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2A" w:rsidRPr="001F1888" w:rsidRDefault="0054012A" w:rsidP="001F188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for Philosophy</w:t>
      </w:r>
    </w:p>
    <w:p w:rsidR="0054012A" w:rsidRPr="001F1888" w:rsidRDefault="0054012A" w:rsidP="001F188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Philosophy</w:t>
      </w:r>
    </w:p>
    <w:p w:rsidR="0054012A" w:rsidRDefault="0054012A" w:rsidP="001F188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Ss. Cyril and Methodius -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Skopje</w:t>
          </w:r>
        </w:smartTag>
      </w:smartTag>
    </w:p>
    <w:p w:rsidR="0054012A" w:rsidRPr="000F5562" w:rsidRDefault="0054012A" w:rsidP="001F18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54012A" w:rsidRPr="001F1888" w:rsidRDefault="0054012A" w:rsidP="001F188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Invites you to the</w:t>
      </w:r>
    </w:p>
    <w:p w:rsidR="0054012A" w:rsidRPr="000F5562" w:rsidRDefault="0054012A" w:rsidP="001F18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mk-MK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0A0"/>
      </w:tblPr>
      <w:tblGrid>
        <w:gridCol w:w="9270"/>
      </w:tblGrid>
      <w:tr w:rsidR="0054012A" w:rsidRPr="000F5562" w:rsidTr="0025686E">
        <w:tc>
          <w:tcPr>
            <w:tcW w:w="9270" w:type="dxa"/>
          </w:tcPr>
          <w:p w:rsidR="0054012A" w:rsidRPr="001F1888" w:rsidRDefault="0054012A" w:rsidP="0025686E">
            <w:pPr>
              <w:tabs>
                <w:tab w:val="left" w:pos="1685"/>
              </w:tabs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1F1888">
              <w:rPr>
                <w:rFonts w:ascii="Times New Roman" w:hAnsi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Student Conference </w:t>
            </w:r>
          </w:p>
          <w:p w:rsidR="0054012A" w:rsidRPr="000F5562" w:rsidRDefault="0054012A" w:rsidP="0025686E">
            <w:pPr>
              <w:tabs>
                <w:tab w:val="left" w:pos="1685"/>
              </w:tabs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  <w:p w:rsidR="0054012A" w:rsidRPr="001F1888" w:rsidRDefault="0054012A" w:rsidP="0025686E">
            <w:pPr>
              <w:tabs>
                <w:tab w:val="left" w:pos="16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Existentialism</w:t>
            </w:r>
          </w:p>
          <w:p w:rsidR="0054012A" w:rsidRPr="000F5562" w:rsidRDefault="0054012A" w:rsidP="0025686E">
            <w:pPr>
              <w:tabs>
                <w:tab w:val="left" w:pos="1685"/>
              </w:tabs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which will be held on</w:t>
            </w:r>
            <w:r w:rsidRPr="000F556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F5562">
              <w:rPr>
                <w:rFonts w:ascii="Times New Roman" w:hAnsi="Times New Roman"/>
                <w:sz w:val="32"/>
                <w:szCs w:val="32"/>
                <w:lang w:val="mk-MK"/>
              </w:rPr>
              <w:t>24</w:t>
            </w:r>
            <w:r w:rsidRPr="000F5562">
              <w:rPr>
                <w:rFonts w:ascii="Times New Roman" w:hAnsi="Times New Roman"/>
                <w:sz w:val="32"/>
                <w:szCs w:val="32"/>
              </w:rPr>
              <w:t>. 4. 201</w:t>
            </w:r>
            <w:r w:rsidRPr="000F5562">
              <w:rPr>
                <w:rFonts w:ascii="Times New Roman" w:hAnsi="Times New Roman"/>
                <w:sz w:val="32"/>
                <w:szCs w:val="32"/>
                <w:lang w:val="mk-MK"/>
              </w:rPr>
              <w:t>9</w:t>
            </w:r>
          </w:p>
          <w:p w:rsidR="0054012A" w:rsidRPr="000F5562" w:rsidRDefault="0054012A" w:rsidP="0025686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  <w:p w:rsidR="0054012A" w:rsidRPr="005C10C4" w:rsidRDefault="0054012A" w:rsidP="0025686E">
            <w:pPr>
              <w:tabs>
                <w:tab w:val="left" w:pos="328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ab/>
            </w:r>
          </w:p>
          <w:p w:rsidR="0054012A" w:rsidRDefault="0054012A" w:rsidP="002568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Dear students</w:t>
            </w:r>
            <w:r w:rsidRPr="000F5562">
              <w:rPr>
                <w:rFonts w:ascii="Times New Roman" w:hAnsi="Times New Roman"/>
                <w:sz w:val="24"/>
                <w:szCs w:val="24"/>
              </w:rPr>
              <w:t>,</w:t>
            </w:r>
            <w:r w:rsidRPr="000F5562">
              <w:rPr>
                <w:rFonts w:ascii="Times New Roman" w:hAnsi="Times New Roman"/>
                <w:sz w:val="24"/>
                <w:szCs w:val="24"/>
              </w:rPr>
              <w:br/>
            </w:r>
            <w:r w:rsidRPr="000F556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We have the pleasure of inviting you to the 7</w:t>
            </w:r>
            <w:r w:rsidRPr="0014707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Student Conference “Existentialism”, organized by the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Institute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</w:rPr>
                  <w:t>Philosophy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which will be held on 24. 4. 2019 at the Faculty of Philosophy –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Skopje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012A" w:rsidRPr="002712B8" w:rsidRDefault="0054012A" w:rsidP="002568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5562">
              <w:rPr>
                <w:rFonts w:ascii="Times New Roman" w:hAnsi="Times New Roman"/>
                <w:sz w:val="24"/>
                <w:szCs w:val="24"/>
              </w:rPr>
              <w:br/>
            </w:r>
            <w:r w:rsidRPr="009E6A29">
              <w:rPr>
                <w:rFonts w:ascii="Times New Roman" w:hAnsi="Times New Roman"/>
                <w:sz w:val="24"/>
                <w:szCs w:val="24"/>
              </w:rPr>
              <w:t>Proposed (but not necessary limited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Pr="009E6A29">
              <w:rPr>
                <w:rFonts w:ascii="Times New Roman" w:hAnsi="Times New Roman"/>
                <w:sz w:val="24"/>
                <w:szCs w:val="24"/>
              </w:rPr>
              <w:t>) are the following sub</w:t>
            </w:r>
            <w:r>
              <w:rPr>
                <w:rFonts w:ascii="Times New Roman" w:hAnsi="Times New Roman"/>
                <w:sz w:val="24"/>
                <w:szCs w:val="24"/>
              </w:rPr>
              <w:t>-topics</w:t>
            </w:r>
            <w:r w:rsidRPr="000F55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012A" w:rsidRPr="000F5562" w:rsidRDefault="0054012A" w:rsidP="002568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54012A" w:rsidRPr="009E6A29" w:rsidRDefault="0054012A" w:rsidP="009E6A2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existence as a philosophical problem (Kierkegaard, Nietzsche);</w:t>
            </w:r>
          </w:p>
          <w:p w:rsidR="0054012A" w:rsidRPr="009E6A29" w:rsidRDefault="0054012A" w:rsidP="009E6A2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existence precede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essence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(alienation, authenticity);</w:t>
            </w:r>
          </w:p>
          <w:p w:rsidR="0054012A" w:rsidRPr="009E6A29" w:rsidRDefault="0054012A" w:rsidP="009E6A2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truth, freedom and value (absurdity, anxiety, nothingness, care);</w:t>
            </w:r>
          </w:p>
          <w:p w:rsidR="0054012A" w:rsidRPr="009E6A29" w:rsidRDefault="0054012A" w:rsidP="009E6A2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fact</w:t>
            </w:r>
            <w:r>
              <w:rPr>
                <w:rFonts w:ascii="Times New Roman" w:hAnsi="Times New Roman"/>
                <w:sz w:val="24"/>
                <w:szCs w:val="24"/>
              </w:rPr>
              <w:t>icity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, situat</w:t>
            </w:r>
            <w:r>
              <w:rPr>
                <w:rFonts w:ascii="Times New Roman" w:hAnsi="Times New Roman"/>
                <w:sz w:val="24"/>
                <w:szCs w:val="24"/>
              </w:rPr>
              <w:t>edness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, irrationality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and otherness as existential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categories;</w:t>
            </w:r>
          </w:p>
          <w:p w:rsidR="0054012A" w:rsidRPr="009E6A29" w:rsidRDefault="0054012A" w:rsidP="009E6A2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Heidegger, Sartre, Beauvoir, </w:t>
            </w:r>
            <w:r w:rsidRPr="001E4BB6">
              <w:rPr>
                <w:rFonts w:ascii="Times New Roman" w:hAnsi="Times New Roman"/>
                <w:sz w:val="24"/>
                <w:szCs w:val="24"/>
                <w:lang w:val="fr-FR"/>
              </w:rPr>
              <w:t>Camus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, Jaspers;</w:t>
            </w:r>
          </w:p>
          <w:p w:rsidR="0054012A" w:rsidRPr="009E6A29" w:rsidRDefault="0054012A" w:rsidP="009E6A2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existentialism and politics;</w:t>
            </w:r>
          </w:p>
          <w:p w:rsidR="0054012A" w:rsidRPr="009E6A29" w:rsidRDefault="0054012A" w:rsidP="009E6A2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existentialism and art;</w:t>
            </w:r>
          </w:p>
          <w:p w:rsidR="0054012A" w:rsidRPr="009E6A29" w:rsidRDefault="0054012A" w:rsidP="009E6A2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existentialism and psychology;</w:t>
            </w:r>
          </w:p>
          <w:p w:rsidR="0054012A" w:rsidRPr="009E6A29" w:rsidRDefault="0054012A" w:rsidP="009E6A2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religious existentialism;</w:t>
            </w:r>
          </w:p>
          <w:p w:rsidR="0054012A" w:rsidRPr="009E6A29" w:rsidRDefault="0054012A" w:rsidP="009E6A2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contemporary 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views of existentialism.</w:t>
            </w:r>
          </w:p>
          <w:p w:rsidR="0054012A" w:rsidRPr="009E6A29" w:rsidRDefault="0054012A" w:rsidP="009E6A29">
            <w:pPr>
              <w:pStyle w:val="ListParagraph"/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54012A" w:rsidRPr="002443FF" w:rsidRDefault="0054012A" w:rsidP="009E6A29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title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of the presentations together with a short abstract (up to 200 words) should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be submitted no later than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28. 2. 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. The authors of the accepted abstracts will be notified o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the approved participation no later than 15. 3.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. The texts of the </w:t>
            </w:r>
            <w:r>
              <w:rPr>
                <w:rFonts w:ascii="Times New Roman" w:hAnsi="Times New Roman"/>
                <w:sz w:val="24"/>
                <w:szCs w:val="24"/>
              </w:rPr>
              <w:t>presentation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in the integral version (up to 2,50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0 words) </w:t>
            </w:r>
            <w:r>
              <w:rPr>
                <w:rFonts w:ascii="Times New Roman" w:hAnsi="Times New Roman"/>
                <w:sz w:val="24"/>
                <w:szCs w:val="24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be submitted by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4. 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Pr="001F5CB8">
              <w:rPr>
                <w:rFonts w:ascii="Times New Roman" w:hAnsi="Times New Roman"/>
                <w:sz w:val="24"/>
                <w:szCs w:val="24"/>
              </w:rPr>
              <w:t xml:space="preserve"> official language of the conference is Macedonian, </w:t>
            </w:r>
            <w:r>
              <w:rPr>
                <w:rFonts w:ascii="Times New Roman" w:hAnsi="Times New Roman"/>
                <w:sz w:val="24"/>
                <w:szCs w:val="24"/>
              </w:rPr>
              <w:t>but foreign guests may present in the South Slavic languages or in English.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There is no conference fee; however the accommodation, travel and sustenance costs are not covered by the organiz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54012A" w:rsidRDefault="0054012A" w:rsidP="009E6A29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12A" w:rsidRPr="009E6A29" w:rsidRDefault="0054012A" w:rsidP="009E6A29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submitting your applications and for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more detailed information please contact the following addresses: marija.todorovska@fzf.ukim.edu.mk and jasmina.naumoska@fzf.ukim.edu.mk.</w:t>
            </w:r>
          </w:p>
          <w:p w:rsidR="0054012A" w:rsidRPr="009E6A29" w:rsidRDefault="0054012A" w:rsidP="009E6A29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12A" w:rsidRPr="001E4BB6" w:rsidRDefault="0054012A" w:rsidP="009E6A29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find the a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pplication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 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for the conference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attached below.</w:t>
            </w:r>
          </w:p>
          <w:p w:rsidR="0054012A" w:rsidRPr="009E6A29" w:rsidRDefault="0054012A" w:rsidP="009E6A29">
            <w:p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4012A" w:rsidRDefault="0054012A" w:rsidP="001E4BB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Hoping for your 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participation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successful </w:t>
            </w:r>
            <w:r>
              <w:rPr>
                <w:rFonts w:ascii="Times New Roman" w:hAnsi="Times New Roman"/>
                <w:sz w:val="24"/>
                <w:szCs w:val="24"/>
              </w:rPr>
              <w:t>collaboration</w:t>
            </w:r>
            <w:r w:rsidRPr="009E6A29">
              <w:rPr>
                <w:rFonts w:ascii="Times New Roman" w:hAnsi="Times New Roman"/>
                <w:sz w:val="24"/>
                <w:szCs w:val="24"/>
                <w:lang w:val="mk-MK"/>
              </w:rPr>
              <w:t>!</w:t>
            </w:r>
            <w:r w:rsidRPr="000F5562">
              <w:rPr>
                <w:rFonts w:ascii="Times New Roman" w:hAnsi="Times New Roman"/>
                <w:sz w:val="24"/>
                <w:szCs w:val="24"/>
              </w:rPr>
              <w:br/>
            </w:r>
            <w:r w:rsidRPr="000F556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Sincerely</w:t>
            </w:r>
            <w:r w:rsidRPr="000F5562">
              <w:rPr>
                <w:rFonts w:ascii="Times New Roman" w:hAnsi="Times New Roman"/>
                <w:sz w:val="24"/>
                <w:szCs w:val="24"/>
              </w:rPr>
              <w:t>,</w:t>
            </w:r>
            <w:r w:rsidRPr="000F556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Institute for Philosophy</w:t>
            </w:r>
          </w:p>
          <w:p w:rsidR="0054012A" w:rsidRPr="000F5562" w:rsidRDefault="0054012A" w:rsidP="001E4BB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Faculty of Philosophy </w:t>
            </w:r>
          </w:p>
        </w:tc>
      </w:tr>
      <w:tr w:rsidR="0054012A" w:rsidRPr="00AA0DA3" w:rsidTr="0025686E">
        <w:tc>
          <w:tcPr>
            <w:tcW w:w="9270" w:type="dxa"/>
          </w:tcPr>
          <w:p w:rsidR="0054012A" w:rsidRPr="00AA0DA3" w:rsidRDefault="0054012A" w:rsidP="002568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:rsidR="0054012A" w:rsidRPr="00AA0DA3" w:rsidRDefault="0054012A" w:rsidP="001F18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012A" w:rsidRDefault="0054012A" w:rsidP="001F18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012A" w:rsidRPr="001F1888" w:rsidRDefault="0054012A" w:rsidP="009E6A29">
      <w:pPr>
        <w:tabs>
          <w:tab w:val="left" w:pos="1685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1F1888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Student Conference </w:t>
      </w:r>
      <w:r>
        <w:rPr>
          <w:rFonts w:ascii="Times New Roman" w:hAnsi="Times New Roman"/>
          <w:b/>
          <w:i/>
          <w:sz w:val="32"/>
          <w:szCs w:val="32"/>
        </w:rPr>
        <w:t>Existentialism</w:t>
      </w:r>
    </w:p>
    <w:p w:rsidR="0054012A" w:rsidRDefault="0054012A" w:rsidP="009E6A29">
      <w:pPr>
        <w:tabs>
          <w:tab w:val="left" w:pos="1685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City">
        <w:r>
          <w:rPr>
            <w:rFonts w:ascii="Times New Roman" w:hAnsi="Times New Roman"/>
            <w:sz w:val="32"/>
            <w:szCs w:val="32"/>
          </w:rPr>
          <w:t>Skopje</w:t>
        </w:r>
      </w:smartTag>
      <w:r>
        <w:rPr>
          <w:rFonts w:ascii="Times New Roman" w:hAnsi="Times New Roman"/>
          <w:sz w:val="32"/>
          <w:szCs w:val="32"/>
        </w:rPr>
        <w:t xml:space="preserve">, </w:t>
      </w:r>
      <w:r w:rsidRPr="000F5562">
        <w:rPr>
          <w:rFonts w:ascii="Times New Roman" w:hAnsi="Times New Roman"/>
          <w:sz w:val="32"/>
          <w:szCs w:val="32"/>
          <w:lang w:val="mk-MK"/>
        </w:rPr>
        <w:t>24</w:t>
      </w:r>
      <w:r w:rsidRPr="000F5562">
        <w:rPr>
          <w:rFonts w:ascii="Times New Roman" w:hAnsi="Times New Roman"/>
          <w:sz w:val="32"/>
          <w:szCs w:val="32"/>
        </w:rPr>
        <w:t>. 4. 201</w:t>
      </w:r>
      <w:r w:rsidRPr="000F5562">
        <w:rPr>
          <w:rFonts w:ascii="Times New Roman" w:hAnsi="Times New Roman"/>
          <w:sz w:val="32"/>
          <w:szCs w:val="32"/>
          <w:lang w:val="mk-MK"/>
        </w:rPr>
        <w:t>9</w:t>
      </w:r>
    </w:p>
    <w:p w:rsidR="0054012A" w:rsidRPr="009E6A29" w:rsidRDefault="0054012A" w:rsidP="009E6A29">
      <w:pPr>
        <w:tabs>
          <w:tab w:val="left" w:pos="168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012A" w:rsidRPr="009E6A29" w:rsidRDefault="0054012A" w:rsidP="001F18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form</w:t>
      </w:r>
    </w:p>
    <w:p w:rsidR="0054012A" w:rsidRDefault="0054012A" w:rsidP="001F18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54012A" w:rsidRPr="000F5562" w:rsidRDefault="0054012A" w:rsidP="001F18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mk-MK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  <w:gridCol w:w="6435"/>
      </w:tblGrid>
      <w:tr w:rsidR="0054012A" w:rsidRPr="006E2F97" w:rsidTr="0025686E">
        <w:trPr>
          <w:trHeight w:val="930"/>
        </w:trPr>
        <w:tc>
          <w:tcPr>
            <w:tcW w:w="2460" w:type="dxa"/>
          </w:tcPr>
          <w:p w:rsidR="0054012A" w:rsidRPr="005E2FBC" w:rsidRDefault="0054012A" w:rsidP="0025686E">
            <w:pPr>
              <w:spacing w:after="0" w:line="360" w:lineRule="auto"/>
              <w:ind w:left="75"/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54012A" w:rsidRPr="009E6A29" w:rsidRDefault="0054012A" w:rsidP="0025686E">
            <w:pPr>
              <w:spacing w:after="0" w:line="360" w:lineRule="auto"/>
              <w:ind w:lef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and Surname</w:t>
            </w:r>
          </w:p>
        </w:tc>
        <w:tc>
          <w:tcPr>
            <w:tcW w:w="6435" w:type="dxa"/>
          </w:tcPr>
          <w:p w:rsidR="0054012A" w:rsidRPr="006E2F97" w:rsidRDefault="0054012A" w:rsidP="0025686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4012A" w:rsidRPr="006E2F97" w:rsidRDefault="0054012A" w:rsidP="002568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4012A" w:rsidRPr="006E2F97" w:rsidTr="0025686E">
        <w:trPr>
          <w:trHeight w:val="930"/>
        </w:trPr>
        <w:tc>
          <w:tcPr>
            <w:tcW w:w="2460" w:type="dxa"/>
          </w:tcPr>
          <w:p w:rsidR="0054012A" w:rsidRDefault="0054012A" w:rsidP="0025686E">
            <w:pPr>
              <w:spacing w:after="0" w:line="360" w:lineRule="auto"/>
              <w:ind w:left="75"/>
              <w:jc w:val="center"/>
              <w:rPr>
                <w:rFonts w:ascii="Times New Roman" w:hAnsi="Times New Roman"/>
                <w:b/>
              </w:rPr>
            </w:pPr>
          </w:p>
          <w:p w:rsidR="0054012A" w:rsidRPr="00790920" w:rsidRDefault="0054012A" w:rsidP="0025686E">
            <w:pPr>
              <w:spacing w:after="0" w:line="360" w:lineRule="auto"/>
              <w:ind w:lef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Affiliation</w:t>
            </w:r>
          </w:p>
        </w:tc>
        <w:tc>
          <w:tcPr>
            <w:tcW w:w="6435" w:type="dxa"/>
          </w:tcPr>
          <w:p w:rsidR="0054012A" w:rsidRPr="006E2F97" w:rsidRDefault="0054012A" w:rsidP="002568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4012A" w:rsidRPr="006E2F97" w:rsidTr="0025686E">
        <w:trPr>
          <w:trHeight w:val="1043"/>
        </w:trPr>
        <w:tc>
          <w:tcPr>
            <w:tcW w:w="2460" w:type="dxa"/>
          </w:tcPr>
          <w:p w:rsidR="0054012A" w:rsidRDefault="0054012A" w:rsidP="0025686E">
            <w:pPr>
              <w:spacing w:after="0" w:line="360" w:lineRule="auto"/>
              <w:ind w:left="75"/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54012A" w:rsidRPr="009E6A29" w:rsidRDefault="0054012A" w:rsidP="0025686E">
            <w:pPr>
              <w:spacing w:after="0" w:line="360" w:lineRule="auto"/>
              <w:ind w:lef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 of the Presentation</w:t>
            </w:r>
          </w:p>
          <w:p w:rsidR="0054012A" w:rsidRPr="005E2FBC" w:rsidRDefault="0054012A" w:rsidP="0025686E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6435" w:type="dxa"/>
          </w:tcPr>
          <w:p w:rsidR="0054012A" w:rsidRPr="006E2F97" w:rsidRDefault="0054012A" w:rsidP="0025686E">
            <w:pPr>
              <w:spacing w:after="0" w:line="360" w:lineRule="auto"/>
              <w:rPr>
                <w:rFonts w:ascii="Times New Roman" w:hAnsi="Times New Roman"/>
                <w:lang w:val="mk-MK"/>
              </w:rPr>
            </w:pPr>
          </w:p>
          <w:p w:rsidR="0054012A" w:rsidRPr="006E2F97" w:rsidRDefault="0054012A" w:rsidP="0025686E">
            <w:pPr>
              <w:spacing w:after="0" w:line="360" w:lineRule="auto"/>
              <w:rPr>
                <w:rFonts w:ascii="Times New Roman" w:hAnsi="Times New Roman"/>
                <w:lang w:val="mk-MK"/>
              </w:rPr>
            </w:pPr>
          </w:p>
        </w:tc>
      </w:tr>
      <w:tr w:rsidR="0054012A" w:rsidRPr="006E2F97" w:rsidTr="0025686E">
        <w:trPr>
          <w:trHeight w:val="1043"/>
        </w:trPr>
        <w:tc>
          <w:tcPr>
            <w:tcW w:w="2460" w:type="dxa"/>
          </w:tcPr>
          <w:p w:rsidR="0054012A" w:rsidRDefault="0054012A" w:rsidP="0025686E">
            <w:pPr>
              <w:ind w:left="75"/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54012A" w:rsidRPr="009E6A29" w:rsidRDefault="0054012A" w:rsidP="0025686E">
            <w:pPr>
              <w:ind w:lef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Abstract (up to 200 words)</w:t>
            </w:r>
          </w:p>
        </w:tc>
        <w:tc>
          <w:tcPr>
            <w:tcW w:w="6435" w:type="dxa"/>
          </w:tcPr>
          <w:p w:rsidR="0054012A" w:rsidRPr="006E2F97" w:rsidRDefault="0054012A" w:rsidP="0025686E">
            <w:pPr>
              <w:rPr>
                <w:rFonts w:ascii="Times New Roman" w:hAnsi="Times New Roman"/>
                <w:lang w:val="mk-MK"/>
              </w:rPr>
            </w:pPr>
          </w:p>
        </w:tc>
      </w:tr>
      <w:tr w:rsidR="0054012A" w:rsidRPr="006E2F97" w:rsidTr="0025686E">
        <w:trPr>
          <w:trHeight w:val="1050"/>
        </w:trPr>
        <w:tc>
          <w:tcPr>
            <w:tcW w:w="2460" w:type="dxa"/>
          </w:tcPr>
          <w:p w:rsidR="0054012A" w:rsidRPr="005E2FBC" w:rsidRDefault="0054012A" w:rsidP="0025686E">
            <w:pPr>
              <w:ind w:left="75"/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54012A" w:rsidRPr="005E2FBC" w:rsidRDefault="0054012A" w:rsidP="0025686E">
            <w:pPr>
              <w:ind w:left="75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5E2FBC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435" w:type="dxa"/>
          </w:tcPr>
          <w:p w:rsidR="0054012A" w:rsidRPr="006E2F97" w:rsidRDefault="0054012A" w:rsidP="0025686E">
            <w:pPr>
              <w:rPr>
                <w:rFonts w:ascii="Times New Roman" w:hAnsi="Times New Roman"/>
                <w:lang w:val="mk-MK"/>
              </w:rPr>
            </w:pPr>
          </w:p>
          <w:p w:rsidR="0054012A" w:rsidRPr="006E2F97" w:rsidRDefault="0054012A" w:rsidP="0025686E">
            <w:pPr>
              <w:rPr>
                <w:rFonts w:ascii="Times New Roman" w:hAnsi="Times New Roman"/>
                <w:lang w:val="mk-MK"/>
              </w:rPr>
            </w:pPr>
          </w:p>
        </w:tc>
      </w:tr>
      <w:tr w:rsidR="0054012A" w:rsidRPr="006E2F97" w:rsidTr="0025686E">
        <w:trPr>
          <w:trHeight w:val="970"/>
        </w:trPr>
        <w:tc>
          <w:tcPr>
            <w:tcW w:w="2460" w:type="dxa"/>
          </w:tcPr>
          <w:p w:rsidR="0054012A" w:rsidRPr="005E2FBC" w:rsidRDefault="0054012A" w:rsidP="0025686E">
            <w:pPr>
              <w:ind w:left="75"/>
              <w:jc w:val="center"/>
              <w:rPr>
                <w:rFonts w:ascii="Times New Roman" w:hAnsi="Times New Roman"/>
                <w:b/>
              </w:rPr>
            </w:pPr>
          </w:p>
          <w:p w:rsidR="0054012A" w:rsidRPr="007B11B5" w:rsidRDefault="0054012A" w:rsidP="0025686E">
            <w:pPr>
              <w:ind w:lef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6435" w:type="dxa"/>
          </w:tcPr>
          <w:p w:rsidR="0054012A" w:rsidRPr="006E2F97" w:rsidRDefault="0054012A" w:rsidP="0025686E">
            <w:pPr>
              <w:rPr>
                <w:rFonts w:ascii="Times New Roman" w:hAnsi="Times New Roman"/>
                <w:lang w:val="mk-MK"/>
              </w:rPr>
            </w:pPr>
          </w:p>
          <w:p w:rsidR="0054012A" w:rsidRPr="006E2F97" w:rsidRDefault="0054012A" w:rsidP="0025686E">
            <w:pPr>
              <w:rPr>
                <w:rFonts w:ascii="Times New Roman" w:hAnsi="Times New Roman"/>
                <w:lang w:val="mk-MK"/>
              </w:rPr>
            </w:pPr>
          </w:p>
        </w:tc>
      </w:tr>
    </w:tbl>
    <w:p w:rsidR="0054012A" w:rsidRDefault="0054012A" w:rsidP="001F1888"/>
    <w:p w:rsidR="0054012A" w:rsidRDefault="0054012A"/>
    <w:sectPr w:rsidR="0054012A" w:rsidSect="0017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44E4E"/>
    <w:multiLevelType w:val="hybridMultilevel"/>
    <w:tmpl w:val="73BA43C6"/>
    <w:lvl w:ilvl="0" w:tplc="139EE1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888"/>
    <w:rsid w:val="00095E31"/>
    <w:rsid w:val="000A0804"/>
    <w:rsid w:val="000F5562"/>
    <w:rsid w:val="00147076"/>
    <w:rsid w:val="00170C17"/>
    <w:rsid w:val="001E4BB6"/>
    <w:rsid w:val="001F1888"/>
    <w:rsid w:val="001F5CB8"/>
    <w:rsid w:val="002443FF"/>
    <w:rsid w:val="0025686E"/>
    <w:rsid w:val="002712B8"/>
    <w:rsid w:val="0045217E"/>
    <w:rsid w:val="0054012A"/>
    <w:rsid w:val="005A4A5C"/>
    <w:rsid w:val="005C10C4"/>
    <w:rsid w:val="005E2FBC"/>
    <w:rsid w:val="006E2F97"/>
    <w:rsid w:val="00790920"/>
    <w:rsid w:val="007B11B5"/>
    <w:rsid w:val="00837D6D"/>
    <w:rsid w:val="008442BC"/>
    <w:rsid w:val="009E6A29"/>
    <w:rsid w:val="00A937C3"/>
    <w:rsid w:val="00AA0DA3"/>
    <w:rsid w:val="00B35A8B"/>
    <w:rsid w:val="00BA645F"/>
    <w:rsid w:val="00BD2BAF"/>
    <w:rsid w:val="00E97C03"/>
    <w:rsid w:val="00F5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8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294</Words>
  <Characters>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Philosophy</dc:title>
  <dc:subject/>
  <dc:creator>Jasmina Popovska</dc:creator>
  <cp:keywords/>
  <dc:description/>
  <cp:lastModifiedBy>Marija</cp:lastModifiedBy>
  <cp:revision>3</cp:revision>
  <dcterms:created xsi:type="dcterms:W3CDTF">2019-01-31T12:05:00Z</dcterms:created>
  <dcterms:modified xsi:type="dcterms:W3CDTF">2019-01-31T12:07:00Z</dcterms:modified>
</cp:coreProperties>
</file>