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F2" w:rsidRDefault="00B70F3B" w:rsidP="00B70F3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70F3B">
        <w:rPr>
          <w:rFonts w:ascii="Times New Roman" w:hAnsi="Times New Roman" w:cs="Times New Roman"/>
          <w:b/>
          <w:sz w:val="32"/>
        </w:rPr>
        <w:t>Popis tema diplomskih radova za akademsku godinu 2016/2017</w:t>
      </w:r>
      <w:r>
        <w:rPr>
          <w:rFonts w:ascii="Times New Roman" w:hAnsi="Times New Roman" w:cs="Times New Roman"/>
          <w:b/>
          <w:sz w:val="32"/>
        </w:rPr>
        <w:t>.</w:t>
      </w:r>
    </w:p>
    <w:p w:rsidR="00B70F3B" w:rsidRPr="00B70F3B" w:rsidRDefault="00B70F3B" w:rsidP="00B70F3B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1985"/>
      </w:tblGrid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b/>
                <w:sz w:val="24"/>
                <w:szCs w:val="24"/>
              </w:rPr>
              <w:t>Mentorica</w:t>
            </w:r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Usporedba heteroseksualnih i LGBT osoba: homofobija, internalizirana homofobija i slika o sebi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Ručević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Efekti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sociokulturalnih</w:t>
            </w:r>
            <w:proofErr w:type="spellEnd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 čimbenika na tjelesno (ne)zadovoljstvo kod djece iz urbanih i ruralnih područja.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Ručević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Odnos primarne i sekundarne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subkliničke</w:t>
            </w:r>
            <w:proofErr w:type="spellEnd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psihopatije i motiva za održavanjem pojma o sebi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Ručević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Povezanost dimenzija mračne trijade s životnim stilom u okviru teorije životne povijesti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Ručević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Iskrenost-poniznost kao prediktor uspješnog starenja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Ručević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Odnos izvršnih funkcija, osobina ličnosti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 školskog uspjeha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Ručević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Primarna i sekundarna </w:t>
            </w:r>
            <w:r w:rsidR="00DA1DA5" w:rsidRPr="00DA1DA5">
              <w:rPr>
                <w:rFonts w:ascii="Times New Roman" w:hAnsi="Times New Roman" w:cs="Times New Roman"/>
                <w:sz w:val="24"/>
                <w:szCs w:val="24"/>
              </w:rPr>
              <w:t>psihopatija</w:t>
            </w: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: uloga anksioznosti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Ručević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Odnos religioznosti, samokontrole i agresivnosti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Odnos privrženosti partneru, samokontrole i </w:t>
            </w:r>
            <w:proofErr w:type="spellStart"/>
            <w:r w:rsidRPr="00DA1D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sekstinga</w:t>
            </w:r>
            <w:proofErr w:type="spellEnd"/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Odnos emocionalne inteligencije, samopoštovanja i usamljenosti kod adolescenata 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Emocionalna inteligencija i agresivnost u adolescenciji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Odnos percepcije socijalne podrške i nekih aspekata vezanosti za školu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Pozitivni i negativni aspekti odnosa prema školi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Religioznost, suosjećanje i stavovi prema izbjeglicama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Ponašanje na Facebooku, samokontrola i osobine ličnosti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Obilježja sjećanja na nedavna i starija iskustva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Obilježja sjećanja na različita (samo)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evaluativna</w:t>
            </w:r>
            <w:proofErr w:type="spellEnd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 iskustva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Religioznost, suosjećanje i stavovi prema izbjeglicama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Ponašanje na Facebooku, samokontrola i osobine ličnosti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Poduzetnička </w:t>
            </w:r>
            <w:proofErr w:type="spellStart"/>
            <w:r w:rsidRPr="00DA1DA5">
              <w:rPr>
                <w:rFonts w:ascii="Times New Roman" w:eastAsiaTheme="minorEastAsia" w:hAnsi="Times New Roman" w:cs="Times New Roman"/>
                <w:sz w:val="24"/>
                <w:szCs w:val="24"/>
              </w:rPr>
              <w:t>samoefikasnost</w:t>
            </w:r>
            <w:proofErr w:type="spellEnd"/>
            <w:r w:rsidRPr="00DA1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A1DA5">
              <w:rPr>
                <w:rFonts w:ascii="Times New Roman" w:eastAsiaTheme="minorEastAsia" w:hAnsi="Times New Roman" w:cs="Times New Roman"/>
                <w:sz w:val="24"/>
                <w:szCs w:val="24"/>
              </w:rPr>
              <w:t>efektualna</w:t>
            </w:r>
            <w:proofErr w:type="spellEnd"/>
            <w:r w:rsidRPr="00DA1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logika u uvjetima neizvjesnosti 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Ana Jakopec</w:t>
            </w:r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Zašto (ne) obavljaš poslove u zadnji tren? Odnos dosade, radne angažiranosti i </w:t>
            </w:r>
            <w:proofErr w:type="spellStart"/>
            <w:r w:rsidRPr="00DA1DA5">
              <w:rPr>
                <w:rFonts w:ascii="Times New Roman" w:eastAsiaTheme="minorEastAsia" w:hAnsi="Times New Roman" w:cs="Times New Roman"/>
                <w:sz w:val="24"/>
                <w:szCs w:val="24"/>
              </w:rPr>
              <w:t>prokrastinacije</w:t>
            </w:r>
            <w:proofErr w:type="spellEnd"/>
            <w:r w:rsidRPr="00DA1D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na radnom mjestu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Ana Jakopec</w:t>
            </w:r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Doživljaj (ne)pravednosti na studiju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Ana Jakopec</w:t>
            </w:r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Uloga radnih vrijednosti i stavova prema radu i poduzetništvu u poduzetničkim namjerama studenata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Ana Jakopec</w:t>
            </w:r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Psihosocijalni prediktori namjere studenata za odlaskom iz zemlje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Gorka Vuletić</w:t>
            </w:r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Odnos kolektivnog samopoštovanja, osobne i nacionalne dobrobiti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Gorka Vuletić</w:t>
            </w:r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Razlike u atribucijama akademskog uspjeha na teorijskim i praktičnim kolegijima i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lokus</w:t>
            </w:r>
            <w:proofErr w:type="spellEnd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 kontrole studenata sportaša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Gorka Vuletić</w:t>
            </w:r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Odnos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aleksitimije</w:t>
            </w:r>
            <w:proofErr w:type="spellEnd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neuroticizma</w:t>
            </w:r>
            <w:proofErr w:type="spellEnd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, tipa D ličnosti i težine bolesti kod oboljelih od psorijaze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Marčinko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Odnos stilova privrženosti, doživljaja krivnje i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hostilnosti</w:t>
            </w:r>
            <w:proofErr w:type="spellEnd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 s težinom bolesti kod oboljelih od psorijaze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Marčinko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Odnos srama i krivnje sa tjelesnim zdravljem studenata.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Marčinko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Psihosocijalne odrednice tjelesnog zdravlja.</w:t>
            </w:r>
          </w:p>
        </w:tc>
        <w:tc>
          <w:tcPr>
            <w:tcW w:w="1985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Marčinko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Osobine ličnosti, ciljne orijentacije i školski uspjeh 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Osobine ličnosti, </w:t>
            </w:r>
            <w:proofErr w:type="spellStart"/>
            <w:r w:rsidRPr="00DA1DA5">
              <w:rPr>
                <w:rFonts w:ascii="Times New Roman" w:eastAsia="Times New Roman" w:hAnsi="Times New Roman" w:cs="Times New Roman"/>
                <w:sz w:val="24"/>
                <w:szCs w:val="24"/>
              </w:rPr>
              <w:t>prokrastinacija</w:t>
            </w:r>
            <w:proofErr w:type="spellEnd"/>
            <w:r w:rsidRPr="00DA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školski uspjeh 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Stigmatizacija i psihosomatski simptomi kod adolescenata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Stigmatizacije i problemi mentalnog zdravlja kod adolescenata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Odnos emocionalne inteligencije,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perfekcionizma</w:t>
            </w:r>
            <w:proofErr w:type="spellEnd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, ispitne anksioznosti i mentalnog zdravlja kod studenata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Učinci novinskih članaka na emocionalne reakcije prema osobama sa psihičkim poremećajima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Učinci novinskih članaka na stavove prema osobama sa psihičkim poremećajima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Roditeljski stil odgoja i depresivnost kod adolescenata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B70F3B" w:rsidRPr="00DA1DA5" w:rsidTr="00AC4BE1">
        <w:tc>
          <w:tcPr>
            <w:tcW w:w="9214" w:type="dxa"/>
            <w:vAlign w:val="center"/>
          </w:tcPr>
          <w:p w:rsidR="00B70F3B" w:rsidRPr="00DA1DA5" w:rsidRDefault="00B70F3B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Rizični i zaštitni čimbenici poremećaja hranjenja</w:t>
            </w:r>
          </w:p>
        </w:tc>
        <w:tc>
          <w:tcPr>
            <w:tcW w:w="1985" w:type="dxa"/>
          </w:tcPr>
          <w:p w:rsidR="00B70F3B" w:rsidRPr="00DA1DA5" w:rsidRDefault="00B70F3B" w:rsidP="00745D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A5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DA1DA5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46048A" w:rsidRPr="00DA1DA5" w:rsidTr="00AC4BE1">
        <w:tc>
          <w:tcPr>
            <w:tcW w:w="9214" w:type="dxa"/>
            <w:vAlign w:val="center"/>
          </w:tcPr>
          <w:p w:rsidR="0046048A" w:rsidRPr="00DA1DA5" w:rsidRDefault="0046048A" w:rsidP="00745D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A">
              <w:rPr>
                <w:rFonts w:ascii="Times New Roman" w:hAnsi="Times New Roman" w:cs="Times New Roman"/>
                <w:sz w:val="24"/>
                <w:szCs w:val="24"/>
              </w:rPr>
              <w:t>Neka obilježja agresivnosti kod sportaša</w:t>
            </w:r>
          </w:p>
        </w:tc>
        <w:tc>
          <w:tcPr>
            <w:tcW w:w="1985" w:type="dxa"/>
          </w:tcPr>
          <w:p w:rsidR="0046048A" w:rsidRPr="00DA1DA5" w:rsidRDefault="0046048A" w:rsidP="004604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Valerija Križanić</w:t>
            </w:r>
          </w:p>
        </w:tc>
      </w:tr>
      <w:tr w:rsidR="0046048A" w:rsidRPr="00DA1DA5" w:rsidTr="00AC4BE1">
        <w:tc>
          <w:tcPr>
            <w:tcW w:w="9214" w:type="dxa"/>
            <w:vAlign w:val="center"/>
          </w:tcPr>
          <w:p w:rsidR="0046048A" w:rsidRPr="0046048A" w:rsidRDefault="0046048A" w:rsidP="004604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A">
              <w:rPr>
                <w:rFonts w:ascii="Times New Roman" w:hAnsi="Times New Roman" w:cs="Times New Roman"/>
                <w:sz w:val="24"/>
                <w:szCs w:val="24"/>
              </w:rPr>
              <w:t>Odnos slike o tijelu, navika hranjenja i bavljenja sportom</w:t>
            </w:r>
          </w:p>
        </w:tc>
        <w:tc>
          <w:tcPr>
            <w:tcW w:w="1985" w:type="dxa"/>
          </w:tcPr>
          <w:p w:rsidR="0046048A" w:rsidRDefault="0046048A" w:rsidP="0046048A">
            <w:pPr>
              <w:jc w:val="center"/>
            </w:pPr>
            <w:r w:rsidRPr="00AC418F">
              <w:rPr>
                <w:rFonts w:ascii="Times New Roman" w:hAnsi="Times New Roman" w:cs="Times New Roman"/>
                <w:sz w:val="24"/>
                <w:szCs w:val="24"/>
              </w:rPr>
              <w:t xml:space="preserve">Valerija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C418F">
              <w:rPr>
                <w:rFonts w:ascii="Times New Roman" w:hAnsi="Times New Roman" w:cs="Times New Roman"/>
                <w:sz w:val="24"/>
                <w:szCs w:val="24"/>
              </w:rPr>
              <w:t>rižanić</w:t>
            </w:r>
          </w:p>
        </w:tc>
      </w:tr>
      <w:tr w:rsidR="0046048A" w:rsidRPr="00DA1DA5" w:rsidTr="00AC4BE1">
        <w:tc>
          <w:tcPr>
            <w:tcW w:w="9214" w:type="dxa"/>
            <w:vAlign w:val="center"/>
          </w:tcPr>
          <w:p w:rsidR="0046048A" w:rsidRPr="0046048A" w:rsidRDefault="0046048A" w:rsidP="004604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A">
              <w:rPr>
                <w:rFonts w:ascii="Times New Roman" w:hAnsi="Times New Roman" w:cs="Times New Roman"/>
                <w:sz w:val="24"/>
                <w:szCs w:val="24"/>
              </w:rPr>
              <w:t>Razlike u izvršnim funkcijama između sportaša i nesportaša</w:t>
            </w:r>
          </w:p>
        </w:tc>
        <w:tc>
          <w:tcPr>
            <w:tcW w:w="1985" w:type="dxa"/>
          </w:tcPr>
          <w:p w:rsidR="0046048A" w:rsidRDefault="0046048A" w:rsidP="0046048A">
            <w:pPr>
              <w:jc w:val="center"/>
            </w:pPr>
            <w:r w:rsidRPr="00AC418F">
              <w:rPr>
                <w:rFonts w:ascii="Times New Roman" w:hAnsi="Times New Roman" w:cs="Times New Roman"/>
                <w:sz w:val="24"/>
                <w:szCs w:val="24"/>
              </w:rPr>
              <w:t>Valerija Križanić</w:t>
            </w:r>
          </w:p>
        </w:tc>
      </w:tr>
      <w:tr w:rsidR="0046048A" w:rsidRPr="00DA1DA5" w:rsidTr="00AC4BE1">
        <w:tc>
          <w:tcPr>
            <w:tcW w:w="9214" w:type="dxa"/>
            <w:vAlign w:val="center"/>
          </w:tcPr>
          <w:p w:rsidR="0046048A" w:rsidRPr="0046048A" w:rsidRDefault="0046048A" w:rsidP="004604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A">
              <w:rPr>
                <w:rFonts w:ascii="Times New Roman" w:hAnsi="Times New Roman" w:cs="Times New Roman"/>
                <w:sz w:val="24"/>
                <w:szCs w:val="24"/>
              </w:rPr>
              <w:t xml:space="preserve">Usporedba </w:t>
            </w:r>
            <w:proofErr w:type="spellStart"/>
            <w:r w:rsidRPr="0046048A">
              <w:rPr>
                <w:rFonts w:ascii="Times New Roman" w:hAnsi="Times New Roman" w:cs="Times New Roman"/>
                <w:sz w:val="24"/>
                <w:szCs w:val="24"/>
              </w:rPr>
              <w:t>psihometrijskih</w:t>
            </w:r>
            <w:proofErr w:type="spellEnd"/>
            <w:r w:rsidRPr="0046048A">
              <w:rPr>
                <w:rFonts w:ascii="Times New Roman" w:hAnsi="Times New Roman" w:cs="Times New Roman"/>
                <w:sz w:val="24"/>
                <w:szCs w:val="24"/>
              </w:rPr>
              <w:t xml:space="preserve"> karakteristika duže i kraće verzije Upitnika kognitivnih strategija regulacije emocija</w:t>
            </w:r>
          </w:p>
        </w:tc>
        <w:tc>
          <w:tcPr>
            <w:tcW w:w="1985" w:type="dxa"/>
          </w:tcPr>
          <w:p w:rsidR="0046048A" w:rsidRDefault="0046048A" w:rsidP="0046048A">
            <w:pPr>
              <w:jc w:val="center"/>
            </w:pPr>
            <w:r w:rsidRPr="00AC418F">
              <w:rPr>
                <w:rFonts w:ascii="Times New Roman" w:hAnsi="Times New Roman" w:cs="Times New Roman"/>
                <w:sz w:val="24"/>
                <w:szCs w:val="24"/>
              </w:rPr>
              <w:t>Valerija Križanić</w:t>
            </w:r>
          </w:p>
        </w:tc>
      </w:tr>
      <w:tr w:rsidR="0046048A" w:rsidRPr="00DA1DA5" w:rsidTr="00AC4BE1">
        <w:tc>
          <w:tcPr>
            <w:tcW w:w="9214" w:type="dxa"/>
            <w:vAlign w:val="center"/>
          </w:tcPr>
          <w:p w:rsidR="0046048A" w:rsidRPr="0046048A" w:rsidRDefault="0046048A" w:rsidP="004604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8A">
              <w:rPr>
                <w:rFonts w:ascii="Times New Roman" w:hAnsi="Times New Roman" w:cs="Times New Roman"/>
                <w:sz w:val="24"/>
                <w:szCs w:val="24"/>
              </w:rPr>
              <w:t>Validacija Upitnika kognitivnih strategija regulacije emocija</w:t>
            </w:r>
          </w:p>
        </w:tc>
        <w:tc>
          <w:tcPr>
            <w:tcW w:w="1985" w:type="dxa"/>
          </w:tcPr>
          <w:p w:rsidR="0046048A" w:rsidRDefault="0046048A" w:rsidP="0046048A">
            <w:pPr>
              <w:jc w:val="center"/>
            </w:pPr>
            <w:r w:rsidRPr="00AC418F">
              <w:rPr>
                <w:rFonts w:ascii="Times New Roman" w:hAnsi="Times New Roman" w:cs="Times New Roman"/>
                <w:sz w:val="24"/>
                <w:szCs w:val="24"/>
              </w:rPr>
              <w:t>Valerija Križanić</w:t>
            </w:r>
          </w:p>
        </w:tc>
      </w:tr>
    </w:tbl>
    <w:p w:rsidR="00B70F3B" w:rsidRDefault="00B70F3B" w:rsidP="0046048A"/>
    <w:sectPr w:rsidR="00B70F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C5"/>
    <w:rsid w:val="004276F2"/>
    <w:rsid w:val="0046048A"/>
    <w:rsid w:val="00AC4BE1"/>
    <w:rsid w:val="00B70F3B"/>
    <w:rsid w:val="00DA1DA5"/>
    <w:rsid w:val="00D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69D1D-37DF-4717-850C-DB1A60A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BC5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2017-02-21T10:54:00Z</dcterms:created>
  <dcterms:modified xsi:type="dcterms:W3CDTF">2017-02-21T11:10:00Z</dcterms:modified>
</cp:coreProperties>
</file>