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4D" w:rsidRPr="00A119D3" w:rsidRDefault="0004214D" w:rsidP="0004214D">
      <w:pPr>
        <w:spacing w:after="240"/>
        <w:jc w:val="center"/>
        <w:rPr>
          <w:rFonts w:ascii="Times New Roman" w:hAnsi="Times New Roman" w:cs="Times New Roman"/>
          <w:b/>
          <w:sz w:val="36"/>
        </w:rPr>
      </w:pPr>
      <w:r w:rsidRPr="00A119D3">
        <w:rPr>
          <w:rFonts w:ascii="Times New Roman" w:hAnsi="Times New Roman" w:cs="Times New Roman"/>
          <w:b/>
          <w:sz w:val="36"/>
        </w:rPr>
        <w:t>Program</w:t>
      </w:r>
    </w:p>
    <w:p w:rsidR="0004214D" w:rsidRPr="00A119D3" w:rsidRDefault="0004214D" w:rsidP="0004214D">
      <w:pPr>
        <w:jc w:val="center"/>
        <w:rPr>
          <w:rFonts w:ascii="Times New Roman" w:hAnsi="Times New Roman" w:cs="Times New Roman"/>
        </w:rPr>
      </w:pPr>
      <w:r w:rsidRPr="00A119D3">
        <w:rPr>
          <w:rFonts w:ascii="Times New Roman" w:hAnsi="Times New Roman" w:cs="Times New Roman"/>
        </w:rPr>
        <w:t>Mjesto održavanja</w:t>
      </w:r>
      <w:r>
        <w:rPr>
          <w:rFonts w:ascii="Times New Roman" w:hAnsi="Times New Roman" w:cs="Times New Roman"/>
        </w:rPr>
        <w:t xml:space="preserve"> / Helyszín</w:t>
      </w:r>
      <w:r w:rsidRPr="00A119D3">
        <w:rPr>
          <w:rFonts w:ascii="Times New Roman" w:hAnsi="Times New Roman" w:cs="Times New Roman"/>
        </w:rPr>
        <w:t xml:space="preserve">: </w:t>
      </w:r>
      <w:r w:rsidRPr="00A119D3">
        <w:rPr>
          <w:rFonts w:ascii="Times New Roman" w:hAnsi="Times New Roman" w:cs="Times New Roman"/>
          <w:b/>
        </w:rPr>
        <w:t>Filozofski fakultet Sveučilišta Josipa Jurja Strossmayera u Osijeku</w:t>
      </w:r>
      <w:r>
        <w:rPr>
          <w:rFonts w:ascii="Times New Roman" w:hAnsi="Times New Roman" w:cs="Times New Roman"/>
          <w:b/>
        </w:rPr>
        <w:t xml:space="preserve"> / Eszéki Josip Juraj Strossmayer Tudományegyetem</w:t>
      </w:r>
      <w:r w:rsidRPr="00A119D3">
        <w:rPr>
          <w:rFonts w:ascii="Times New Roman" w:hAnsi="Times New Roman" w:cs="Times New Roman"/>
          <w:b/>
        </w:rPr>
        <w:t xml:space="preserve">, </w:t>
      </w:r>
      <w:r w:rsidRPr="00A119D3">
        <w:rPr>
          <w:rStyle w:val="lrzxr"/>
          <w:rFonts w:ascii="Times New Roman" w:hAnsi="Times New Roman" w:cs="Times New Roman"/>
          <w:b/>
        </w:rPr>
        <w:t>Jägerova ulica 9, 31000, Osijek</w:t>
      </w:r>
      <w:r>
        <w:rPr>
          <w:rStyle w:val="lrzxr"/>
          <w:rFonts w:ascii="Times New Roman" w:hAnsi="Times New Roman" w:cs="Times New Roman"/>
          <w:b/>
        </w:rPr>
        <w:t>/Eszék</w:t>
      </w:r>
      <w:r w:rsidRPr="00A119D3">
        <w:rPr>
          <w:rStyle w:val="lrzxr"/>
          <w:rFonts w:ascii="Times New Roman" w:hAnsi="Times New Roman" w:cs="Times New Roman"/>
          <w:b/>
        </w:rPr>
        <w:t>, Hrvatska/</w:t>
      </w:r>
      <w:r w:rsidRPr="00A119D3">
        <w:rPr>
          <w:rStyle w:val="shorttext"/>
          <w:rFonts w:ascii="Times New Roman" w:hAnsi="Times New Roman" w:cs="Times New Roman"/>
          <w:b/>
        </w:rPr>
        <w:t>Croatia</w:t>
      </w:r>
    </w:p>
    <w:p w:rsidR="0004214D" w:rsidRPr="00A119D3" w:rsidRDefault="0004214D" w:rsidP="0004214D">
      <w:pPr>
        <w:pStyle w:val="ListParagraph"/>
        <w:spacing w:before="100" w:beforeAutospacing="1" w:line="36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19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 svibnja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/ 2018. május 24.</w:t>
      </w:r>
    </w:p>
    <w:p w:rsidR="0004214D" w:rsidRPr="008B0215" w:rsidRDefault="0004214D" w:rsidP="0004214D">
      <w:pPr>
        <w:pStyle w:val="ListParagraph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19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OTVARANJE I POZDRAVNE RIJEČI</w:t>
      </w:r>
      <w:r w:rsidRPr="00A119D3">
        <w:rPr>
          <w:rFonts w:ascii="Garamond" w:eastAsia="Times New Roman" w:hAnsi="Garamond"/>
          <w:b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/>
          <w:b/>
          <w:sz w:val="24"/>
          <w:szCs w:val="24"/>
          <w:lang w:eastAsia="hu-HU"/>
        </w:rPr>
        <w:t xml:space="preserve">/ </w:t>
      </w:r>
      <w:r w:rsidRPr="008B02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MEGNYITÓ ÉS KÖSZÖNTŐ</w:t>
      </w:r>
    </w:p>
    <w:p w:rsidR="0004214D" w:rsidRPr="00A119D3" w:rsidRDefault="0004214D" w:rsidP="0004214D">
      <w:pPr>
        <w:pStyle w:val="ListParagraph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214D" w:rsidRPr="00A119D3" w:rsidRDefault="0004214D" w:rsidP="0004214D">
      <w:pPr>
        <w:pStyle w:val="ListParagraph"/>
        <w:spacing w:before="100" w:beforeAutospacing="1" w:after="100" w:afterAutospacing="1" w:line="240" w:lineRule="auto"/>
        <w:ind w:left="3544" w:hanging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9D3">
        <w:rPr>
          <w:rFonts w:ascii="Times New Roman" w:eastAsia="Times New Roman" w:hAnsi="Times New Roman" w:cs="Times New Roman"/>
          <w:sz w:val="24"/>
          <w:szCs w:val="24"/>
          <w:lang w:eastAsia="hu-HU"/>
        </w:rPr>
        <w:t>10.00–10.15</w:t>
      </w:r>
    </w:p>
    <w:p w:rsidR="0004214D" w:rsidRPr="00A119D3" w:rsidRDefault="0004214D" w:rsidP="0004214D">
      <w:pPr>
        <w:pStyle w:val="ListParagraph"/>
        <w:spacing w:before="100" w:beforeAutospacing="1" w:after="100" w:afterAutospacing="1" w:line="240" w:lineRule="auto"/>
        <w:ind w:left="4536" w:hanging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9D3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Tóth Attila, </w:t>
      </w:r>
      <w:r w:rsidRPr="00A119D3">
        <w:rPr>
          <w:rFonts w:ascii="Times New Roman" w:eastAsia="Times New Roman" w:hAnsi="Times New Roman" w:cs="Times New Roman"/>
          <w:sz w:val="24"/>
          <w:szCs w:val="24"/>
          <w:lang w:eastAsia="hu-HU"/>
        </w:rPr>
        <w:t>predsjednik Mađarskog instituta za jezičnu strategiju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BA67C6">
        <w:rPr>
          <w:rFonts w:ascii="Garamond" w:eastAsia="Times New Roman" w:hAnsi="Garamond"/>
          <w:sz w:val="24"/>
          <w:szCs w:val="24"/>
          <w:lang w:eastAsia="hu-HU"/>
        </w:rPr>
        <w:t>a Magyar Nyelvstratégiai Intézet</w:t>
      </w:r>
    </w:p>
    <w:p w:rsidR="0004214D" w:rsidRPr="00A119D3" w:rsidRDefault="0004214D" w:rsidP="0004214D">
      <w:pPr>
        <w:pStyle w:val="ListParagraph"/>
        <w:spacing w:before="100" w:beforeAutospacing="1" w:after="100" w:afterAutospacing="1" w:line="240" w:lineRule="auto"/>
        <w:ind w:left="4536" w:hanging="1134"/>
        <w:rPr>
          <w:rFonts w:ascii="Times New Roman" w:eastAsia="Times New Roman" w:hAnsi="Times New Roman" w:cs="Times New Roman"/>
          <w:smallCaps/>
          <w:sz w:val="12"/>
          <w:szCs w:val="24"/>
          <w:lang w:eastAsia="hu-HU"/>
        </w:rPr>
      </w:pPr>
    </w:p>
    <w:p w:rsidR="0004214D" w:rsidRPr="00A119D3" w:rsidRDefault="00517BA4" w:rsidP="0004214D">
      <w:pPr>
        <w:pStyle w:val="ListParagraph"/>
        <w:spacing w:before="100" w:beforeAutospacing="1" w:after="0" w:line="240" w:lineRule="auto"/>
        <w:ind w:left="4536" w:hanging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Gradečak</w:t>
      </w:r>
      <w:r w:rsidR="00011918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Erdeljić Tanja</w:t>
      </w:r>
      <w:r w:rsidR="0004214D" w:rsidRPr="00A119D3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 w:rsidR="0004214D" w:rsidRPr="00A1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prodekanica Filozofskog fakulteta Osijek</w:t>
      </w:r>
      <w:r w:rsidR="0004214D" w:rsidRPr="00A119D3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="0004214D">
        <w:rPr>
          <w:rFonts w:ascii="Garamond" w:eastAsia="Times New Roman" w:hAnsi="Garamond"/>
          <w:sz w:val="24"/>
          <w:szCs w:val="24"/>
          <w:lang w:eastAsia="hu-HU"/>
        </w:rPr>
        <w:t xml:space="preserve">/ </w:t>
      </w:r>
      <w:r w:rsidR="0004214D" w:rsidRPr="00A1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dékánhelyettes – Strossmayer Egyetem BTK </w:t>
      </w:r>
    </w:p>
    <w:p w:rsidR="0004214D" w:rsidRPr="00A119D3" w:rsidRDefault="0004214D" w:rsidP="0004214D">
      <w:pPr>
        <w:pStyle w:val="ListParagraph"/>
        <w:spacing w:before="100" w:beforeAutospacing="1" w:after="0" w:line="240" w:lineRule="auto"/>
        <w:ind w:left="4536" w:hanging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14D" w:rsidRPr="007C4F9E" w:rsidRDefault="0004214D" w:rsidP="0004214D">
      <w:pPr>
        <w:pStyle w:val="ListParagraph"/>
        <w:spacing w:after="100" w:afterAutospacing="1" w:line="240" w:lineRule="auto"/>
        <w:ind w:left="4536" w:hanging="1134"/>
        <w:rPr>
          <w:rFonts w:ascii="Garamond" w:eastAsia="Times New Roman" w:hAnsi="Garamond"/>
          <w:sz w:val="24"/>
          <w:szCs w:val="24"/>
          <w:lang w:eastAsia="hu-HU"/>
        </w:rPr>
      </w:pPr>
      <w:r w:rsidRPr="00A119D3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Lehocki-Samardžić Anna,</w:t>
      </w:r>
      <w:r w:rsidRPr="00A1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predsjednica Instituta za jezik Glotta</w:t>
      </w:r>
      <w:r w:rsidRPr="00A119D3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hu-HU"/>
        </w:rPr>
        <w:t>/</w:t>
      </w:r>
      <w:bookmarkStart w:id="0" w:name="_GoBack"/>
      <w:bookmarkEnd w:id="0"/>
      <w:r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Pr="00BA67C6">
        <w:rPr>
          <w:rFonts w:ascii="Garamond" w:eastAsia="Times New Roman" w:hAnsi="Garamond"/>
          <w:sz w:val="24"/>
          <w:szCs w:val="24"/>
          <w:lang w:eastAsia="hu-HU"/>
        </w:rPr>
        <w:t>a Glotta Nyelvi Intézet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elnöke</w:t>
      </w:r>
      <w:r w:rsidRPr="00BA67C6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:rsidR="0004214D" w:rsidRPr="00BA67C6" w:rsidRDefault="0004214D" w:rsidP="0004214D">
      <w:pPr>
        <w:pStyle w:val="ListParagraph"/>
        <w:spacing w:before="100" w:beforeAutospacing="1" w:after="0" w:line="240" w:lineRule="auto"/>
        <w:ind w:left="4536" w:hanging="1134"/>
        <w:rPr>
          <w:rFonts w:ascii="Garamond" w:eastAsia="Times New Roman" w:hAnsi="Garamond"/>
          <w:sz w:val="24"/>
          <w:szCs w:val="24"/>
          <w:lang w:eastAsia="hu-HU"/>
        </w:rPr>
      </w:pPr>
      <w:r w:rsidRPr="00A119D3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:rsidR="0004214D" w:rsidRPr="00A119D3" w:rsidRDefault="0004214D" w:rsidP="0004214D">
      <w:pPr>
        <w:pStyle w:val="ListParagraph"/>
        <w:spacing w:after="100" w:afterAutospacing="1" w:line="240" w:lineRule="auto"/>
        <w:ind w:left="4536" w:hanging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14D" w:rsidRPr="00A119D3" w:rsidRDefault="0004214D" w:rsidP="0004214D">
      <w:pPr>
        <w:pStyle w:val="ListParagraph"/>
        <w:spacing w:before="100" w:beforeAutospacing="1" w:after="100" w:afterAutospacing="1" w:line="240" w:lineRule="auto"/>
        <w:ind w:left="1843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A119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IZLAGANJA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 </w:t>
      </w:r>
      <w:r w:rsidRPr="00A119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ELŐADÁSOK</w:t>
      </w:r>
    </w:p>
    <w:p w:rsidR="0004214D" w:rsidRPr="00A119D3" w:rsidRDefault="0004214D" w:rsidP="0004214D">
      <w:pPr>
        <w:spacing w:before="100" w:beforeAutospacing="1" w:after="240"/>
        <w:ind w:left="2268" w:hanging="283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Predsjedava / Levezető elnök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: </w:t>
      </w:r>
      <w:r w:rsidRPr="00A119D3">
        <w:rPr>
          <w:rFonts w:ascii="Times New Roman" w:eastAsia="Calibri" w:hAnsi="Times New Roman" w:cs="Times New Roman"/>
          <w:bCs/>
          <w:smallCaps/>
          <w:shd w:val="clear" w:color="auto" w:fill="FFFFFF"/>
        </w:rPr>
        <w:t>Juhász Dezső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</w:rPr>
      </w:pP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10.15–10.45 </w:t>
      </w:r>
      <w:r w:rsidRPr="00A119D3">
        <w:rPr>
          <w:rFonts w:ascii="Times New Roman" w:eastAsia="Calibri" w:hAnsi="Times New Roman" w:cs="Times New Roman"/>
          <w:smallCaps/>
        </w:rPr>
        <w:t>Vörös Ferenc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(S</w:t>
      </w:r>
      <w:r>
        <w:rPr>
          <w:rFonts w:ascii="Times New Roman" w:eastAsia="Calibri" w:hAnsi="Times New Roman" w:cs="Times New Roman"/>
          <w:bCs/>
          <w:shd w:val="clear" w:color="auto" w:fill="FFFFFF"/>
        </w:rPr>
        <w:t>ombatel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, Mađarska</w:t>
      </w:r>
      <w:r>
        <w:rPr>
          <w:rFonts w:ascii="Times New Roman" w:eastAsia="Calibri" w:hAnsi="Times New Roman" w:cs="Times New Roman"/>
          <w:bCs/>
          <w:shd w:val="clear" w:color="auto" w:fill="FFFFFF"/>
        </w:rPr>
        <w:t xml:space="preserve"> / Szombathely, Magyarország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): </w:t>
      </w:r>
      <w:r w:rsidRPr="00A119D3">
        <w:rPr>
          <w:rFonts w:ascii="Times New Roman" w:eastAsia="Calibri" w:hAnsi="Times New Roman" w:cs="Times New Roman"/>
        </w:rPr>
        <w:t xml:space="preserve">Peremvidéki családnév-etimológiák nyelvföldrajzáról. Eredetrétegek vizsgálata a 18. század eleji Magyar Királyság nyugat és déli határaival érintkező megyékben </w:t>
      </w:r>
      <w:r w:rsidRPr="00A119D3">
        <w:rPr>
          <w:rFonts w:ascii="Times New Roman" w:eastAsia="Calibri" w:hAnsi="Times New Roman" w:cs="Times New Roman"/>
          <w:i/>
        </w:rPr>
        <w:t>(O lingvističkoj geografiji etimologije prezimena u perifernim područjima. Analiza razina izvora u županijama koje graniče sa zapadnim i južnim granicama Mađarskog kraljestva u 18. st.)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i/>
        </w:rPr>
      </w:pPr>
      <w:r w:rsidRPr="00A119D3">
        <w:rPr>
          <w:rFonts w:ascii="Times New Roman" w:hAnsi="Times New Roman" w:cs="Times New Roman"/>
        </w:rPr>
        <w:t>10.45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–11.15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hAnsi="Times New Roman" w:cs="Times New Roman"/>
          <w:bCs/>
          <w:smallCaps/>
          <w:lang w:eastAsia="hu-HU"/>
        </w:rPr>
        <w:t xml:space="preserve">Slíz Mariann – 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P. T</w:t>
      </w:r>
      <w:r w:rsidRPr="00A119D3">
        <w:rPr>
          <w:rFonts w:ascii="Times New Roman" w:hAnsi="Times New Roman" w:cs="Times New Roman"/>
          <w:bCs/>
          <w:smallCaps/>
          <w:lang w:eastAsia="hu-HU"/>
        </w:rPr>
        <w:t>óth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T</w:t>
      </w:r>
      <w:r w:rsidRPr="00A119D3">
        <w:rPr>
          <w:rFonts w:ascii="Times New Roman" w:hAnsi="Times New Roman" w:cs="Times New Roman"/>
          <w:bCs/>
          <w:smallCaps/>
          <w:lang w:eastAsia="hu-HU"/>
        </w:rPr>
        <w:t>eodóra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A119D3">
        <w:rPr>
          <w:rFonts w:ascii="Times New Roman" w:hAnsi="Times New Roman" w:cs="Times New Roman"/>
          <w:bCs/>
          <w:smallCaps/>
          <w:lang w:eastAsia="hu-HU"/>
        </w:rPr>
        <w:t>– Farkas Tamás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</w:t>
      </w:r>
      <w:r>
        <w:rPr>
          <w:rFonts w:ascii="Times New Roman" w:hAnsi="Times New Roman" w:cs="Times New Roman"/>
          <w:bCs/>
          <w:shd w:val="clear" w:color="auto" w:fill="FFFFFF"/>
        </w:rPr>
        <w:t>Budimpešta,</w:t>
      </w:r>
      <w:r w:rsidRPr="00A119D3">
        <w:rPr>
          <w:rFonts w:ascii="Times New Roman" w:hAnsi="Times New Roman" w:cs="Times New Roman"/>
          <w:bCs/>
          <w:shd w:val="clear" w:color="auto" w:fill="FFFFFF"/>
        </w:rPr>
        <w:t xml:space="preserve"> Mađarska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/ Budapest, Magyaroszág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 xml:space="preserve">: </w:t>
      </w:r>
      <w:r w:rsidRPr="00A119D3">
        <w:rPr>
          <w:rFonts w:ascii="Times New Roman" w:hAnsi="Times New Roman" w:cs="Times New Roman"/>
          <w:bCs/>
          <w:lang w:eastAsia="hu-HU"/>
        </w:rPr>
        <w:t xml:space="preserve">Mitől magyar egy családnév? A családnevek etnikai-nyelvi alapú laikus kategorizációjának vizsgálata kulturális nyelvészeti keretben </w:t>
      </w:r>
      <w:r w:rsidRPr="00A119D3">
        <w:rPr>
          <w:rFonts w:ascii="Times New Roman" w:hAnsi="Times New Roman" w:cs="Times New Roman"/>
          <w:bCs/>
          <w:i/>
          <w:lang w:eastAsia="hu-HU"/>
        </w:rPr>
        <w:t xml:space="preserve">(Što čini mađarskim jedno prezime? Etničko-lingvistički utemeljena analiza laičke kategorizacije u kulturno-lingvističkom kontekstu)   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bCs/>
          <w:i/>
        </w:rPr>
      </w:pPr>
      <w:r w:rsidRPr="00A119D3">
        <w:rPr>
          <w:rFonts w:ascii="Times New Roman" w:hAnsi="Times New Roman" w:cs="Times New Roman"/>
        </w:rPr>
        <w:t>11.15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–11.30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hAnsi="Times New Roman" w:cs="Times New Roman"/>
          <w:smallCaps/>
          <w:lang w:eastAsia="hu-HU"/>
        </w:rPr>
        <w:t>Kanizsai Mária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(Baja</w:t>
      </w:r>
      <w:r>
        <w:rPr>
          <w:rFonts w:ascii="Times New Roman" w:eastAsia="Calibri" w:hAnsi="Times New Roman" w:cs="Times New Roman"/>
          <w:bCs/>
          <w:shd w:val="clear" w:color="auto" w:fill="FFFFFF"/>
        </w:rPr>
        <w:t>, Mađarska / Baja, Magyarország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lang w:eastAsia="hu-HU"/>
        </w:rPr>
        <w:t xml:space="preserve">: </w:t>
      </w:r>
      <w:r w:rsidRPr="00A119D3">
        <w:rPr>
          <w:rFonts w:ascii="Times New Roman" w:hAnsi="Times New Roman" w:cs="Times New Roman"/>
          <w:color w:val="000000"/>
          <w:lang w:eastAsia="hu-HU"/>
        </w:rPr>
        <w:t xml:space="preserve">A névgyakoriság területi és kronológiai aspektusai 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>(Područni kronološki aspekti čestotnosti imena)</w:t>
      </w:r>
    </w:p>
    <w:p w:rsidR="0004214D" w:rsidRPr="00A119D3" w:rsidRDefault="0004214D" w:rsidP="0004214D">
      <w:pPr>
        <w:ind w:left="3544" w:hanging="1276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hAnsi="Times New Roman" w:cs="Times New Roman"/>
          <w:bCs/>
        </w:rPr>
        <w:t>11.30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–11.35 Rasprava</w:t>
      </w:r>
      <w:r>
        <w:rPr>
          <w:rFonts w:ascii="Times New Roman" w:eastAsia="Calibri" w:hAnsi="Times New Roman" w:cs="Times New Roman"/>
          <w:bCs/>
          <w:shd w:val="clear" w:color="auto" w:fill="FFFFFF"/>
        </w:rPr>
        <w:t>/</w:t>
      </w:r>
      <w:r w:rsidRPr="00D50A68">
        <w:rPr>
          <w:rFonts w:ascii="Garamond" w:eastAsia="Calibri" w:hAnsi="Garamond"/>
          <w:bCs/>
          <w:shd w:val="clear" w:color="auto" w:fill="FFFFFF"/>
        </w:rPr>
        <w:t>Hozzászólások</w:t>
      </w:r>
    </w:p>
    <w:p w:rsidR="0004214D" w:rsidRPr="00A119D3" w:rsidRDefault="0004214D" w:rsidP="0004214D">
      <w:pPr>
        <w:ind w:left="1788" w:firstLine="197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Stanka za kavu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/ Kávészünet</w:t>
      </w:r>
    </w:p>
    <w:p w:rsidR="0004214D" w:rsidRPr="00A119D3" w:rsidRDefault="0004214D" w:rsidP="0004214D">
      <w:pPr>
        <w:ind w:left="1788" w:firstLine="197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04214D" w:rsidRPr="00A119D3" w:rsidRDefault="0004214D" w:rsidP="0004214D">
      <w:pPr>
        <w:ind w:left="1080" w:firstLine="708"/>
        <w:rPr>
          <w:rFonts w:ascii="Times New Roman" w:eastAsia="Calibri" w:hAnsi="Times New Roman" w:cs="Times New Roman"/>
          <w:b/>
          <w:bCs/>
          <w:sz w:val="14"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Predsjedava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/ </w:t>
      </w: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Levezető elnök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: </w:t>
      </w:r>
      <w:r w:rsidRPr="00A119D3">
        <w:rPr>
          <w:rFonts w:ascii="Times New Roman" w:eastAsia="Calibri" w:hAnsi="Times New Roman" w:cs="Times New Roman"/>
          <w:bCs/>
          <w:smallCaps/>
          <w:shd w:val="clear" w:color="auto" w:fill="FFFFFF"/>
        </w:rPr>
        <w:t>Lehocki-Samardžić Anna</w:t>
      </w:r>
    </w:p>
    <w:p w:rsidR="0004214D" w:rsidRPr="00A119D3" w:rsidRDefault="0004214D" w:rsidP="0004214D">
      <w:pPr>
        <w:ind w:left="3544" w:hanging="1276"/>
        <w:rPr>
          <w:rFonts w:ascii="Times New Roman" w:eastAsia="Calibri" w:hAnsi="Times New Roman" w:cs="Times New Roman"/>
          <w:smallCaps/>
        </w:rPr>
      </w:pP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11.45–12.15 </w:t>
      </w:r>
      <w:r w:rsidRPr="00A119D3">
        <w:rPr>
          <w:rFonts w:ascii="Times New Roman" w:hAnsi="Times New Roman" w:cs="Times New Roman"/>
          <w:bCs/>
          <w:smallCaps/>
          <w:lang w:eastAsia="hu-HU"/>
        </w:rPr>
        <w:t>Dubravka Božić Bogović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</w:t>
      </w:r>
      <w:r>
        <w:rPr>
          <w:rFonts w:ascii="Times New Roman" w:hAnsi="Times New Roman" w:cs="Times New Roman"/>
          <w:bCs/>
          <w:shd w:val="clear" w:color="auto" w:fill="FFFFFF"/>
          <w:lang w:val="hu-HU"/>
        </w:rPr>
        <w:t>Osijek, Hrvatska</w:t>
      </w:r>
      <w:r>
        <w:rPr>
          <w:rFonts w:ascii="Times New Roman" w:hAnsi="Times New Roman" w:cs="Times New Roman"/>
          <w:bCs/>
          <w:shd w:val="clear" w:color="auto" w:fill="FFFFFF"/>
        </w:rPr>
        <w:t>/</w:t>
      </w:r>
      <w:r w:rsidRPr="00A119D3">
        <w:rPr>
          <w:rFonts w:ascii="Times New Roman" w:hAnsi="Times New Roman" w:cs="Times New Roman"/>
          <w:bCs/>
          <w:shd w:val="clear" w:color="auto" w:fill="FFFFFF"/>
        </w:rPr>
        <w:t>Eszék</w:t>
      </w:r>
      <w:r>
        <w:rPr>
          <w:rFonts w:ascii="Times New Roman" w:hAnsi="Times New Roman" w:cs="Times New Roman"/>
          <w:bCs/>
          <w:shd w:val="clear" w:color="auto" w:fill="FFFFFF"/>
          <w:lang w:val="hu-HU"/>
        </w:rPr>
        <w:t>, Horvátország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>: Osobna imena u matičnim knjigama katoličkih župa u južnoj Baranji u 18. st.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 xml:space="preserve"> </w:t>
      </w:r>
      <w:r w:rsidRPr="00A119D3">
        <w:rPr>
          <w:rFonts w:ascii="Times New Roman" w:hAnsi="Times New Roman" w:cs="Times New Roman"/>
          <w:color w:val="000000"/>
          <w:lang w:eastAsia="hu-HU"/>
        </w:rPr>
        <w:t>(</w:t>
      </w:r>
      <w:r w:rsidRPr="00A119D3">
        <w:rPr>
          <w:rFonts w:ascii="Times New Roman" w:hAnsi="Times New Roman" w:cs="Times New Roman"/>
          <w:bCs/>
          <w:i/>
          <w:lang w:eastAsia="hu-HU"/>
        </w:rPr>
        <w:t>Tulajdonnevek a 18. századi drávaszögi katolikus plébániák anyakönyveiben</w:t>
      </w:r>
      <w:r w:rsidRPr="00A119D3">
        <w:rPr>
          <w:rFonts w:ascii="Times New Roman" w:hAnsi="Times New Roman" w:cs="Times New Roman"/>
          <w:bCs/>
          <w:lang w:eastAsia="hu-HU"/>
        </w:rPr>
        <w:t>)</w:t>
      </w:r>
      <w:r w:rsidRPr="00A119D3">
        <w:rPr>
          <w:rFonts w:ascii="Times New Roman" w:eastAsia="Calibri" w:hAnsi="Times New Roman" w:cs="Times New Roman"/>
          <w:smallCaps/>
        </w:rPr>
        <w:t xml:space="preserve"> 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</w:rPr>
      </w:pPr>
      <w:r w:rsidRPr="00A119D3">
        <w:rPr>
          <w:rFonts w:ascii="Times New Roman" w:hAnsi="Times New Roman" w:cs="Times New Roman"/>
        </w:rPr>
        <w:t>12.15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–12.45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hAnsi="Times New Roman" w:cs="Times New Roman"/>
          <w:smallCaps/>
        </w:rPr>
        <w:t xml:space="preserve">Nada Bulić, Ivana Posedi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</w:t>
      </w:r>
      <w:r>
        <w:rPr>
          <w:rFonts w:ascii="Times New Roman" w:hAnsi="Times New Roman" w:cs="Times New Roman"/>
          <w:bCs/>
          <w:shd w:val="clear" w:color="auto" w:fill="FFFFFF"/>
        </w:rPr>
        <w:t>Zadar-Varaždin, Hrvatska / Zára-Varasd, Horvátország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>: Grafija toponima u Knjizi urbara Župe svetog Nikole u Koprivnici u 17. st. (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>A 17. századi Szent Miklós Plébánia úrbéri összeírásában szereplő toponímák írásmódszere</w:t>
      </w:r>
      <w:r w:rsidRPr="00A119D3">
        <w:rPr>
          <w:rFonts w:ascii="Times New Roman" w:hAnsi="Times New Roman" w:cs="Times New Roman"/>
          <w:color w:val="000000"/>
          <w:lang w:eastAsia="hu-HU"/>
        </w:rPr>
        <w:t>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</w:rPr>
      </w:pPr>
      <w:r w:rsidRPr="00A119D3">
        <w:rPr>
          <w:rFonts w:ascii="Times New Roman" w:hAnsi="Times New Roman" w:cs="Times New Roman"/>
        </w:rPr>
        <w:t>12.45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–13.15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hAnsi="Times New Roman" w:cs="Times New Roman"/>
          <w:smallCaps/>
        </w:rPr>
        <w:t xml:space="preserve">Nyári Denisz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</w:t>
      </w:r>
      <w:r>
        <w:rPr>
          <w:rFonts w:ascii="Times New Roman" w:hAnsi="Times New Roman" w:cs="Times New Roman"/>
          <w:bCs/>
          <w:shd w:val="clear" w:color="auto" w:fill="FFFFFF"/>
          <w:lang w:val="hu-HU"/>
        </w:rPr>
        <w:t xml:space="preserve">Osijek, Hrvatska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/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Eszék</w:t>
      </w:r>
      <w:r>
        <w:rPr>
          <w:rFonts w:ascii="Times New Roman" w:hAnsi="Times New Roman" w:cs="Times New Roman"/>
          <w:bCs/>
          <w:shd w:val="clear" w:color="auto" w:fill="FFFFFF"/>
          <w:lang w:val="hu-HU"/>
        </w:rPr>
        <w:t>, Horvátország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>: Mađarska prezimena u istočnoj Slavoniji u kasnom srednjem i ranom novom vijeku (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>Magyar vezetéknevek Kelet-Szlavóniában a késő középkorban és a kora újkorban</w:t>
      </w:r>
      <w:r w:rsidRPr="00A119D3">
        <w:rPr>
          <w:rFonts w:ascii="Times New Roman" w:hAnsi="Times New Roman" w:cs="Times New Roman"/>
          <w:color w:val="000000"/>
          <w:lang w:eastAsia="hu-HU"/>
        </w:rPr>
        <w:t>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bCs/>
        </w:rPr>
      </w:pPr>
      <w:r w:rsidRPr="00A119D3">
        <w:rPr>
          <w:rFonts w:ascii="Times New Roman" w:hAnsi="Times New Roman" w:cs="Times New Roman"/>
          <w:bCs/>
        </w:rPr>
        <w:t>13.15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–13.25 Rasprava</w:t>
      </w:r>
      <w:r>
        <w:rPr>
          <w:rFonts w:ascii="Times New Roman" w:eastAsia="Calibri" w:hAnsi="Times New Roman" w:cs="Times New Roman"/>
          <w:bCs/>
          <w:shd w:val="clear" w:color="auto" w:fill="FFFFFF"/>
        </w:rPr>
        <w:t>/Hozzászólások</w:t>
      </w:r>
    </w:p>
    <w:p w:rsidR="0004214D" w:rsidRPr="00A119D3" w:rsidRDefault="0004214D" w:rsidP="0004214D">
      <w:pPr>
        <w:ind w:left="1788" w:firstLine="197"/>
        <w:rPr>
          <w:rFonts w:ascii="Times New Roman" w:eastAsia="Calibri" w:hAnsi="Times New Roman" w:cs="Times New Roman"/>
          <w:b/>
          <w:bCs/>
          <w:sz w:val="14"/>
          <w:shd w:val="clear" w:color="auto" w:fill="FFFFFF"/>
        </w:rPr>
      </w:pPr>
    </w:p>
    <w:p w:rsidR="0004214D" w:rsidRPr="00A119D3" w:rsidRDefault="0004214D" w:rsidP="0004214D">
      <w:pPr>
        <w:ind w:left="1788" w:firstLine="197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Stanka za ručak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/ Ebédszünet</w:t>
      </w:r>
    </w:p>
    <w:p w:rsidR="0004214D" w:rsidRPr="00A119D3" w:rsidRDefault="0004214D" w:rsidP="0004214D">
      <w:pPr>
        <w:ind w:left="1788" w:firstLine="197"/>
        <w:rPr>
          <w:rFonts w:ascii="Times New Roman" w:eastAsia="Calibri" w:hAnsi="Times New Roman" w:cs="Times New Roman"/>
          <w:b/>
          <w:bCs/>
          <w:sz w:val="14"/>
          <w:shd w:val="clear" w:color="auto" w:fill="FFFFFF"/>
        </w:rPr>
      </w:pPr>
    </w:p>
    <w:p w:rsidR="0004214D" w:rsidRPr="00A119D3" w:rsidRDefault="0004214D" w:rsidP="0004214D">
      <w:pPr>
        <w:spacing w:after="240"/>
        <w:ind w:left="2268" w:hanging="283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Predsjedava 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/ </w:t>
      </w: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Levezető elnök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: </w:t>
      </w:r>
      <w:r w:rsidRPr="00A119D3">
        <w:rPr>
          <w:rFonts w:ascii="Times New Roman" w:eastAsia="Calibri" w:hAnsi="Times New Roman" w:cs="Times New Roman"/>
          <w:bCs/>
          <w:smallCaps/>
          <w:shd w:val="clear" w:color="auto" w:fill="FFFFFF"/>
        </w:rPr>
        <w:t>Farkas Tamás</w:t>
      </w:r>
    </w:p>
    <w:p w:rsidR="0004214D" w:rsidRPr="00A119D3" w:rsidRDefault="0004214D" w:rsidP="0004214D">
      <w:pPr>
        <w:ind w:left="3544" w:hanging="1276"/>
        <w:rPr>
          <w:rFonts w:ascii="Times New Roman" w:eastAsia="Calibri" w:hAnsi="Times New Roman" w:cs="Times New Roman"/>
          <w:smallCaps/>
        </w:rPr>
      </w:pP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14.15–14.45 </w:t>
      </w:r>
      <w:r w:rsidRPr="00A119D3">
        <w:rPr>
          <w:rFonts w:ascii="Times New Roman" w:eastAsia="Calibri" w:hAnsi="Times New Roman" w:cs="Times New Roman"/>
          <w:smallCaps/>
        </w:rPr>
        <w:t>Juhász Dezső</w:t>
      </w:r>
      <w:r>
        <w:rPr>
          <w:rFonts w:ascii="Times New Roman" w:eastAsia="Calibri" w:hAnsi="Times New Roman" w:cs="Times New Roman"/>
          <w:bCs/>
          <w:shd w:val="clear" w:color="auto" w:fill="FFFFFF"/>
        </w:rPr>
        <w:t xml:space="preserve"> (Budimpešta,</w:t>
      </w:r>
      <w:r w:rsidRPr="006D389B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Mađarska</w:t>
      </w:r>
      <w:r>
        <w:rPr>
          <w:rFonts w:ascii="Times New Roman" w:eastAsia="Calibri" w:hAnsi="Times New Roman" w:cs="Times New Roman"/>
          <w:bCs/>
          <w:shd w:val="clear" w:color="auto" w:fill="FFFFFF"/>
        </w:rPr>
        <w:t xml:space="preserve"> / Budapest, Magyarország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): </w:t>
      </w:r>
      <w:r w:rsidRPr="00A119D3">
        <w:rPr>
          <w:rFonts w:ascii="Times New Roman" w:eastAsia="Calibri" w:hAnsi="Times New Roman" w:cs="Times New Roman"/>
        </w:rPr>
        <w:t>Kétrétegű nyelvjárások. Egy fejezet a történeti-összehasonlító nyelvföldrajzból</w:t>
      </w:r>
      <w:r w:rsidRPr="00A119D3">
        <w:rPr>
          <w:rFonts w:ascii="Times New Roman" w:eastAsia="Calibri" w:hAnsi="Times New Roman" w:cs="Times New Roman"/>
          <w:i/>
        </w:rPr>
        <w:t xml:space="preserve"> (Dvoslojni dijalekti. Poglavlje iz povijesno-poredbene lingvističke geografije)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i/>
        </w:rPr>
      </w:pPr>
      <w:r w:rsidRPr="00A119D3">
        <w:rPr>
          <w:rFonts w:ascii="Times New Roman" w:hAnsi="Times New Roman" w:cs="Times New Roman"/>
        </w:rPr>
        <w:t>14.45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–15.15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hAnsi="Times New Roman" w:cs="Times New Roman"/>
          <w:smallCaps/>
        </w:rPr>
        <w:t xml:space="preserve">Maja Glušac, Bernardica Domorad, Betina Domazet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</w:t>
      </w:r>
      <w:r>
        <w:rPr>
          <w:rFonts w:ascii="Times New Roman" w:hAnsi="Times New Roman" w:cs="Times New Roman"/>
          <w:bCs/>
          <w:shd w:val="clear" w:color="auto" w:fill="FFFFFF"/>
          <w:lang w:val="hu-HU"/>
        </w:rPr>
        <w:t xml:space="preserve">Osijek, Hrvatska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/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Eszék</w:t>
      </w:r>
      <w:r>
        <w:rPr>
          <w:rFonts w:ascii="Times New Roman" w:hAnsi="Times New Roman" w:cs="Times New Roman"/>
          <w:bCs/>
          <w:shd w:val="clear" w:color="auto" w:fill="FFFFFF"/>
          <w:lang w:val="hu-HU"/>
        </w:rPr>
        <w:t>, Horvátország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>: Mađarski onimi u hrvatskim rječnicima (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>A magyar névanyag a horvát szótárakban</w:t>
      </w:r>
      <w:r w:rsidRPr="00A119D3">
        <w:rPr>
          <w:rFonts w:ascii="Times New Roman" w:hAnsi="Times New Roman" w:cs="Times New Roman"/>
          <w:color w:val="000000"/>
          <w:lang w:eastAsia="hu-HU"/>
        </w:rPr>
        <w:t>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</w:rPr>
      </w:pPr>
      <w:r w:rsidRPr="00A119D3">
        <w:rPr>
          <w:rFonts w:ascii="Times New Roman" w:hAnsi="Times New Roman" w:cs="Times New Roman"/>
        </w:rPr>
        <w:t>15.15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–15.45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eastAsia="Calibri" w:hAnsi="Times New Roman" w:cs="Times New Roman"/>
          <w:smallCaps/>
        </w:rPr>
        <w:t xml:space="preserve">Szoták Szilvia 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(Bud</w:t>
      </w:r>
      <w:r>
        <w:rPr>
          <w:rFonts w:ascii="Times New Roman" w:eastAsia="Calibri" w:hAnsi="Times New Roman" w:cs="Times New Roman"/>
          <w:bCs/>
          <w:shd w:val="clear" w:color="auto" w:fill="FFFFFF"/>
        </w:rPr>
        <w:t>impešta,</w:t>
      </w:r>
      <w:r w:rsidRPr="006D389B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Mađarska</w:t>
      </w:r>
      <w:r>
        <w:rPr>
          <w:rFonts w:ascii="Times New Roman" w:eastAsia="Calibri" w:hAnsi="Times New Roman" w:cs="Times New Roman"/>
          <w:bCs/>
          <w:shd w:val="clear" w:color="auto" w:fill="FFFFFF"/>
        </w:rPr>
        <w:t xml:space="preserve"> / Budapest, Magyarország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): </w:t>
      </w:r>
      <w:r w:rsidRPr="00A119D3">
        <w:rPr>
          <w:rFonts w:ascii="Times New Roman" w:eastAsia="Calibri" w:hAnsi="Times New Roman" w:cs="Times New Roman"/>
        </w:rPr>
        <w:t>A házinévadás hagyománya az őrvidéki magyar közösségben</w:t>
      </w:r>
      <w:r w:rsidRPr="00A119D3">
        <w:rPr>
          <w:rFonts w:ascii="Times New Roman" w:eastAsia="Calibri" w:hAnsi="Times New Roman" w:cs="Times New Roman"/>
          <w:i/>
        </w:rPr>
        <w:t xml:space="preserve"> (Tradicija davanja kućnih imena u mađarskoj zajednici u Gradišću)</w:t>
      </w:r>
    </w:p>
    <w:p w:rsidR="0004214D" w:rsidRPr="00A119D3" w:rsidRDefault="0004214D" w:rsidP="0004214D">
      <w:pPr>
        <w:ind w:left="3544" w:hanging="1276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hAnsi="Times New Roman" w:cs="Times New Roman"/>
          <w:bCs/>
        </w:rPr>
        <w:t>15.45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–15.50 Rasprava</w:t>
      </w:r>
      <w:r>
        <w:rPr>
          <w:rFonts w:ascii="Times New Roman" w:eastAsia="Calibri" w:hAnsi="Times New Roman" w:cs="Times New Roman"/>
          <w:bCs/>
          <w:shd w:val="clear" w:color="auto" w:fill="FFFFFF"/>
        </w:rPr>
        <w:t>/Hozzászólások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bCs/>
        </w:rPr>
      </w:pPr>
    </w:p>
    <w:p w:rsidR="0004214D" w:rsidRPr="00A119D3" w:rsidRDefault="0004214D" w:rsidP="0004214D">
      <w:pPr>
        <w:ind w:left="1788" w:firstLine="197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Stanka za kavu</w:t>
      </w:r>
      <w:r w:rsidRPr="006D389B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>/ Kávészünet</w:t>
      </w:r>
    </w:p>
    <w:p w:rsidR="0004214D" w:rsidRPr="00A119D3" w:rsidRDefault="0004214D" w:rsidP="0004214D">
      <w:pPr>
        <w:ind w:left="1788" w:firstLine="197"/>
        <w:rPr>
          <w:rFonts w:ascii="Times New Roman" w:eastAsia="Calibri" w:hAnsi="Times New Roman" w:cs="Times New Roman"/>
          <w:b/>
          <w:bCs/>
          <w:sz w:val="14"/>
          <w:shd w:val="clear" w:color="auto" w:fill="FFFFFF"/>
        </w:rPr>
      </w:pPr>
    </w:p>
    <w:p w:rsidR="0004214D" w:rsidRDefault="0004214D" w:rsidP="0004214D">
      <w:pPr>
        <w:spacing w:after="240"/>
        <w:ind w:left="1788" w:firstLine="197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04214D" w:rsidRPr="00A119D3" w:rsidRDefault="0004214D" w:rsidP="0004214D">
      <w:pPr>
        <w:spacing w:after="240"/>
        <w:ind w:left="1788" w:firstLine="197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lastRenderedPageBreak/>
        <w:t>Predsjedava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/ Levezető elnök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: </w:t>
      </w:r>
      <w:r w:rsidRPr="00A119D3">
        <w:rPr>
          <w:rFonts w:ascii="Times New Roman" w:eastAsia="Calibri" w:hAnsi="Times New Roman" w:cs="Times New Roman"/>
          <w:bCs/>
          <w:smallCaps/>
          <w:shd w:val="clear" w:color="auto" w:fill="FFFFFF"/>
        </w:rPr>
        <w:t>Gercsák Gábor</w:t>
      </w:r>
    </w:p>
    <w:p w:rsidR="0004214D" w:rsidRPr="00A119D3" w:rsidRDefault="0004214D" w:rsidP="0004214D">
      <w:pPr>
        <w:ind w:left="3544" w:hanging="1276"/>
        <w:rPr>
          <w:rFonts w:ascii="Times New Roman" w:eastAsia="Calibri" w:hAnsi="Times New Roman" w:cs="Times New Roman"/>
          <w:smallCaps/>
        </w:rPr>
      </w:pP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16.00–16.30 </w:t>
      </w:r>
      <w:r w:rsidRPr="00A119D3">
        <w:rPr>
          <w:rFonts w:ascii="Times New Roman" w:hAnsi="Times New Roman" w:cs="Times New Roman"/>
          <w:smallCaps/>
        </w:rPr>
        <w:t xml:space="preserve">Lehocki-Samardžić Anna, Jadranka Mlikota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</w:t>
      </w:r>
      <w:r>
        <w:rPr>
          <w:rFonts w:ascii="Times New Roman" w:hAnsi="Times New Roman" w:cs="Times New Roman"/>
          <w:bCs/>
          <w:shd w:val="clear" w:color="auto" w:fill="FFFFFF"/>
          <w:lang w:val="hu-HU"/>
        </w:rPr>
        <w:t xml:space="preserve">Osijek, Hrvatska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/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Eszék</w:t>
      </w:r>
      <w:r>
        <w:rPr>
          <w:rFonts w:ascii="Times New Roman" w:hAnsi="Times New Roman" w:cs="Times New Roman"/>
          <w:bCs/>
          <w:shd w:val="clear" w:color="auto" w:fill="FFFFFF"/>
          <w:lang w:val="hu-HU"/>
        </w:rPr>
        <w:t>, Horvátország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>: Magyar tulajdonnevek a Magyarországon megjelent horvát nyelvtanokban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 xml:space="preserve"> (Mađarska osobna imena u gramatikama hrvatskog jezika tiskanih u Mađarskoj)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i/>
          <w:color w:val="000000"/>
          <w:lang w:eastAsia="hu-HU"/>
        </w:rPr>
      </w:pPr>
      <w:r w:rsidRPr="00A119D3">
        <w:rPr>
          <w:rFonts w:ascii="Times New Roman" w:hAnsi="Times New Roman" w:cs="Times New Roman"/>
        </w:rPr>
        <w:t>16.30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–17.00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hAnsi="Times New Roman" w:cs="Times New Roman"/>
          <w:smallCaps/>
        </w:rPr>
        <w:t xml:space="preserve">Tóth Péter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(S</w:t>
      </w:r>
      <w:r>
        <w:rPr>
          <w:rFonts w:ascii="Times New Roman" w:hAnsi="Times New Roman" w:cs="Times New Roman"/>
          <w:bCs/>
          <w:shd w:val="clear" w:color="auto" w:fill="FFFFFF"/>
        </w:rPr>
        <w:t>ombatel,</w:t>
      </w:r>
      <w:r w:rsidRPr="006D389B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Mađarska</w:t>
      </w:r>
      <w:r>
        <w:rPr>
          <w:rFonts w:ascii="Times New Roman" w:eastAsia="Calibri" w:hAnsi="Times New Roman" w:cs="Times New Roman"/>
          <w:bCs/>
          <w:shd w:val="clear" w:color="auto" w:fill="FFFFFF"/>
        </w:rPr>
        <w:t xml:space="preserve"> / Szombathely, Magyarország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>: Deákné Bartha Katalin szlavóniai nyelvjárásgyűjtései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 xml:space="preserve"> (Skupljanje dijalektološke građe Deákné Bartha Katalin u Slavonoji)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i/>
        </w:rPr>
      </w:pPr>
      <w:r w:rsidRPr="00A119D3">
        <w:rPr>
          <w:rFonts w:ascii="Times New Roman" w:hAnsi="Times New Roman" w:cs="Times New Roman"/>
        </w:rPr>
        <w:t>17.00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–17.</w:t>
      </w:r>
      <w:r w:rsidRPr="00A119D3">
        <w:rPr>
          <w:rFonts w:ascii="Times New Roman" w:hAnsi="Times New Roman" w:cs="Times New Roman"/>
        </w:rPr>
        <w:t xml:space="preserve"> 30 </w:t>
      </w:r>
      <w:r w:rsidRPr="00A119D3">
        <w:rPr>
          <w:rFonts w:ascii="Times New Roman" w:hAnsi="Times New Roman" w:cs="Times New Roman"/>
          <w:smallCaps/>
        </w:rPr>
        <w:t xml:space="preserve">Nagy Imre Gábor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</w:t>
      </w:r>
      <w:r>
        <w:rPr>
          <w:rFonts w:ascii="Times New Roman" w:hAnsi="Times New Roman" w:cs="Times New Roman"/>
          <w:bCs/>
          <w:shd w:val="clear" w:color="auto" w:fill="FFFFFF"/>
        </w:rPr>
        <w:t>Pečuh, Mađarska / P</w:t>
      </w:r>
      <w:r w:rsidRPr="00A119D3">
        <w:rPr>
          <w:rFonts w:ascii="Times New Roman" w:hAnsi="Times New Roman" w:cs="Times New Roman"/>
          <w:bCs/>
          <w:shd w:val="clear" w:color="auto" w:fill="FFFFFF"/>
        </w:rPr>
        <w:t>écs</w:t>
      </w:r>
      <w:r>
        <w:rPr>
          <w:rFonts w:ascii="Times New Roman" w:eastAsia="Calibri" w:hAnsi="Times New Roman" w:cs="Times New Roman"/>
          <w:bCs/>
          <w:shd w:val="clear" w:color="auto" w:fill="FFFFFF"/>
        </w:rPr>
        <w:t>, Magyarország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 xml:space="preserve">: Magyarosodási mozgalom – magyar név, magyar ruha, magyar zene, magyar tánc – a két világháború közötti Pécsett 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 xml:space="preserve">(Pokret mađarizacije – mađarsko ime, mađarska odjeća, mađarska glazba – između dva svjetska rata) </w:t>
      </w:r>
    </w:p>
    <w:p w:rsidR="0004214D" w:rsidRDefault="0004214D" w:rsidP="0004214D">
      <w:pPr>
        <w:ind w:left="1560" w:firstLine="708"/>
        <w:rPr>
          <w:rFonts w:ascii="Times New Roman" w:hAnsi="Times New Roman" w:cs="Times New Roman"/>
          <w:b/>
        </w:rPr>
      </w:pPr>
      <w:r w:rsidRPr="00A119D3">
        <w:rPr>
          <w:rFonts w:ascii="Times New Roman" w:hAnsi="Times New Roman" w:cs="Times New Roman"/>
          <w:bCs/>
        </w:rPr>
        <w:t>17.30</w:t>
      </w:r>
      <w:r>
        <w:rPr>
          <w:rFonts w:ascii="Times New Roman" w:eastAsia="Calibri" w:hAnsi="Times New Roman" w:cs="Times New Roman"/>
          <w:bCs/>
          <w:shd w:val="clear" w:color="auto" w:fill="FFFFFF"/>
        </w:rPr>
        <w:t>–17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.</w:t>
      </w:r>
      <w:r>
        <w:rPr>
          <w:rFonts w:ascii="Times New Roman" w:eastAsia="Calibri" w:hAnsi="Times New Roman" w:cs="Times New Roman"/>
          <w:bCs/>
          <w:shd w:val="clear" w:color="auto" w:fill="FFFFFF"/>
        </w:rPr>
        <w:t>45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Rasprava</w:t>
      </w:r>
      <w:r>
        <w:rPr>
          <w:rFonts w:ascii="Times New Roman" w:eastAsia="Calibri" w:hAnsi="Times New Roman" w:cs="Times New Roman"/>
          <w:bCs/>
          <w:shd w:val="clear" w:color="auto" w:fill="FFFFFF"/>
        </w:rPr>
        <w:t xml:space="preserve">/Hozzászólások </w:t>
      </w:r>
      <w:r w:rsidRPr="00A119D3">
        <w:rPr>
          <w:rFonts w:ascii="Times New Roman" w:hAnsi="Times New Roman" w:cs="Times New Roman"/>
          <w:b/>
        </w:rPr>
        <w:t xml:space="preserve"> </w:t>
      </w:r>
    </w:p>
    <w:p w:rsidR="0004214D" w:rsidRPr="002B5671" w:rsidRDefault="0004214D" w:rsidP="0004214D">
      <w:pPr>
        <w:ind w:left="3544" w:hanging="1276"/>
        <w:rPr>
          <w:rFonts w:ascii="Garamond" w:eastAsia="Calibri" w:hAnsi="Garamond"/>
          <w:b/>
          <w:bCs/>
          <w:sz w:val="14"/>
          <w:shd w:val="clear" w:color="auto" w:fill="FFFFFF"/>
        </w:rPr>
      </w:pPr>
      <w:r w:rsidRPr="00D50A68">
        <w:rPr>
          <w:rFonts w:ascii="Garamond" w:eastAsia="Calibri" w:hAnsi="Garamond"/>
          <w:bCs/>
          <w:shd w:val="clear" w:color="auto" w:fill="FFFFFF"/>
        </w:rPr>
        <w:t>1</w:t>
      </w:r>
      <w:r>
        <w:rPr>
          <w:rFonts w:ascii="Garamond" w:eastAsia="Calibri" w:hAnsi="Garamond"/>
          <w:bCs/>
          <w:shd w:val="clear" w:color="auto" w:fill="FFFFFF"/>
        </w:rPr>
        <w:t>7</w:t>
      </w:r>
      <w:r w:rsidRPr="00D50A68">
        <w:rPr>
          <w:rFonts w:ascii="Garamond" w:eastAsia="Calibri" w:hAnsi="Garamond"/>
          <w:bCs/>
          <w:shd w:val="clear" w:color="auto" w:fill="FFFFFF"/>
        </w:rPr>
        <w:t>.</w:t>
      </w:r>
      <w:r>
        <w:rPr>
          <w:rFonts w:ascii="Garamond" w:eastAsia="Calibri" w:hAnsi="Garamond"/>
          <w:bCs/>
          <w:shd w:val="clear" w:color="auto" w:fill="FFFFFF"/>
        </w:rPr>
        <w:t>45</w:t>
      </w:r>
      <w:r w:rsidRPr="00D50A68">
        <w:rPr>
          <w:rFonts w:ascii="Garamond" w:eastAsia="Calibri" w:hAnsi="Garamond"/>
          <w:bCs/>
          <w:shd w:val="clear" w:color="auto" w:fill="FFFFFF"/>
        </w:rPr>
        <w:t>–</w:t>
      </w:r>
      <w:r w:rsidRPr="00D179EC">
        <w:rPr>
          <w:rFonts w:ascii="Garamond" w:eastAsia="Calibri" w:hAnsi="Garamond"/>
          <w:bCs/>
          <w:color w:val="FFFFFF"/>
          <w:shd w:val="clear" w:color="auto" w:fill="FFFFFF"/>
        </w:rPr>
        <w:t>17.</w:t>
      </w:r>
      <w:r w:rsidRPr="00E2614E">
        <w:rPr>
          <w:rFonts w:ascii="Garamond" w:eastAsia="Calibri" w:hAnsi="Garamond"/>
          <w:bCs/>
          <w:i/>
          <w:color w:val="FFFFFF"/>
          <w:shd w:val="clear" w:color="auto" w:fill="FFFFFF"/>
        </w:rPr>
        <w:t>45At</w:t>
      </w:r>
      <w:r w:rsidRPr="00E2614E">
        <w:rPr>
          <w:rFonts w:ascii="Garamond" w:eastAsia="Calibri" w:hAnsi="Garamond"/>
          <w:bCs/>
          <w:i/>
          <w:shd w:val="clear" w:color="auto" w:fill="FFFFFF"/>
        </w:rPr>
        <w:t>Mađarski povijesni atlas prezimena u Karpatskom bazenu</w:t>
      </w:r>
      <w:r>
        <w:rPr>
          <w:rFonts w:ascii="Garamond" w:eastAsia="Calibri" w:hAnsi="Garamond"/>
          <w:bCs/>
          <w:shd w:val="clear" w:color="auto" w:fill="FFFFFF"/>
        </w:rPr>
        <w:t>. Priručnik će predstaviti:</w:t>
      </w:r>
      <w:r w:rsidRPr="00E2614E">
        <w:rPr>
          <w:rFonts w:ascii="Garamond" w:eastAsia="Calibri" w:hAnsi="Garamond"/>
          <w:bCs/>
          <w:smallCaps/>
          <w:shd w:val="clear" w:color="auto" w:fill="FFFFFF"/>
        </w:rPr>
        <w:t xml:space="preserve"> </w:t>
      </w:r>
      <w:r w:rsidRPr="00D179EC">
        <w:rPr>
          <w:rFonts w:ascii="Garamond" w:eastAsia="Calibri" w:hAnsi="Garamond"/>
          <w:bCs/>
          <w:smallCaps/>
          <w:shd w:val="clear" w:color="auto" w:fill="FFFFFF"/>
        </w:rPr>
        <w:t>János</w:t>
      </w:r>
      <w:r w:rsidRPr="00E2614E">
        <w:rPr>
          <w:rFonts w:ascii="Garamond" w:eastAsia="Calibri" w:hAnsi="Garamond"/>
          <w:bCs/>
          <w:smallCaps/>
          <w:shd w:val="clear" w:color="auto" w:fill="FFFFFF"/>
        </w:rPr>
        <w:t xml:space="preserve"> </w:t>
      </w:r>
      <w:r w:rsidRPr="00D179EC">
        <w:rPr>
          <w:rFonts w:ascii="Garamond" w:eastAsia="Calibri" w:hAnsi="Garamond"/>
          <w:bCs/>
          <w:smallCaps/>
          <w:shd w:val="clear" w:color="auto" w:fill="FFFFFF"/>
        </w:rPr>
        <w:t xml:space="preserve">Bárth M. </w:t>
      </w:r>
      <w:r>
        <w:rPr>
          <w:rFonts w:ascii="Garamond" w:eastAsia="Calibri" w:hAnsi="Garamond"/>
          <w:bCs/>
          <w:smallCaps/>
          <w:shd w:val="clear" w:color="auto" w:fill="FFFFFF"/>
        </w:rPr>
        <w:t xml:space="preserve"> </w:t>
      </w:r>
      <w:r w:rsidRPr="001F72CC">
        <w:rPr>
          <w:rFonts w:ascii="Garamond" w:hAnsi="Garamond"/>
          <w:bCs/>
          <w:shd w:val="clear" w:color="auto" w:fill="FFFFFF"/>
        </w:rPr>
        <w:t>(</w:t>
      </w:r>
      <w:r>
        <w:rPr>
          <w:rFonts w:ascii="Garamond" w:hAnsi="Garamond"/>
          <w:bCs/>
          <w:shd w:val="clear" w:color="auto" w:fill="FFFFFF"/>
        </w:rPr>
        <w:t>Budapest/Budimepešta</w:t>
      </w:r>
      <w:r w:rsidRPr="001F72CC">
        <w:rPr>
          <w:rFonts w:ascii="Garamond" w:hAnsi="Garamond"/>
          <w:bCs/>
          <w:shd w:val="clear" w:color="auto" w:fill="FFFFFF"/>
        </w:rPr>
        <w:t>)</w:t>
      </w:r>
      <w:r>
        <w:rPr>
          <w:rFonts w:ascii="Garamond" w:eastAsia="Calibri" w:hAnsi="Garamond"/>
          <w:bCs/>
          <w:shd w:val="clear" w:color="auto" w:fill="FFFFFF"/>
        </w:rPr>
        <w:t xml:space="preserve"> / A </w:t>
      </w:r>
      <w:r w:rsidRPr="00D179EC">
        <w:rPr>
          <w:rFonts w:ascii="Garamond" w:eastAsia="Calibri" w:hAnsi="Garamond"/>
          <w:bCs/>
          <w:i/>
          <w:shd w:val="clear" w:color="auto" w:fill="FFFFFF"/>
        </w:rPr>
        <w:t>Kárpát-medencei történeti családnévatlasz</w:t>
      </w:r>
      <w:r>
        <w:rPr>
          <w:rFonts w:ascii="Garamond" w:eastAsia="Calibri" w:hAnsi="Garamond"/>
          <w:bCs/>
          <w:shd w:val="clear" w:color="auto" w:fill="FFFFFF"/>
        </w:rPr>
        <w:t xml:space="preserve">. A kézikönyvet bemutatja: </w:t>
      </w:r>
      <w:r w:rsidRPr="00D179EC">
        <w:rPr>
          <w:rFonts w:ascii="Garamond" w:eastAsia="Calibri" w:hAnsi="Garamond"/>
          <w:bCs/>
          <w:smallCaps/>
          <w:shd w:val="clear" w:color="auto" w:fill="FFFFFF"/>
        </w:rPr>
        <w:t>Bárth M. János</w:t>
      </w:r>
      <w:r>
        <w:rPr>
          <w:rFonts w:ascii="Garamond" w:eastAsia="Calibri" w:hAnsi="Garamond"/>
          <w:bCs/>
          <w:smallCaps/>
          <w:shd w:val="clear" w:color="auto" w:fill="FFFFFF"/>
        </w:rPr>
        <w:t xml:space="preserve"> </w:t>
      </w:r>
      <w:r w:rsidRPr="001F72CC">
        <w:rPr>
          <w:rFonts w:ascii="Garamond" w:hAnsi="Garamond"/>
          <w:bCs/>
          <w:shd w:val="clear" w:color="auto" w:fill="FFFFFF"/>
        </w:rPr>
        <w:t>(</w:t>
      </w:r>
      <w:r>
        <w:rPr>
          <w:rFonts w:ascii="Garamond" w:hAnsi="Garamond"/>
          <w:bCs/>
          <w:shd w:val="clear" w:color="auto" w:fill="FFFFFF"/>
        </w:rPr>
        <w:t>Budapest</w:t>
      </w:r>
      <w:r w:rsidRPr="001F72CC">
        <w:rPr>
          <w:rFonts w:ascii="Garamond" w:hAnsi="Garamond"/>
          <w:bCs/>
          <w:shd w:val="clear" w:color="auto" w:fill="FFFFFF"/>
        </w:rPr>
        <w:t>)</w:t>
      </w:r>
    </w:p>
    <w:p w:rsidR="0004214D" w:rsidRPr="00A119D3" w:rsidRDefault="0004214D" w:rsidP="0004214D">
      <w:pPr>
        <w:pStyle w:val="ListParagraph"/>
        <w:spacing w:before="100" w:beforeAutospacing="1" w:line="360" w:lineRule="auto"/>
        <w:ind w:left="1135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19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25. svibnja 2018.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 2018. május 25. </w:t>
      </w:r>
    </w:p>
    <w:p w:rsidR="0004214D" w:rsidRPr="00A119D3" w:rsidRDefault="0004214D" w:rsidP="0004214D">
      <w:pPr>
        <w:pStyle w:val="ListParagraph"/>
        <w:spacing w:before="100" w:beforeAutospacing="1" w:after="100" w:afterAutospacing="1" w:line="240" w:lineRule="auto"/>
        <w:ind w:left="1843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A119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IZLAGANJA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 </w:t>
      </w:r>
      <w:r w:rsidRPr="00A119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ELŐADÁSOK</w:t>
      </w:r>
    </w:p>
    <w:p w:rsidR="0004214D" w:rsidRPr="00A119D3" w:rsidRDefault="0004214D" w:rsidP="0004214D">
      <w:pPr>
        <w:pStyle w:val="ListParagraph"/>
        <w:spacing w:before="100" w:beforeAutospacing="1" w:after="0" w:line="240" w:lineRule="auto"/>
        <w:ind w:left="1843"/>
        <w:rPr>
          <w:rFonts w:ascii="Times New Roman" w:eastAsia="Times New Roman" w:hAnsi="Times New Roman" w:cs="Times New Roman"/>
          <w:sz w:val="6"/>
          <w:szCs w:val="24"/>
          <w:lang w:eastAsia="hu-HU"/>
        </w:rPr>
      </w:pPr>
    </w:p>
    <w:p w:rsidR="0004214D" w:rsidRPr="00A119D3" w:rsidRDefault="0004214D" w:rsidP="0004214D">
      <w:pPr>
        <w:spacing w:after="100" w:afterAutospacing="1"/>
        <w:ind w:left="2268" w:hanging="283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Predsjedava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: </w:t>
      </w:r>
      <w:r w:rsidRPr="00A119D3">
        <w:rPr>
          <w:rFonts w:ascii="Times New Roman" w:eastAsia="Calibri" w:hAnsi="Times New Roman" w:cs="Times New Roman"/>
          <w:bCs/>
          <w:smallCaps/>
          <w:shd w:val="clear" w:color="auto" w:fill="FFFFFF"/>
        </w:rPr>
        <w:t>Wanek Ferenc</w:t>
      </w:r>
    </w:p>
    <w:p w:rsidR="0004214D" w:rsidRPr="00A119D3" w:rsidRDefault="0004214D" w:rsidP="0004214D">
      <w:pPr>
        <w:spacing w:before="100" w:beforeAutospacing="1"/>
        <w:ind w:left="3544" w:hanging="1276"/>
        <w:rPr>
          <w:rFonts w:ascii="Times New Roman" w:hAnsi="Times New Roman" w:cs="Times New Roman"/>
          <w:i/>
        </w:rPr>
      </w:pP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  8.30–9.00 </w:t>
      </w:r>
      <w:r w:rsidRPr="00A119D3">
        <w:rPr>
          <w:rFonts w:ascii="Times New Roman" w:hAnsi="Times New Roman" w:cs="Times New Roman"/>
          <w:bCs/>
          <w:smallCaps/>
          <w:lang w:eastAsia="hu-HU"/>
        </w:rPr>
        <w:t xml:space="preserve">Gercsák Gábor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</w:t>
      </w:r>
      <w:r>
        <w:rPr>
          <w:rFonts w:ascii="Times New Roman" w:hAnsi="Times New Roman" w:cs="Times New Roman"/>
          <w:bCs/>
          <w:shd w:val="clear" w:color="auto" w:fill="FFFFFF"/>
        </w:rPr>
        <w:t>Budimpešta,</w:t>
      </w:r>
      <w:r w:rsidRPr="00A119D3">
        <w:rPr>
          <w:rFonts w:ascii="Times New Roman" w:hAnsi="Times New Roman" w:cs="Times New Roman"/>
          <w:bCs/>
          <w:shd w:val="clear" w:color="auto" w:fill="FFFFFF"/>
        </w:rPr>
        <w:t xml:space="preserve"> Mađarska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/ Budapest, Magyaroszág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 xml:space="preserve">: </w:t>
      </w:r>
      <w:r w:rsidRPr="00A119D3">
        <w:rPr>
          <w:rFonts w:ascii="Times New Roman" w:hAnsi="Times New Roman" w:cs="Times New Roman"/>
          <w:bCs/>
          <w:lang w:eastAsia="hu-HU"/>
        </w:rPr>
        <w:t xml:space="preserve">Idegen helynevek magyar atlaszokban – válogatás az utóbbi kétszáz évből </w:t>
      </w:r>
      <w:r w:rsidRPr="00A119D3">
        <w:rPr>
          <w:rFonts w:ascii="Times New Roman" w:hAnsi="Times New Roman" w:cs="Times New Roman"/>
          <w:bCs/>
          <w:i/>
          <w:lang w:eastAsia="hu-HU"/>
        </w:rPr>
        <w:t>(Strani toponimi u mađarskim atlasima – izbor iz posljednja dva stoljeća)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bCs/>
          <w:i/>
          <w:lang w:eastAsia="hu-HU"/>
        </w:rPr>
      </w:pPr>
      <w:r w:rsidRPr="00A119D3">
        <w:rPr>
          <w:rFonts w:ascii="Times New Roman" w:hAnsi="Times New Roman" w:cs="Times New Roman"/>
        </w:rPr>
        <w:t xml:space="preserve">   9.00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–9.30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hAnsi="Times New Roman" w:cs="Times New Roman"/>
          <w:bCs/>
          <w:smallCaps/>
          <w:lang w:eastAsia="hu-HU"/>
        </w:rPr>
        <w:t>Barics Ernő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(Pécs)</w:t>
      </w:r>
      <w:r w:rsidRPr="00A119D3">
        <w:rPr>
          <w:rFonts w:ascii="Times New Roman" w:hAnsi="Times New Roman" w:cs="Times New Roman"/>
          <w:color w:val="000000"/>
          <w:lang w:eastAsia="hu-HU"/>
        </w:rPr>
        <w:t xml:space="preserve">: </w:t>
      </w:r>
      <w:r w:rsidRPr="00A119D3">
        <w:rPr>
          <w:rFonts w:ascii="Times New Roman" w:hAnsi="Times New Roman" w:cs="Times New Roman"/>
          <w:bCs/>
          <w:lang w:eastAsia="hu-HU"/>
        </w:rPr>
        <w:t>A Baranya megyei kétnyelvű (horvát–magyar) mikrotoponímákról</w:t>
      </w:r>
      <w:r w:rsidRPr="00A119D3">
        <w:rPr>
          <w:rFonts w:ascii="Times New Roman" w:hAnsi="Times New Roman" w:cs="Times New Roman"/>
          <w:bCs/>
          <w:i/>
          <w:lang w:eastAsia="hu-HU"/>
        </w:rPr>
        <w:t xml:space="preserve"> (O dvojezičnim hrvatsko-mađarskim mikrotoponimima u Županiji Baranji)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bCs/>
        </w:rPr>
      </w:pPr>
      <w:r w:rsidRPr="00A119D3">
        <w:rPr>
          <w:rFonts w:ascii="Times New Roman" w:hAnsi="Times New Roman" w:cs="Times New Roman"/>
        </w:rPr>
        <w:t xml:space="preserve">  9.30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–10.00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eastAsia="Calibri" w:hAnsi="Times New Roman" w:cs="Times New Roman"/>
          <w:smallCaps/>
        </w:rPr>
        <w:t>Anđelko Vlašić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(Szlavóbród): </w:t>
      </w:r>
      <w:r w:rsidRPr="00A119D3">
        <w:rPr>
          <w:rFonts w:ascii="Times New Roman" w:eastAsia="Calibri" w:hAnsi="Times New Roman" w:cs="Times New Roman"/>
        </w:rPr>
        <w:t>Mađarski antroponimi i toponimi u osmanskim poreznim popisima Slavonije i Srijema u 16. st.</w:t>
      </w:r>
      <w:r w:rsidRPr="00A119D3">
        <w:rPr>
          <w:rFonts w:ascii="Times New Roman" w:eastAsia="Calibri" w:hAnsi="Times New Roman" w:cs="Times New Roman"/>
          <w:i/>
        </w:rPr>
        <w:t xml:space="preserve"> 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(</w:t>
      </w:r>
      <w:r w:rsidRPr="00A119D3">
        <w:rPr>
          <w:rFonts w:ascii="Times New Roman" w:eastAsia="Calibri" w:hAnsi="Times New Roman" w:cs="Times New Roman"/>
          <w:i/>
        </w:rPr>
        <w:t>A magyar antroponímák és toponímák a 16. századi oszmán adólajstromokban Szlavóniában és Szeremségben</w:t>
      </w:r>
      <w:r w:rsidRPr="00A119D3">
        <w:rPr>
          <w:rFonts w:ascii="Times New Roman" w:eastAsia="Calibri" w:hAnsi="Times New Roman" w:cs="Times New Roman"/>
        </w:rPr>
        <w:t>)</w:t>
      </w:r>
    </w:p>
    <w:p w:rsidR="0004214D" w:rsidRPr="00A119D3" w:rsidRDefault="0004214D" w:rsidP="0004214D">
      <w:pPr>
        <w:ind w:left="3544" w:hanging="1276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hAnsi="Times New Roman" w:cs="Times New Roman"/>
          <w:bCs/>
        </w:rPr>
        <w:t>10.00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–10.15 Rasprava</w:t>
      </w:r>
      <w:r>
        <w:rPr>
          <w:rFonts w:ascii="Times New Roman" w:eastAsia="Calibri" w:hAnsi="Times New Roman" w:cs="Times New Roman"/>
          <w:bCs/>
          <w:shd w:val="clear" w:color="auto" w:fill="FFFFFF"/>
        </w:rPr>
        <w:t>/Hozzászólások</w:t>
      </w:r>
    </w:p>
    <w:p w:rsidR="0004214D" w:rsidRPr="00A119D3" w:rsidRDefault="0004214D" w:rsidP="0004214D">
      <w:pPr>
        <w:spacing w:before="100" w:beforeAutospacing="1" w:after="100" w:afterAutospacing="1"/>
        <w:ind w:left="1788" w:firstLine="197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Stanka za kavu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/ Kávészünet</w:t>
      </w:r>
    </w:p>
    <w:p w:rsidR="0004214D" w:rsidRPr="00A119D3" w:rsidRDefault="0004214D" w:rsidP="0004214D">
      <w:pPr>
        <w:spacing w:before="100" w:beforeAutospacing="1" w:after="240"/>
        <w:ind w:left="2268" w:hanging="283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Predsjedava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: </w:t>
      </w:r>
      <w:r w:rsidRPr="00A119D3">
        <w:rPr>
          <w:rFonts w:ascii="Times New Roman" w:eastAsia="Calibri" w:hAnsi="Times New Roman" w:cs="Times New Roman"/>
          <w:smallCaps/>
        </w:rPr>
        <w:t>Mikesy Gábor</w:t>
      </w:r>
    </w:p>
    <w:p w:rsidR="0004214D" w:rsidRPr="00A119D3" w:rsidRDefault="0004214D" w:rsidP="0004214D">
      <w:pPr>
        <w:ind w:left="3544" w:hanging="1276"/>
        <w:rPr>
          <w:rFonts w:ascii="Times New Roman" w:eastAsia="Calibri" w:hAnsi="Times New Roman" w:cs="Times New Roman"/>
          <w:smallCaps/>
        </w:rPr>
      </w:pP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lastRenderedPageBreak/>
        <w:t xml:space="preserve">10.30–11.00 </w:t>
      </w:r>
      <w:r w:rsidRPr="00A119D3">
        <w:rPr>
          <w:rFonts w:ascii="Times New Roman" w:hAnsi="Times New Roman" w:cs="Times New Roman"/>
          <w:bCs/>
          <w:smallCaps/>
          <w:lang w:eastAsia="hu-HU"/>
        </w:rPr>
        <w:t xml:space="preserve">Wanek Ferenc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(Cluj-Nap</w:t>
      </w:r>
      <w:r>
        <w:rPr>
          <w:rFonts w:ascii="Times New Roman" w:hAnsi="Times New Roman" w:cs="Times New Roman"/>
          <w:bCs/>
          <w:shd w:val="clear" w:color="auto" w:fill="FFFFFF"/>
        </w:rPr>
        <w:t>oca, Rumunj</w:t>
      </w:r>
      <w:r w:rsidRPr="00A119D3">
        <w:rPr>
          <w:rFonts w:ascii="Times New Roman" w:hAnsi="Times New Roman" w:cs="Times New Roman"/>
          <w:bCs/>
          <w:shd w:val="clear" w:color="auto" w:fill="FFFFFF"/>
        </w:rPr>
        <w:t>ska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/ Kolozsvár, Románia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 xml:space="preserve">: </w:t>
      </w:r>
      <w:r w:rsidRPr="00A119D3">
        <w:rPr>
          <w:rFonts w:ascii="Times New Roman" w:hAnsi="Times New Roman" w:cs="Times New Roman"/>
          <w:bCs/>
          <w:lang w:eastAsia="hu-HU"/>
        </w:rPr>
        <w:t>Településhálózat a középkori Kolozsvár környékén, a helynevek tükrében</w:t>
      </w:r>
      <w:r w:rsidRPr="00A119D3">
        <w:rPr>
          <w:rFonts w:ascii="Times New Roman" w:hAnsi="Times New Roman" w:cs="Times New Roman"/>
          <w:bCs/>
          <w:i/>
          <w:lang w:eastAsia="hu-HU"/>
        </w:rPr>
        <w:t xml:space="preserve"> (Mreža naselja u okolici Cluj-Napoce u srednjem vijeku u svijetlu toponima)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i/>
        </w:rPr>
      </w:pPr>
      <w:r w:rsidRPr="00A119D3">
        <w:rPr>
          <w:rFonts w:ascii="Times New Roman" w:hAnsi="Times New Roman" w:cs="Times New Roman"/>
        </w:rPr>
        <w:t>11.00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–11.30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hAnsi="Times New Roman" w:cs="Times New Roman"/>
          <w:smallCaps/>
        </w:rPr>
        <w:t xml:space="preserve">Bárth M. János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</w:t>
      </w:r>
      <w:r>
        <w:rPr>
          <w:rFonts w:ascii="Times New Roman" w:hAnsi="Times New Roman" w:cs="Times New Roman"/>
          <w:bCs/>
          <w:shd w:val="clear" w:color="auto" w:fill="FFFFFF"/>
        </w:rPr>
        <w:t>Budimpešta,</w:t>
      </w:r>
      <w:r w:rsidRPr="00A119D3">
        <w:rPr>
          <w:rFonts w:ascii="Times New Roman" w:hAnsi="Times New Roman" w:cs="Times New Roman"/>
          <w:bCs/>
          <w:shd w:val="clear" w:color="auto" w:fill="FFFFFF"/>
        </w:rPr>
        <w:t xml:space="preserve"> Mađarska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/ Budapest, Magyaroszág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 xml:space="preserve">: A 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>fa</w:t>
      </w:r>
      <w:r w:rsidRPr="00A119D3">
        <w:rPr>
          <w:rFonts w:ascii="Times New Roman" w:hAnsi="Times New Roman" w:cs="Times New Roman"/>
          <w:color w:val="000000"/>
          <w:lang w:eastAsia="hu-HU"/>
        </w:rPr>
        <w:t xml:space="preserve"> funkciója és területi variabilitása a helynevekben 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>(Funkcija drveta i područne varijabilnosti u toponimima)</w:t>
      </w:r>
    </w:p>
    <w:p w:rsidR="0004214D" w:rsidRPr="00A119D3" w:rsidRDefault="0004214D" w:rsidP="0004214D">
      <w:pPr>
        <w:ind w:left="3544" w:hanging="1276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hAnsi="Times New Roman" w:cs="Times New Roman"/>
        </w:rPr>
        <w:t>11.30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–11.45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Rasprava</w:t>
      </w:r>
    </w:p>
    <w:p w:rsidR="0004214D" w:rsidRPr="00A119D3" w:rsidRDefault="0004214D" w:rsidP="0004214D">
      <w:pPr>
        <w:spacing w:before="100" w:beforeAutospacing="1" w:after="100" w:afterAutospacing="1"/>
        <w:ind w:left="1788" w:firstLine="197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Stanka za kavu</w:t>
      </w:r>
    </w:p>
    <w:p w:rsidR="0004214D" w:rsidRPr="00A119D3" w:rsidRDefault="0004214D" w:rsidP="0004214D">
      <w:pPr>
        <w:spacing w:after="240"/>
        <w:ind w:left="1786" w:firstLine="198"/>
        <w:rPr>
          <w:rFonts w:ascii="Times New Roman" w:eastAsia="Calibri" w:hAnsi="Times New Roman" w:cs="Times New Roman"/>
          <w:bCs/>
          <w:shd w:val="clear" w:color="auto" w:fill="FFFFFF"/>
        </w:rPr>
      </w:pPr>
      <w:r w:rsidRPr="00A119D3">
        <w:rPr>
          <w:rFonts w:ascii="Times New Roman" w:eastAsia="Calibri" w:hAnsi="Times New Roman" w:cs="Times New Roman"/>
          <w:b/>
          <w:bCs/>
          <w:shd w:val="clear" w:color="auto" w:fill="FFFFFF"/>
        </w:rPr>
        <w:t>Predsjedava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: </w:t>
      </w:r>
      <w:r w:rsidRPr="00A119D3">
        <w:rPr>
          <w:rFonts w:ascii="Times New Roman" w:eastAsia="Calibri" w:hAnsi="Times New Roman" w:cs="Times New Roman"/>
          <w:bCs/>
          <w:smallCaps/>
          <w:shd w:val="clear" w:color="auto" w:fill="FFFFFF"/>
        </w:rPr>
        <w:t>Nyári Denisz</w:t>
      </w:r>
    </w:p>
    <w:p w:rsidR="0004214D" w:rsidRPr="00A119D3" w:rsidRDefault="0004214D" w:rsidP="0004214D">
      <w:pPr>
        <w:ind w:left="3544" w:hanging="1276"/>
        <w:rPr>
          <w:rFonts w:ascii="Times New Roman" w:eastAsia="Calibri" w:hAnsi="Times New Roman" w:cs="Times New Roman"/>
          <w:smallCaps/>
        </w:rPr>
      </w:pP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12.00–12.30 </w:t>
      </w:r>
      <w:r w:rsidRPr="00A119D3">
        <w:rPr>
          <w:rFonts w:ascii="Times New Roman" w:eastAsia="Calibri" w:hAnsi="Times New Roman" w:cs="Times New Roman"/>
          <w:smallCaps/>
        </w:rPr>
        <w:t>Mikesy Gábor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hd w:val="clear" w:color="auto" w:fill="FFFFFF"/>
        </w:rPr>
        <w:t>Budimpešta,</w:t>
      </w:r>
      <w:r w:rsidRPr="00A119D3">
        <w:rPr>
          <w:rFonts w:ascii="Times New Roman" w:hAnsi="Times New Roman" w:cs="Times New Roman"/>
          <w:bCs/>
          <w:shd w:val="clear" w:color="auto" w:fill="FFFFFF"/>
        </w:rPr>
        <w:t xml:space="preserve"> Mađarska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/ Budapest, Magyaroszág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): </w:t>
      </w:r>
      <w:r w:rsidRPr="00A119D3">
        <w:rPr>
          <w:rFonts w:ascii="Times New Roman" w:eastAsia="Calibri" w:hAnsi="Times New Roman" w:cs="Times New Roman"/>
        </w:rPr>
        <w:t>Nyelvi kontaktusok a Dráva-vidék földrajzi neveinek tükrében</w:t>
      </w:r>
      <w:r w:rsidRPr="00A119D3">
        <w:rPr>
          <w:rFonts w:ascii="Times New Roman" w:eastAsia="Calibri" w:hAnsi="Times New Roman" w:cs="Times New Roman"/>
          <w:i/>
        </w:rPr>
        <w:t xml:space="preserve"> (Jezični kontakti u svijetlu toponima na području uz Dravu) 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i/>
        </w:rPr>
      </w:pPr>
      <w:r w:rsidRPr="00A119D3">
        <w:rPr>
          <w:rFonts w:ascii="Times New Roman" w:hAnsi="Times New Roman" w:cs="Times New Roman"/>
        </w:rPr>
        <w:t>12.30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–13.00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hAnsi="Times New Roman" w:cs="Times New Roman"/>
          <w:smallCaps/>
        </w:rPr>
        <w:t xml:space="preserve">Kovács András </w:t>
      </w:r>
      <w:r w:rsidRPr="00A119D3">
        <w:rPr>
          <w:rFonts w:ascii="Times New Roman" w:hAnsi="Times New Roman" w:cs="Times New Roman"/>
          <w:bCs/>
          <w:shd w:val="clear" w:color="auto" w:fill="FFFFFF"/>
        </w:rPr>
        <w:t>(Beregsom, Ukraj</w:t>
      </w:r>
      <w:r>
        <w:rPr>
          <w:rFonts w:ascii="Times New Roman" w:hAnsi="Times New Roman" w:cs="Times New Roman"/>
          <w:bCs/>
          <w:shd w:val="clear" w:color="auto" w:fill="FFFFFF"/>
        </w:rPr>
        <w:t>i</w:t>
      </w:r>
      <w:r w:rsidRPr="00A119D3">
        <w:rPr>
          <w:rFonts w:ascii="Times New Roman" w:hAnsi="Times New Roman" w:cs="Times New Roman"/>
          <w:bCs/>
          <w:shd w:val="clear" w:color="auto" w:fill="FFFFFF"/>
        </w:rPr>
        <w:t>na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/ Beregsom, Ukrajna</w:t>
      </w:r>
      <w:r w:rsidRPr="00A119D3">
        <w:rPr>
          <w:rFonts w:ascii="Times New Roman" w:hAnsi="Times New Roman" w:cs="Times New Roman"/>
          <w:bCs/>
          <w:shd w:val="clear" w:color="auto" w:fill="FFFFFF"/>
        </w:rPr>
        <w:t>)</w:t>
      </w:r>
      <w:r w:rsidRPr="00A119D3">
        <w:rPr>
          <w:rFonts w:ascii="Times New Roman" w:hAnsi="Times New Roman" w:cs="Times New Roman"/>
          <w:color w:val="000000"/>
          <w:lang w:eastAsia="hu-HU"/>
        </w:rPr>
        <w:t>: A belső migráció hatásának tükröződése a kárpátaljai magyar családnévanyagban (</w:t>
      </w:r>
      <w:r w:rsidRPr="00A119D3">
        <w:rPr>
          <w:rFonts w:ascii="Times New Roman" w:hAnsi="Times New Roman" w:cs="Times New Roman"/>
          <w:i/>
          <w:color w:val="000000"/>
          <w:lang w:eastAsia="hu-HU"/>
        </w:rPr>
        <w:t>Odraz unutarnjih migracija u mađarskim prezimenima u Zakarpatju)</w:t>
      </w:r>
      <w:r w:rsidRPr="00A119D3">
        <w:rPr>
          <w:rFonts w:ascii="Times New Roman" w:hAnsi="Times New Roman" w:cs="Times New Roman"/>
          <w:color w:val="000000"/>
          <w:lang w:eastAsia="hu-HU"/>
        </w:rPr>
        <w:t xml:space="preserve">  </w:t>
      </w:r>
    </w:p>
    <w:p w:rsidR="0004214D" w:rsidRPr="00A119D3" w:rsidRDefault="0004214D" w:rsidP="0004214D">
      <w:pPr>
        <w:ind w:left="3544" w:hanging="1276"/>
        <w:rPr>
          <w:rFonts w:ascii="Times New Roman" w:hAnsi="Times New Roman" w:cs="Times New Roman"/>
          <w:i/>
        </w:rPr>
      </w:pPr>
      <w:r w:rsidRPr="00A119D3">
        <w:rPr>
          <w:rFonts w:ascii="Times New Roman" w:hAnsi="Times New Roman" w:cs="Times New Roman"/>
        </w:rPr>
        <w:t>13.00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–13.15</w:t>
      </w:r>
      <w:r w:rsidRPr="00A119D3">
        <w:rPr>
          <w:rFonts w:ascii="Times New Roman" w:hAnsi="Times New Roman" w:cs="Times New Roman"/>
        </w:rPr>
        <w:t xml:space="preserve"> 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Rasprava</w:t>
      </w:r>
    </w:p>
    <w:p w:rsidR="0004214D" w:rsidRPr="00A119D3" w:rsidRDefault="0004214D" w:rsidP="0004214D">
      <w:pPr>
        <w:spacing w:before="100" w:beforeAutospacing="1" w:after="100" w:afterAutospacing="1"/>
        <w:ind w:left="3544" w:hanging="1276"/>
        <w:rPr>
          <w:rFonts w:ascii="Times New Roman" w:hAnsi="Times New Roman" w:cs="Times New Roman"/>
          <w:bCs/>
        </w:rPr>
      </w:pP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>13.15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ab/>
        <w:t xml:space="preserve">Završne riječi: </w:t>
      </w:r>
      <w:r w:rsidRPr="00A119D3">
        <w:rPr>
          <w:rFonts w:ascii="Times New Roman" w:eastAsia="Calibri" w:hAnsi="Times New Roman" w:cs="Times New Roman"/>
          <w:bCs/>
          <w:smallCaps/>
          <w:shd w:val="clear" w:color="auto" w:fill="FFFFFF"/>
        </w:rPr>
        <w:t>ANA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A119D3">
        <w:rPr>
          <w:rFonts w:ascii="Times New Roman" w:eastAsia="Calibri" w:hAnsi="Times New Roman" w:cs="Times New Roman"/>
          <w:bCs/>
          <w:smallCaps/>
          <w:shd w:val="clear" w:color="auto" w:fill="FFFFFF"/>
        </w:rPr>
        <w:t xml:space="preserve">Lehocki-Samardžić, </w:t>
      </w:r>
      <w:r w:rsidRPr="00A119D3">
        <w:rPr>
          <w:rFonts w:ascii="Times New Roman" w:hAnsi="Times New Roman" w:cs="Times New Roman"/>
          <w:bCs/>
        </w:rPr>
        <w:t>predsjednica Instituta za jezik Glotta</w:t>
      </w:r>
    </w:p>
    <w:p w:rsidR="0004214D" w:rsidRPr="00A119D3" w:rsidRDefault="0004214D" w:rsidP="0004214D">
      <w:pPr>
        <w:spacing w:before="100" w:beforeAutospacing="1" w:after="100" w:afterAutospacing="1"/>
        <w:ind w:left="3544" w:hanging="1276"/>
        <w:rPr>
          <w:rFonts w:ascii="Times New Roman" w:hAnsi="Times New Roman" w:cs="Times New Roman"/>
          <w:lang w:eastAsia="hu-HU"/>
        </w:rPr>
      </w:pPr>
      <w:r w:rsidRPr="00A119D3">
        <w:rPr>
          <w:rFonts w:ascii="Times New Roman" w:hAnsi="Times New Roman" w:cs="Times New Roman"/>
          <w:bCs/>
        </w:rPr>
        <w:t>13.25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 xml:space="preserve">– </w:t>
      </w:r>
      <w:r w:rsidRPr="00A119D3">
        <w:rPr>
          <w:rFonts w:ascii="Times New Roman" w:eastAsia="Calibri" w:hAnsi="Times New Roman" w:cs="Times New Roman"/>
          <w:bCs/>
          <w:shd w:val="clear" w:color="auto" w:fill="FFFFFF"/>
        </w:rPr>
        <w:tab/>
        <w:t>Individualni razgled grada</w:t>
      </w:r>
      <w:r w:rsidRPr="00A119D3">
        <w:rPr>
          <w:rFonts w:ascii="Times New Roman" w:hAnsi="Times New Roman" w:cs="Times New Roman"/>
          <w:lang w:eastAsia="hu-HU"/>
        </w:rPr>
        <w:t>, individualni izleti, povratak kući</w:t>
      </w:r>
    </w:p>
    <w:p w:rsidR="0004214D" w:rsidRDefault="0004214D" w:rsidP="00042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4D" w:rsidRDefault="0004214D" w:rsidP="00042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4D" w:rsidRDefault="0004214D" w:rsidP="00042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453" w:rsidRDefault="00B82453"/>
    <w:sectPr w:rsidR="00B8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4D"/>
    <w:rsid w:val="00011918"/>
    <w:rsid w:val="0004214D"/>
    <w:rsid w:val="00517BA4"/>
    <w:rsid w:val="00B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6002"/>
  <w15:chartTrackingRefBased/>
  <w15:docId w15:val="{A83B4984-73FF-487B-971A-C7A33F7D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4D"/>
    <w:pPr>
      <w:spacing w:after="160" w:line="259" w:lineRule="auto"/>
      <w:ind w:left="720"/>
      <w:contextualSpacing/>
    </w:pPr>
    <w:rPr>
      <w:lang w:val="hu-HU"/>
    </w:rPr>
  </w:style>
  <w:style w:type="character" w:customStyle="1" w:styleId="lrzxr">
    <w:name w:val="lrzxr"/>
    <w:basedOn w:val="DefaultParagraphFont"/>
    <w:rsid w:val="0004214D"/>
  </w:style>
  <w:style w:type="character" w:customStyle="1" w:styleId="shorttext">
    <w:name w:val="short_text"/>
    <w:basedOn w:val="DefaultParagraphFont"/>
    <w:rsid w:val="000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2018-05-18T11:30:00Z</dcterms:created>
  <dcterms:modified xsi:type="dcterms:W3CDTF">2018-05-18T11:37:00Z</dcterms:modified>
</cp:coreProperties>
</file>