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25E" w:rsidRPr="0046255B" w:rsidRDefault="008E4E55" w:rsidP="00ED7809">
      <w:pPr>
        <w:tabs>
          <w:tab w:val="center" w:pos="4513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3"/>
          <w:sz w:val="24"/>
          <w:szCs w:val="24"/>
          <w:lang w:eastAsia="hr-HR"/>
        </w:rPr>
      </w:pPr>
      <w:bookmarkStart w:id="0" w:name="_GoBack"/>
      <w:bookmarkEnd w:id="0"/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114300</wp:posOffset>
            </wp:positionV>
            <wp:extent cx="1225550" cy="1212850"/>
            <wp:effectExtent l="0" t="0" r="0" b="6350"/>
            <wp:wrapNone/>
            <wp:docPr id="2" name="Slika 2" descr="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Memorand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1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25E" w:rsidRPr="0046255B" w:rsidRDefault="003D625E" w:rsidP="00ED7809">
      <w:pPr>
        <w:keepNext/>
        <w:spacing w:before="240" w:after="60" w:line="240" w:lineRule="auto"/>
        <w:ind w:right="-973"/>
        <w:jc w:val="center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  <w:lang w:eastAsia="hr-HR"/>
        </w:rPr>
      </w:pPr>
    </w:p>
    <w:p w:rsidR="003D625E" w:rsidRPr="0046255B" w:rsidRDefault="003D625E" w:rsidP="00ED7809">
      <w:pPr>
        <w:keepNext/>
        <w:spacing w:before="240" w:after="60" w:line="240" w:lineRule="auto"/>
        <w:ind w:right="-973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  <w:lang w:eastAsia="hr-HR"/>
        </w:rPr>
      </w:pPr>
    </w:p>
    <w:p w:rsidR="003D625E" w:rsidRPr="0046255B" w:rsidRDefault="003D625E" w:rsidP="00ED7809">
      <w:pPr>
        <w:keepNext/>
        <w:spacing w:before="240" w:after="60" w:line="240" w:lineRule="auto"/>
        <w:ind w:right="-973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  <w:lang w:eastAsia="hr-HR"/>
        </w:rPr>
      </w:pPr>
    </w:p>
    <w:p w:rsidR="003D625E" w:rsidRPr="0046255B" w:rsidRDefault="003D625E" w:rsidP="00ED7809">
      <w:pPr>
        <w:keepNext/>
        <w:spacing w:before="240" w:after="60" w:line="240" w:lineRule="auto"/>
        <w:ind w:right="-973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  <w:lang w:eastAsia="hr-HR"/>
        </w:rPr>
      </w:pPr>
    </w:p>
    <w:p w:rsidR="003D625E" w:rsidRPr="0046255B" w:rsidRDefault="003D625E" w:rsidP="00CB5748">
      <w:pPr>
        <w:keepNext/>
        <w:spacing w:before="240" w:after="60" w:line="240" w:lineRule="auto"/>
        <w:ind w:right="-973"/>
        <w:jc w:val="center"/>
        <w:outlineLvl w:val="1"/>
        <w:rPr>
          <w:rFonts w:ascii="Times New Roman" w:hAnsi="Times New Roman" w:cs="Times New Roman"/>
          <w:b/>
          <w:bCs/>
          <w:sz w:val="52"/>
          <w:szCs w:val="52"/>
          <w:lang w:eastAsia="hr-HR"/>
        </w:rPr>
      </w:pPr>
      <w:r w:rsidRPr="0046255B">
        <w:rPr>
          <w:rFonts w:ascii="Times New Roman" w:hAnsi="Times New Roman" w:cs="Times New Roman"/>
          <w:b/>
          <w:bCs/>
          <w:sz w:val="52"/>
          <w:szCs w:val="52"/>
          <w:lang w:eastAsia="hr-HR"/>
        </w:rPr>
        <w:t>VODIČ</w:t>
      </w:r>
    </w:p>
    <w:p w:rsidR="003D625E" w:rsidRPr="0046255B" w:rsidRDefault="003D625E" w:rsidP="00F06081">
      <w:pPr>
        <w:keepNext/>
        <w:spacing w:after="0" w:line="240" w:lineRule="auto"/>
        <w:ind w:right="-975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  <w:lang w:eastAsia="hr-HR"/>
        </w:rPr>
      </w:pPr>
      <w:r w:rsidRPr="0046255B">
        <w:rPr>
          <w:rFonts w:ascii="Times New Roman" w:hAnsi="Times New Roman" w:cs="Times New Roman"/>
          <w:b/>
          <w:bCs/>
          <w:sz w:val="28"/>
          <w:szCs w:val="28"/>
          <w:lang w:eastAsia="hr-HR"/>
        </w:rPr>
        <w:t>ZA UPIS STUDENATA STARIJIH OD 25 GODINA NA</w:t>
      </w:r>
    </w:p>
    <w:p w:rsidR="003D625E" w:rsidRPr="0046255B" w:rsidRDefault="003D625E" w:rsidP="00F06081">
      <w:pPr>
        <w:keepNext/>
        <w:spacing w:after="0" w:line="240" w:lineRule="auto"/>
        <w:ind w:right="-975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  <w:lang w:eastAsia="hr-HR"/>
        </w:rPr>
      </w:pPr>
      <w:r w:rsidRPr="0046255B">
        <w:rPr>
          <w:rFonts w:ascii="Times New Roman" w:hAnsi="Times New Roman" w:cs="Times New Roman"/>
          <w:b/>
          <w:bCs/>
          <w:sz w:val="28"/>
          <w:szCs w:val="28"/>
          <w:lang w:eastAsia="hr-HR"/>
        </w:rPr>
        <w:t xml:space="preserve">JEDNOPREDMETNE PREDDIPLOMSKE </w:t>
      </w:r>
      <w:r w:rsidR="00F06081">
        <w:rPr>
          <w:rFonts w:ascii="Times New Roman" w:hAnsi="Times New Roman" w:cs="Times New Roman"/>
          <w:b/>
          <w:bCs/>
          <w:sz w:val="28"/>
          <w:szCs w:val="28"/>
          <w:lang w:eastAsia="hr-HR"/>
        </w:rPr>
        <w:t xml:space="preserve">SVEUČILIŠNE </w:t>
      </w:r>
      <w:r w:rsidRPr="0046255B">
        <w:rPr>
          <w:rFonts w:ascii="Times New Roman" w:hAnsi="Times New Roman" w:cs="Times New Roman"/>
          <w:b/>
          <w:bCs/>
          <w:sz w:val="28"/>
          <w:szCs w:val="28"/>
          <w:lang w:eastAsia="hr-HR"/>
        </w:rPr>
        <w:t>STUDIJE NA</w:t>
      </w:r>
    </w:p>
    <w:p w:rsidR="003D625E" w:rsidRPr="0046255B" w:rsidRDefault="003D625E" w:rsidP="00CB5748">
      <w:pPr>
        <w:spacing w:after="6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  <w:lang w:eastAsia="hr-HR"/>
        </w:rPr>
      </w:pPr>
      <w:r w:rsidRPr="0046255B">
        <w:rPr>
          <w:rFonts w:ascii="Times New Roman" w:hAnsi="Times New Roman" w:cs="Times New Roman"/>
          <w:b/>
          <w:bCs/>
          <w:sz w:val="52"/>
          <w:szCs w:val="52"/>
          <w:lang w:eastAsia="hr-HR"/>
        </w:rPr>
        <w:t xml:space="preserve">  FILOZOFSKOME FAKULTETU</w:t>
      </w:r>
    </w:p>
    <w:p w:rsidR="003D625E" w:rsidRPr="0046255B" w:rsidRDefault="00AD0595" w:rsidP="00CB5748">
      <w:pPr>
        <w:spacing w:after="6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hr-HR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hr-HR"/>
        </w:rPr>
        <w:t xml:space="preserve">       U AKADEMSKOJ 2015./2016</w:t>
      </w:r>
      <w:r w:rsidR="003D625E" w:rsidRPr="0046255B">
        <w:rPr>
          <w:rFonts w:ascii="Times New Roman" w:hAnsi="Times New Roman" w:cs="Times New Roman"/>
          <w:b/>
          <w:bCs/>
          <w:sz w:val="32"/>
          <w:szCs w:val="32"/>
          <w:lang w:eastAsia="hr-HR"/>
        </w:rPr>
        <w:t>.</w:t>
      </w:r>
    </w:p>
    <w:p w:rsidR="003D625E" w:rsidRPr="0046255B" w:rsidRDefault="003D625E" w:rsidP="00ED7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hr-HR"/>
        </w:rPr>
      </w:pPr>
    </w:p>
    <w:p w:rsidR="003D625E" w:rsidRPr="0046255B" w:rsidRDefault="003D625E" w:rsidP="00ED7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hr-HR"/>
        </w:rPr>
      </w:pPr>
    </w:p>
    <w:p w:rsidR="003D625E" w:rsidRPr="0046255B" w:rsidRDefault="003D625E" w:rsidP="00ED7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hr-HR"/>
        </w:rPr>
      </w:pPr>
    </w:p>
    <w:p w:rsidR="003D625E" w:rsidRPr="0046255B" w:rsidRDefault="003D625E" w:rsidP="00ED7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hr-HR"/>
        </w:rPr>
      </w:pPr>
    </w:p>
    <w:p w:rsidR="003D625E" w:rsidRPr="0046255B" w:rsidRDefault="003D625E" w:rsidP="00ED7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hr-HR"/>
        </w:rPr>
      </w:pPr>
    </w:p>
    <w:p w:rsidR="003D625E" w:rsidRPr="0046255B" w:rsidRDefault="003D625E" w:rsidP="00ED7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hr-HR"/>
        </w:rPr>
      </w:pPr>
      <w:r w:rsidRPr="0046255B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bookmarkStart w:id="1" w:name="_MON_1016607794"/>
      <w:bookmarkEnd w:id="1"/>
      <w:bookmarkStart w:id="2" w:name="_MON_1016610301"/>
      <w:bookmarkEnd w:id="2"/>
      <w:r w:rsidRPr="0046255B">
        <w:rPr>
          <w:rFonts w:ascii="Times New Roman" w:eastAsia="Times New Roman" w:hAnsi="Times New Roman" w:cs="Times New Roman"/>
          <w:sz w:val="24"/>
          <w:szCs w:val="24"/>
          <w:lang w:eastAsia="hr-HR"/>
        </w:rPr>
        <w:object w:dxaOrig="7636" w:dyaOrig="52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1.5pt;height:244.5pt" o:ole="" fillcolor="window">
            <v:imagedata r:id="rId8" o:title=""/>
          </v:shape>
          <o:OLEObject Type="Embed" ProgID="Word.Picture.8" ShapeID="_x0000_i1025" DrawAspect="Content" ObjectID="_1495532170" r:id="rId9"/>
        </w:object>
      </w:r>
    </w:p>
    <w:p w:rsidR="003D625E" w:rsidRPr="0046255B" w:rsidRDefault="003D625E" w:rsidP="00ED7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hr-HR"/>
        </w:rPr>
      </w:pPr>
    </w:p>
    <w:p w:rsidR="003D625E" w:rsidRPr="0046255B" w:rsidRDefault="003D625E" w:rsidP="00ED7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hr-HR"/>
        </w:rPr>
      </w:pPr>
    </w:p>
    <w:p w:rsidR="003D625E" w:rsidRPr="0046255B" w:rsidRDefault="003D625E" w:rsidP="00ED7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hr-HR"/>
        </w:rPr>
      </w:pPr>
    </w:p>
    <w:p w:rsidR="003D625E" w:rsidRPr="0046255B" w:rsidRDefault="003D625E" w:rsidP="00ED7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hr-HR"/>
        </w:rPr>
      </w:pPr>
    </w:p>
    <w:p w:rsidR="003D625E" w:rsidRPr="0046255B" w:rsidRDefault="00AD0595" w:rsidP="00ED7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t>Osijek, 2015</w:t>
      </w:r>
      <w:r w:rsidR="003D625E" w:rsidRPr="0046255B">
        <w:rPr>
          <w:rFonts w:ascii="Times New Roman" w:hAnsi="Times New Roman" w:cs="Times New Roman"/>
          <w:sz w:val="24"/>
          <w:szCs w:val="24"/>
          <w:lang w:eastAsia="hr-HR"/>
        </w:rPr>
        <w:t>.</w:t>
      </w:r>
    </w:p>
    <w:p w:rsidR="003D625E" w:rsidRPr="0046255B" w:rsidRDefault="003D625E" w:rsidP="00ED7809">
      <w:pPr>
        <w:tabs>
          <w:tab w:val="center" w:pos="4513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3"/>
          <w:sz w:val="24"/>
          <w:szCs w:val="24"/>
          <w:lang w:eastAsia="hr-HR"/>
        </w:rPr>
      </w:pPr>
    </w:p>
    <w:p w:rsidR="003D625E" w:rsidRPr="0046255B" w:rsidRDefault="003D625E" w:rsidP="00ED7809">
      <w:pPr>
        <w:tabs>
          <w:tab w:val="center" w:pos="4513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3"/>
          <w:sz w:val="24"/>
          <w:szCs w:val="24"/>
          <w:lang w:eastAsia="hr-HR"/>
        </w:rPr>
      </w:pPr>
      <w:r w:rsidRPr="0046255B">
        <w:rPr>
          <w:rFonts w:ascii="Times New Roman" w:hAnsi="Times New Roman" w:cs="Times New Roman"/>
          <w:b/>
          <w:bCs/>
          <w:spacing w:val="-3"/>
          <w:sz w:val="24"/>
          <w:szCs w:val="24"/>
          <w:lang w:eastAsia="hr-HR"/>
        </w:rPr>
        <w:br w:type="page"/>
      </w:r>
      <w:r w:rsidRPr="0046255B">
        <w:rPr>
          <w:rFonts w:ascii="Times New Roman" w:hAnsi="Times New Roman" w:cs="Times New Roman"/>
          <w:b/>
          <w:bCs/>
          <w:spacing w:val="-3"/>
          <w:sz w:val="24"/>
          <w:szCs w:val="24"/>
          <w:lang w:eastAsia="hr-HR"/>
        </w:rPr>
        <w:lastRenderedPageBreak/>
        <w:br w:type="page"/>
      </w:r>
    </w:p>
    <w:p w:rsidR="003D625E" w:rsidRPr="0046255B" w:rsidRDefault="008E4E55" w:rsidP="00ED7809">
      <w:pPr>
        <w:tabs>
          <w:tab w:val="center" w:pos="4513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3"/>
          <w:sz w:val="24"/>
          <w:szCs w:val="24"/>
          <w:lang w:eastAsia="hr-HR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229235</wp:posOffset>
                </wp:positionV>
                <wp:extent cx="457200" cy="457200"/>
                <wp:effectExtent l="0" t="0" r="4445" b="0"/>
                <wp:wrapNone/>
                <wp:docPr id="1" name="Tekstni okvi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25E" w:rsidRDefault="003D625E" w:rsidP="00ED7809">
                            <w:bookmarkStart w:id="3" w:name="hrvatski"/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left:0;text-align:left;margin-left:6in;margin-top:18.05pt;width:36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" stroked="f">
                <v:textbox>
                  <w:txbxContent>
                    <w:p w:rsidR="003D625E" w:rsidRDefault="003D625E" w:rsidP="00ED7809">
                      <w:bookmarkStart w:id="3" w:name="hrvatski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3D625E" w:rsidRPr="0046255B">
        <w:rPr>
          <w:rFonts w:ascii="Times New Roman" w:hAnsi="Times New Roman" w:cs="Times New Roman"/>
          <w:b/>
          <w:bCs/>
          <w:spacing w:val="-3"/>
          <w:sz w:val="24"/>
          <w:szCs w:val="24"/>
          <w:lang w:eastAsia="hr-HR"/>
        </w:rPr>
        <w:t>N A T J E Č A J</w:t>
      </w:r>
    </w:p>
    <w:p w:rsidR="003D625E" w:rsidRPr="0046255B" w:rsidRDefault="003D625E" w:rsidP="00ED7809">
      <w:pPr>
        <w:tabs>
          <w:tab w:val="center" w:pos="4513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3"/>
          <w:sz w:val="24"/>
          <w:szCs w:val="24"/>
          <w:lang w:eastAsia="hr-HR"/>
        </w:rPr>
      </w:pPr>
      <w:r w:rsidRPr="0046255B">
        <w:rPr>
          <w:rFonts w:ascii="Times New Roman" w:hAnsi="Times New Roman" w:cs="Times New Roman"/>
          <w:b/>
          <w:bCs/>
          <w:spacing w:val="-3"/>
          <w:sz w:val="24"/>
          <w:szCs w:val="24"/>
          <w:lang w:eastAsia="hr-HR"/>
        </w:rPr>
        <w:t>ZA UPIS STUDENATA STARIJIH OD 25 GODINA U I. GODINU</w:t>
      </w:r>
    </w:p>
    <w:p w:rsidR="003D625E" w:rsidRPr="0046255B" w:rsidRDefault="002437A5" w:rsidP="00ED7809">
      <w:pPr>
        <w:tabs>
          <w:tab w:val="center" w:pos="4513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3"/>
          <w:sz w:val="24"/>
          <w:szCs w:val="24"/>
          <w:lang w:eastAsia="hr-HR"/>
        </w:rPr>
      </w:pPr>
      <w:r w:rsidRPr="0046255B">
        <w:rPr>
          <w:rFonts w:ascii="Times New Roman" w:hAnsi="Times New Roman" w:cs="Times New Roman"/>
          <w:b/>
          <w:bCs/>
          <w:spacing w:val="-3"/>
          <w:sz w:val="24"/>
          <w:szCs w:val="24"/>
          <w:lang w:eastAsia="hr-HR"/>
        </w:rPr>
        <w:t xml:space="preserve">JEDNOPREDMETNIH </w:t>
      </w:r>
      <w:r w:rsidR="003D625E" w:rsidRPr="0046255B">
        <w:rPr>
          <w:rFonts w:ascii="Times New Roman" w:hAnsi="Times New Roman" w:cs="Times New Roman"/>
          <w:b/>
          <w:bCs/>
          <w:spacing w:val="-3"/>
          <w:sz w:val="24"/>
          <w:szCs w:val="24"/>
          <w:lang w:eastAsia="hr-HR"/>
        </w:rPr>
        <w:t xml:space="preserve">PREDDIPLOMSKIH 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  <w:lang w:eastAsia="hr-HR"/>
        </w:rPr>
        <w:t xml:space="preserve">SVEUČILIŠNIH </w:t>
      </w:r>
      <w:r w:rsidR="003D625E" w:rsidRPr="0046255B">
        <w:rPr>
          <w:rFonts w:ascii="Times New Roman" w:hAnsi="Times New Roman" w:cs="Times New Roman"/>
          <w:b/>
          <w:bCs/>
          <w:spacing w:val="-3"/>
          <w:sz w:val="24"/>
          <w:szCs w:val="24"/>
          <w:lang w:eastAsia="hr-HR"/>
        </w:rPr>
        <w:t>STUDIJA</w:t>
      </w:r>
    </w:p>
    <w:p w:rsidR="003D625E" w:rsidRPr="0046255B" w:rsidRDefault="00AD0595" w:rsidP="00ED7809">
      <w:pPr>
        <w:tabs>
          <w:tab w:val="center" w:pos="4513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3"/>
          <w:sz w:val="24"/>
          <w:szCs w:val="24"/>
          <w:lang w:eastAsia="hr-HR"/>
        </w:rPr>
      </w:pPr>
      <w:r>
        <w:rPr>
          <w:rFonts w:ascii="Times New Roman" w:hAnsi="Times New Roman" w:cs="Times New Roman"/>
          <w:b/>
          <w:bCs/>
          <w:spacing w:val="-3"/>
          <w:sz w:val="24"/>
          <w:szCs w:val="24"/>
          <w:lang w:eastAsia="hr-HR"/>
        </w:rPr>
        <w:t>AKADEMSKE 2015./2016</w:t>
      </w:r>
      <w:r w:rsidR="003D625E" w:rsidRPr="0046255B">
        <w:rPr>
          <w:rFonts w:ascii="Times New Roman" w:hAnsi="Times New Roman" w:cs="Times New Roman"/>
          <w:b/>
          <w:bCs/>
          <w:spacing w:val="-3"/>
          <w:sz w:val="24"/>
          <w:szCs w:val="24"/>
          <w:lang w:eastAsia="hr-HR"/>
        </w:rPr>
        <w:t xml:space="preserve">. 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>FILOZOFSKI FAKULTET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  <w:lang w:eastAsia="hr-HR"/>
        </w:rPr>
      </w:pP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>31000  Osijek, L. Jägera 9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  <w:lang w:eastAsia="hr-HR"/>
        </w:rPr>
      </w:pP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 xml:space="preserve">tel. 031/211-400, </w:t>
      </w:r>
    </w:p>
    <w:p w:rsidR="003D625E" w:rsidRPr="0046255B" w:rsidRDefault="003D625E" w:rsidP="00ED7809">
      <w:pPr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>Telefaks: 031 212-514      URL: http: //www.ffos.hr</w:t>
      </w:r>
    </w:p>
    <w:p w:rsidR="003D625E" w:rsidRPr="0046255B" w:rsidRDefault="003D625E" w:rsidP="00ED7809">
      <w:pPr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 xml:space="preserve">E-mail: </w:t>
      </w:r>
      <w:hyperlink r:id="rId10" w:history="1">
        <w:r w:rsidRPr="0046255B">
          <w:rPr>
            <w:rFonts w:ascii="Times New Roman" w:hAnsi="Times New Roman" w:cs="Times New Roman"/>
            <w:b/>
            <w:bCs/>
            <w:color w:val="0000FF"/>
            <w:u w:val="single"/>
            <w:lang w:eastAsia="hr-HR"/>
          </w:rPr>
          <w:t>helpdesk@knjiga.ffos.hr</w:t>
        </w:r>
      </w:hyperlink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>MB 3014185</w:t>
      </w:r>
      <w:r w:rsidR="00C923A8">
        <w:rPr>
          <w:rFonts w:ascii="Times New Roman" w:hAnsi="Times New Roman" w:cs="Times New Roman"/>
          <w:b/>
          <w:bCs/>
          <w:lang w:eastAsia="hr-HR"/>
        </w:rPr>
        <w:t xml:space="preserve">  IBAN</w:t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 xml:space="preserve">: </w:t>
      </w:r>
      <w:r w:rsidR="00C923A8">
        <w:rPr>
          <w:rFonts w:ascii="Times New Roman" w:hAnsi="Times New Roman" w:cs="Times New Roman"/>
          <w:b/>
          <w:bCs/>
          <w:spacing w:val="-3"/>
          <w:lang w:eastAsia="hr-HR"/>
        </w:rPr>
        <w:t xml:space="preserve">HR40 </w:t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>2500</w:t>
      </w:r>
      <w:r w:rsidR="00C923A8">
        <w:rPr>
          <w:rFonts w:ascii="Times New Roman" w:hAnsi="Times New Roman" w:cs="Times New Roman"/>
          <w:b/>
          <w:bCs/>
          <w:spacing w:val="-3"/>
          <w:lang w:eastAsia="hr-HR"/>
        </w:rPr>
        <w:t xml:space="preserve"> 009</w:t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>1</w:t>
      </w:r>
      <w:r w:rsidR="00C923A8">
        <w:rPr>
          <w:rFonts w:ascii="Times New Roman" w:hAnsi="Times New Roman" w:cs="Times New Roman"/>
          <w:b/>
          <w:bCs/>
          <w:spacing w:val="-3"/>
          <w:lang w:eastAsia="hr-HR"/>
        </w:rPr>
        <w:t xml:space="preserve"> </w:t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>1020</w:t>
      </w:r>
      <w:r w:rsidR="00C923A8">
        <w:rPr>
          <w:rFonts w:ascii="Times New Roman" w:hAnsi="Times New Roman" w:cs="Times New Roman"/>
          <w:b/>
          <w:bCs/>
          <w:spacing w:val="-3"/>
          <w:lang w:eastAsia="hr-HR"/>
        </w:rPr>
        <w:t xml:space="preserve"> </w:t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>1886</w:t>
      </w:r>
      <w:r w:rsidR="00C923A8">
        <w:rPr>
          <w:rFonts w:ascii="Times New Roman" w:hAnsi="Times New Roman" w:cs="Times New Roman"/>
          <w:b/>
          <w:bCs/>
          <w:spacing w:val="-3"/>
          <w:lang w:eastAsia="hr-HR"/>
        </w:rPr>
        <w:t xml:space="preserve"> </w:t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>2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  <w:sz w:val="28"/>
          <w:szCs w:val="28"/>
          <w:lang w:eastAsia="hr-HR"/>
        </w:rPr>
      </w:pPr>
      <w:r w:rsidRPr="0046255B">
        <w:rPr>
          <w:rFonts w:ascii="Times New Roman" w:hAnsi="Times New Roman" w:cs="Times New Roman"/>
          <w:b/>
          <w:bCs/>
          <w:spacing w:val="-3"/>
          <w:sz w:val="28"/>
          <w:szCs w:val="28"/>
          <w:lang w:eastAsia="hr-HR"/>
        </w:rPr>
        <w:t>1. Uvjeti upisa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spacing w:val="-3"/>
          <w:lang w:eastAsia="hr-HR"/>
        </w:rPr>
        <w:t>Završena četverogodišnja srednja škola i položen razredbeni ispit.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  <w:sz w:val="28"/>
          <w:szCs w:val="28"/>
          <w:lang w:eastAsia="hr-HR"/>
        </w:rPr>
      </w:pPr>
      <w:r w:rsidRPr="0046255B">
        <w:rPr>
          <w:rFonts w:ascii="Times New Roman" w:hAnsi="Times New Roman" w:cs="Times New Roman"/>
          <w:b/>
          <w:bCs/>
          <w:sz w:val="28"/>
          <w:szCs w:val="28"/>
          <w:lang w:eastAsia="hr-HR"/>
        </w:rPr>
        <w:t>2. Prijava</w:t>
      </w:r>
      <w:r w:rsidRPr="0046255B"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  <w:lang w:eastAsia="hr-HR"/>
        </w:rPr>
        <w:t xml:space="preserve"> </w:t>
      </w:r>
      <w:r w:rsidRPr="0046255B">
        <w:rPr>
          <w:rFonts w:ascii="Times New Roman" w:hAnsi="Times New Roman" w:cs="Times New Roman"/>
          <w:b/>
          <w:bCs/>
          <w:spacing w:val="-3"/>
          <w:sz w:val="28"/>
          <w:szCs w:val="28"/>
          <w:lang w:eastAsia="hr-HR"/>
        </w:rPr>
        <w:t>za razredbeni postupak</w:t>
      </w: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  <w:sz w:val="28"/>
          <w:szCs w:val="28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spacing w:val="-3"/>
          <w:lang w:eastAsia="hr-HR"/>
        </w:rPr>
        <w:t>Prijave za razred</w:t>
      </w:r>
      <w:r w:rsidR="008C664F">
        <w:rPr>
          <w:rFonts w:ascii="Times New Roman" w:hAnsi="Times New Roman" w:cs="Times New Roman"/>
          <w:spacing w:val="-3"/>
          <w:lang w:eastAsia="hr-HR"/>
        </w:rPr>
        <w:t xml:space="preserve">beni postupak </w:t>
      </w:r>
      <w:r w:rsidR="00B5317E">
        <w:rPr>
          <w:rFonts w:ascii="Times New Roman" w:hAnsi="Times New Roman" w:cs="Times New Roman"/>
          <w:spacing w:val="-3"/>
          <w:lang w:eastAsia="hr-HR"/>
        </w:rPr>
        <w:t>za upis u ak. 2015./2016</w:t>
      </w:r>
      <w:r w:rsidRPr="0046255B">
        <w:rPr>
          <w:rFonts w:ascii="Times New Roman" w:hAnsi="Times New Roman" w:cs="Times New Roman"/>
          <w:spacing w:val="-3"/>
          <w:lang w:eastAsia="hr-HR"/>
        </w:rPr>
        <w:t>. primaju se: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spacing w:val="-3"/>
          <w:lang w:eastAsia="hr-HR"/>
        </w:rPr>
        <w:t xml:space="preserve">- za   </w:t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 xml:space="preserve">I. (srpanjski) razredbeni rok </w:t>
      </w:r>
      <w:r w:rsidRPr="0046255B">
        <w:rPr>
          <w:rFonts w:ascii="Times New Roman" w:hAnsi="Times New Roman" w:cs="Times New Roman"/>
          <w:spacing w:val="-3"/>
          <w:lang w:eastAsia="hr-HR"/>
        </w:rPr>
        <w:t xml:space="preserve">od  </w:t>
      </w:r>
      <w:r w:rsidR="00B5317E">
        <w:rPr>
          <w:rFonts w:ascii="Times New Roman" w:hAnsi="Times New Roman" w:cs="Times New Roman"/>
          <w:b/>
          <w:bCs/>
          <w:spacing w:val="-3"/>
          <w:lang w:eastAsia="hr-HR"/>
        </w:rPr>
        <w:t>8. - 19. lipnja 2015</w:t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 xml:space="preserve">. 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  <w:lang w:eastAsia="hr-HR"/>
        </w:rPr>
      </w:pPr>
      <w:r w:rsidRPr="0046255B">
        <w:rPr>
          <w:rFonts w:ascii="Times New Roman" w:hAnsi="Times New Roman" w:cs="Times New Roman"/>
          <w:spacing w:val="-3"/>
          <w:lang w:eastAsia="hr-HR"/>
        </w:rPr>
        <w:t xml:space="preserve">- za  </w:t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>II. (rujanski) razredbeni rok</w:t>
      </w:r>
      <w:r w:rsidRPr="0046255B">
        <w:rPr>
          <w:rFonts w:ascii="Times New Roman" w:hAnsi="Times New Roman" w:cs="Times New Roman"/>
          <w:spacing w:val="-3"/>
          <w:lang w:eastAsia="hr-HR"/>
        </w:rPr>
        <w:t xml:space="preserve"> od </w:t>
      </w:r>
      <w:r w:rsidR="00B5317E">
        <w:rPr>
          <w:rFonts w:ascii="Times New Roman" w:hAnsi="Times New Roman" w:cs="Times New Roman"/>
          <w:b/>
          <w:bCs/>
          <w:spacing w:val="-3"/>
          <w:lang w:eastAsia="hr-HR"/>
        </w:rPr>
        <w:t xml:space="preserve"> 2. – 4. rujna 2015</w:t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 xml:space="preserve">. </w:t>
      </w:r>
    </w:p>
    <w:p w:rsidR="003D625E" w:rsidRPr="0046255B" w:rsidRDefault="003D625E" w:rsidP="00ED780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eastAsia="hr-HR"/>
        </w:rPr>
      </w:pPr>
    </w:p>
    <w:p w:rsidR="003D625E" w:rsidRPr="00B5317E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spacing w:val="-3"/>
          <w:lang w:eastAsia="hr-HR"/>
        </w:rPr>
        <w:t xml:space="preserve">Prijave za razredbeni postupak pristupnici podižu </w:t>
      </w:r>
      <w:r>
        <w:rPr>
          <w:rFonts w:ascii="Times New Roman" w:hAnsi="Times New Roman" w:cs="Times New Roman"/>
          <w:spacing w:val="-3"/>
          <w:lang w:eastAsia="hr-HR"/>
        </w:rPr>
        <w:t xml:space="preserve">na portirnici </w:t>
      </w:r>
      <w:r w:rsidRPr="0046255B">
        <w:rPr>
          <w:rFonts w:ascii="Times New Roman" w:hAnsi="Times New Roman" w:cs="Times New Roman"/>
          <w:spacing w:val="-3"/>
          <w:lang w:eastAsia="hr-HR"/>
        </w:rPr>
        <w:t>u holu prizemlja zgrade</w:t>
      </w:r>
      <w:r>
        <w:rPr>
          <w:rFonts w:ascii="Times New Roman" w:hAnsi="Times New Roman" w:cs="Times New Roman"/>
          <w:spacing w:val="-3"/>
          <w:lang w:eastAsia="hr-HR"/>
        </w:rPr>
        <w:t>, a može se skinuti i s mrežne stranice Fakulteta.</w:t>
      </w:r>
      <w:r w:rsidRPr="0046255B">
        <w:rPr>
          <w:rFonts w:ascii="Times New Roman" w:hAnsi="Times New Roman" w:cs="Times New Roman"/>
          <w:spacing w:val="-3"/>
          <w:lang w:eastAsia="hr-HR"/>
        </w:rPr>
        <w:t xml:space="preserve"> Prijave se predaju u prostoriji </w:t>
      </w:r>
      <w:r>
        <w:rPr>
          <w:rFonts w:ascii="Times New Roman" w:hAnsi="Times New Roman" w:cs="Times New Roman"/>
          <w:spacing w:val="-3"/>
          <w:lang w:eastAsia="hr-HR"/>
        </w:rPr>
        <w:t xml:space="preserve">broj 22 </w:t>
      </w:r>
      <w:r w:rsidR="00B5317E">
        <w:rPr>
          <w:rFonts w:ascii="Times New Roman" w:hAnsi="Times New Roman" w:cs="Times New Roman"/>
          <w:spacing w:val="-3"/>
          <w:lang w:eastAsia="hr-HR"/>
        </w:rPr>
        <w:t xml:space="preserve">i 23. </w:t>
      </w:r>
      <w:r w:rsidRPr="0046255B">
        <w:rPr>
          <w:rFonts w:ascii="Times New Roman" w:hAnsi="Times New Roman" w:cs="Times New Roman"/>
          <w:spacing w:val="-3"/>
          <w:lang w:eastAsia="hr-HR"/>
        </w:rPr>
        <w:t xml:space="preserve">Uz prijavu pristupnici prilažu potrebite dokumente. U prijavi se navodi za koji studij se pristupnik prijavljuje. Ako se pristupnik prijavljuje za više studija za svaki studij podnosi drugu prijavu s odgovarajućim dokumentima, te plaća troškove razredbenog postupka za svaku prijavu. </w:t>
      </w:r>
      <w:r w:rsidR="00B5317E" w:rsidRPr="00B5317E">
        <w:rPr>
          <w:rFonts w:ascii="Times New Roman" w:eastAsia="Arial" w:hAnsi="Times New Roman" w:cs="Times New Roman"/>
          <w:lang w:eastAsia="hr-HR"/>
        </w:rPr>
        <w:t>Prilikom prijave pristupnici dobivaju račun za troškove razredbenog postupka (300,00 kuna).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</w:p>
    <w:p w:rsidR="003D625E" w:rsidRPr="0046255B" w:rsidRDefault="003D625E" w:rsidP="00ED7809">
      <w:pPr>
        <w:shd w:val="clear" w:color="auto" w:fill="FFFFFF"/>
        <w:spacing w:after="0" w:line="240" w:lineRule="auto"/>
        <w:jc w:val="both"/>
        <w:textAlignment w:val="top"/>
        <w:rPr>
          <w:rFonts w:ascii="Times New Roman" w:hAnsi="Times New Roman" w:cs="Times New Roman"/>
          <w:i/>
          <w:iCs/>
          <w:lang w:eastAsia="hr-HR"/>
        </w:rPr>
      </w:pPr>
      <w:r w:rsidRPr="0046255B">
        <w:rPr>
          <w:rFonts w:ascii="Times New Roman" w:hAnsi="Times New Roman" w:cs="Times New Roman"/>
          <w:i/>
          <w:iCs/>
          <w:lang w:eastAsia="hr-HR"/>
        </w:rPr>
        <w:t>U prijavi za razredbeni postupak pristupnici moraju predati sljedeće:</w:t>
      </w:r>
    </w:p>
    <w:p w:rsidR="003D625E" w:rsidRPr="0046255B" w:rsidRDefault="003D625E" w:rsidP="00ED7809">
      <w:pPr>
        <w:numPr>
          <w:ilvl w:val="0"/>
          <w:numId w:val="4"/>
        </w:numPr>
        <w:shd w:val="clear" w:color="auto" w:fill="FFFFFF"/>
        <w:spacing w:after="0" w:line="240" w:lineRule="auto"/>
        <w:ind w:left="540" w:hanging="540"/>
        <w:jc w:val="both"/>
        <w:textAlignment w:val="top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 xml:space="preserve">obrazac prijave </w:t>
      </w:r>
    </w:p>
    <w:p w:rsidR="003D625E" w:rsidRPr="0046255B" w:rsidRDefault="003D625E" w:rsidP="00ED7809">
      <w:pPr>
        <w:numPr>
          <w:ilvl w:val="0"/>
          <w:numId w:val="4"/>
        </w:numPr>
        <w:shd w:val="clear" w:color="auto" w:fill="FFFFFF"/>
        <w:spacing w:after="0" w:line="240" w:lineRule="auto"/>
        <w:ind w:left="540" w:hanging="540"/>
        <w:jc w:val="both"/>
        <w:textAlignment w:val="top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>rodni list, odnosno iz</w:t>
      </w:r>
      <w:r>
        <w:rPr>
          <w:rFonts w:ascii="Times New Roman" w:hAnsi="Times New Roman" w:cs="Times New Roman"/>
          <w:lang w:eastAsia="hr-HR"/>
        </w:rPr>
        <w:t>vadak iz matične knjige rođenih</w:t>
      </w:r>
      <w:r w:rsidRPr="0046255B">
        <w:rPr>
          <w:rFonts w:ascii="Times New Roman" w:hAnsi="Times New Roman" w:cs="Times New Roman"/>
          <w:lang w:eastAsia="hr-HR"/>
        </w:rPr>
        <w:t xml:space="preserve"> </w:t>
      </w:r>
    </w:p>
    <w:p w:rsidR="003D625E" w:rsidRPr="0046255B" w:rsidRDefault="003D625E" w:rsidP="00ED780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540" w:hanging="540"/>
        <w:jc w:val="both"/>
        <w:textAlignment w:val="top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>d</w:t>
      </w:r>
      <w:r w:rsidRPr="0046255B">
        <w:rPr>
          <w:rFonts w:ascii="Times New Roman" w:hAnsi="Times New Roman" w:cs="Times New Roman"/>
          <w:lang w:eastAsia="hr-HR"/>
        </w:rPr>
        <w:t xml:space="preserve">omovnica </w:t>
      </w:r>
    </w:p>
    <w:p w:rsidR="003D625E" w:rsidRPr="0046255B" w:rsidRDefault="003D625E" w:rsidP="00ED780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540" w:hanging="540"/>
        <w:jc w:val="both"/>
        <w:textAlignment w:val="top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 xml:space="preserve">svjedodžbe, i to: </w:t>
      </w:r>
    </w:p>
    <w:p w:rsidR="003D625E" w:rsidRPr="0046255B" w:rsidRDefault="003D625E" w:rsidP="00ED7809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ind w:left="900"/>
        <w:jc w:val="both"/>
        <w:textAlignment w:val="top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>maturalnu svjedodžbu (svjedodžba o završnom ispitu u srednjoj školi) original ili preslika svjedodžbe (pristupnici koji predaju samo presliku ovog dokumenta dužn</w:t>
      </w:r>
      <w:r>
        <w:rPr>
          <w:rFonts w:ascii="Times New Roman" w:hAnsi="Times New Roman" w:cs="Times New Roman"/>
          <w:lang w:eastAsia="hr-HR"/>
        </w:rPr>
        <w:t>i su original donijeti na upis)</w:t>
      </w:r>
    </w:p>
    <w:p w:rsidR="003D625E" w:rsidRPr="0046255B" w:rsidRDefault="003D625E" w:rsidP="00ED7809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ind w:left="900"/>
        <w:jc w:val="both"/>
        <w:textAlignment w:val="top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>svjedodžbe svih razreda srednje škole (original ili preslike</w:t>
      </w:r>
      <w:r>
        <w:rPr>
          <w:rFonts w:ascii="Times New Roman" w:hAnsi="Times New Roman" w:cs="Times New Roman"/>
          <w:lang w:eastAsia="hr-HR"/>
        </w:rPr>
        <w:t>)</w:t>
      </w:r>
      <w:r w:rsidRPr="0046255B">
        <w:rPr>
          <w:rFonts w:ascii="Times New Roman" w:hAnsi="Times New Roman" w:cs="Times New Roman"/>
          <w:lang w:eastAsia="hr-HR"/>
        </w:rPr>
        <w:t xml:space="preserve"> </w:t>
      </w:r>
    </w:p>
    <w:p w:rsidR="003D625E" w:rsidRPr="0046255B" w:rsidRDefault="003D625E" w:rsidP="00ED780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540" w:hanging="540"/>
        <w:jc w:val="both"/>
        <w:textAlignment w:val="top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>potvrdu o predaji originalnih</w:t>
      </w:r>
      <w:r>
        <w:rPr>
          <w:rFonts w:ascii="Times New Roman" w:hAnsi="Times New Roman" w:cs="Times New Roman"/>
          <w:lang w:eastAsia="hr-HR"/>
        </w:rPr>
        <w:t xml:space="preserve"> dokumenata na drugom fakultetu</w:t>
      </w:r>
      <w:r w:rsidRPr="0046255B">
        <w:rPr>
          <w:rFonts w:ascii="Times New Roman" w:hAnsi="Times New Roman" w:cs="Times New Roman"/>
          <w:lang w:eastAsia="hr-HR"/>
        </w:rPr>
        <w:t xml:space="preserve"> </w:t>
      </w:r>
    </w:p>
    <w:p w:rsidR="003D625E" w:rsidRPr="0046255B" w:rsidRDefault="003D625E" w:rsidP="00ED780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540" w:hanging="540"/>
        <w:jc w:val="both"/>
        <w:textAlignment w:val="top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>pristupnici koji imaju pravo upisa samo na osnovi razredbenog praga moraju priložiti i dokumentaciju temeljem koje se može utvrd</w:t>
      </w:r>
      <w:r>
        <w:rPr>
          <w:rFonts w:ascii="Times New Roman" w:hAnsi="Times New Roman" w:cs="Times New Roman"/>
          <w:lang w:eastAsia="hr-HR"/>
        </w:rPr>
        <w:t>iti da ostvaruju to svoje pravo</w:t>
      </w:r>
      <w:r w:rsidRPr="0046255B">
        <w:rPr>
          <w:rFonts w:ascii="Times New Roman" w:hAnsi="Times New Roman" w:cs="Times New Roman"/>
          <w:lang w:eastAsia="hr-HR"/>
        </w:rPr>
        <w:t xml:space="preserve"> </w:t>
      </w:r>
    </w:p>
    <w:p w:rsidR="003D625E" w:rsidRPr="0046255B" w:rsidRDefault="003D625E" w:rsidP="00ED780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540" w:hanging="540"/>
        <w:jc w:val="both"/>
        <w:textAlignment w:val="top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>pristupnici koji imaju pravo na bodove za vrjednovanje posebnih aktivnosti, istodobno s prijavom moraju predati odgovarajuće dokumente, u protivn</w:t>
      </w:r>
      <w:r>
        <w:rPr>
          <w:rFonts w:ascii="Times New Roman" w:hAnsi="Times New Roman" w:cs="Times New Roman"/>
          <w:lang w:eastAsia="hr-HR"/>
        </w:rPr>
        <w:t>om gube pravo na dodatne bodove</w:t>
      </w:r>
    </w:p>
    <w:p w:rsidR="003D625E" w:rsidRPr="0046255B" w:rsidRDefault="003D625E" w:rsidP="00ED780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540" w:hanging="540"/>
        <w:jc w:val="both"/>
        <w:textAlignment w:val="top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 xml:space="preserve">veliku kuvertu s markicom (12,20 kuna) i adresom pristupnika. </w:t>
      </w:r>
    </w:p>
    <w:p w:rsidR="003D625E" w:rsidRPr="0046255B" w:rsidRDefault="003D625E" w:rsidP="00ED7809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>Prijave koje nisu kompletne ne će se primati odnosno ne će se razmatrati, niti će pristupnici biti uvršteni u popis za polaganje razredbenog ispita odnosno na rang-liste.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pacing w:val="-3"/>
          <w:sz w:val="28"/>
          <w:szCs w:val="28"/>
          <w:lang w:eastAsia="hr-HR"/>
        </w:rPr>
      </w:pPr>
      <w:r w:rsidRPr="0046255B">
        <w:rPr>
          <w:rFonts w:ascii="Times New Roman" w:hAnsi="Times New Roman" w:cs="Times New Roman"/>
          <w:b/>
          <w:bCs/>
          <w:spacing w:val="-3"/>
          <w:sz w:val="28"/>
          <w:szCs w:val="28"/>
          <w:lang w:eastAsia="hr-HR"/>
        </w:rPr>
        <w:t>3. Razredbeni ispit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spacing w:val="-3"/>
          <w:lang w:eastAsia="hr-HR"/>
        </w:rPr>
        <w:t>Razredbene ispite imaju  svi jednopredmetni studiji.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spacing w:val="-3"/>
          <w:lang w:eastAsia="hr-HR"/>
        </w:rPr>
        <w:lastRenderedPageBreak/>
        <w:t xml:space="preserve">Razredbeni ispiti u I. (srpanjskom) razredbenom roku održat će se  </w:t>
      </w:r>
      <w:r w:rsidR="00B5317E">
        <w:rPr>
          <w:rFonts w:ascii="Times New Roman" w:hAnsi="Times New Roman" w:cs="Times New Roman"/>
          <w:b/>
          <w:bCs/>
          <w:spacing w:val="-3"/>
          <w:lang w:eastAsia="hr-HR"/>
        </w:rPr>
        <w:t>3. srpnja 2015</w:t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 xml:space="preserve">. </w:t>
      </w:r>
      <w:r w:rsidRPr="0046255B">
        <w:rPr>
          <w:rFonts w:ascii="Times New Roman" w:hAnsi="Times New Roman" w:cs="Times New Roman"/>
          <w:spacing w:val="-3"/>
          <w:lang w:eastAsia="hr-HR"/>
        </w:rPr>
        <w:t xml:space="preserve"> prema rasporedu koji će se objaviti na oglasnoj ploči Fakulteta i </w:t>
      </w:r>
      <w:r>
        <w:rPr>
          <w:rFonts w:ascii="Times New Roman" w:hAnsi="Times New Roman" w:cs="Times New Roman"/>
          <w:spacing w:val="-3"/>
          <w:lang w:eastAsia="hr-HR"/>
        </w:rPr>
        <w:t>mrežnoj</w:t>
      </w:r>
      <w:r w:rsidRPr="0046255B">
        <w:rPr>
          <w:rFonts w:ascii="Times New Roman" w:hAnsi="Times New Roman" w:cs="Times New Roman"/>
          <w:spacing w:val="-3"/>
          <w:lang w:eastAsia="hr-HR"/>
        </w:rPr>
        <w:t xml:space="preserve"> stranici Fakulteta.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spacing w:val="-3"/>
          <w:lang w:eastAsia="hr-HR"/>
        </w:rPr>
        <w:t xml:space="preserve">Razredbeni ispiti u II. (rujanskom) razredbenom  roku održat će se </w:t>
      </w:r>
      <w:r w:rsidRPr="00E122ED">
        <w:rPr>
          <w:rFonts w:ascii="Times New Roman" w:hAnsi="Times New Roman" w:cs="Times New Roman"/>
          <w:b/>
          <w:bCs/>
          <w:spacing w:val="-3"/>
          <w:lang w:eastAsia="hr-HR"/>
        </w:rPr>
        <w:t>9.</w:t>
      </w:r>
      <w:r w:rsidRPr="0046255B">
        <w:rPr>
          <w:rFonts w:ascii="Times New Roman" w:hAnsi="Times New Roman" w:cs="Times New Roman"/>
          <w:spacing w:val="-3"/>
          <w:lang w:eastAsia="hr-HR"/>
        </w:rPr>
        <w:t xml:space="preserve"> </w:t>
      </w:r>
      <w:r w:rsidR="00B5317E">
        <w:rPr>
          <w:rFonts w:ascii="Times New Roman" w:hAnsi="Times New Roman" w:cs="Times New Roman"/>
          <w:b/>
          <w:bCs/>
          <w:spacing w:val="-3"/>
          <w:lang w:eastAsia="hr-HR"/>
        </w:rPr>
        <w:t>rujna 2015</w:t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 xml:space="preserve">. </w:t>
      </w:r>
      <w:r w:rsidRPr="0046255B">
        <w:rPr>
          <w:rFonts w:ascii="Times New Roman" w:hAnsi="Times New Roman" w:cs="Times New Roman"/>
          <w:spacing w:val="-3"/>
          <w:lang w:eastAsia="hr-HR"/>
        </w:rPr>
        <w:t xml:space="preserve"> ako u prvom roku ne budu popunjena sva mjesta.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  <w:sz w:val="28"/>
          <w:szCs w:val="28"/>
          <w:lang w:eastAsia="hr-HR"/>
        </w:rPr>
      </w:pPr>
      <w:r w:rsidRPr="0046255B">
        <w:rPr>
          <w:rFonts w:ascii="Times New Roman" w:hAnsi="Times New Roman" w:cs="Times New Roman"/>
          <w:b/>
          <w:bCs/>
          <w:spacing w:val="-3"/>
          <w:sz w:val="28"/>
          <w:szCs w:val="28"/>
          <w:lang w:eastAsia="hr-HR"/>
        </w:rPr>
        <w:t>4. Rang-liste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  <w:sz w:val="28"/>
          <w:szCs w:val="28"/>
          <w:lang w:eastAsia="hr-HR"/>
        </w:rPr>
      </w:pPr>
    </w:p>
    <w:p w:rsidR="003D625E" w:rsidRPr="0046255B" w:rsidRDefault="003D625E" w:rsidP="00203DFE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spacing w:val="-3"/>
          <w:lang w:eastAsia="hr-HR"/>
        </w:rPr>
        <w:t>Po završetku razredbenog ispita utvrđuju se rang-liste za sve predviđene preddiplomske studije.</w:t>
      </w:r>
    </w:p>
    <w:p w:rsidR="003D625E" w:rsidRPr="0046255B" w:rsidRDefault="003D625E" w:rsidP="00203DFE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spacing w:val="-3"/>
          <w:lang w:eastAsia="hr-HR"/>
        </w:rPr>
        <w:t>Ako dva ili više pristupnika za upis na preddiplomski studij imaju isti broj bodova, prvenstvo ima pristupnik koji ima veći broj bodova po osnovi postignutih bodova na testu, a ako je i to isto, onda pristupnik koji ima veći broj bodova po osnovi bodova na temelju uspjeha u srednjoj školi.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pacing w:val="-3"/>
          <w:sz w:val="28"/>
          <w:szCs w:val="28"/>
          <w:lang w:eastAsia="hr-HR"/>
        </w:rPr>
      </w:pPr>
      <w:r w:rsidRPr="0046255B">
        <w:rPr>
          <w:rFonts w:ascii="Times New Roman" w:hAnsi="Times New Roman" w:cs="Times New Roman"/>
          <w:b/>
          <w:bCs/>
          <w:spacing w:val="-3"/>
          <w:sz w:val="28"/>
          <w:szCs w:val="28"/>
          <w:lang w:eastAsia="hr-HR"/>
        </w:rPr>
        <w:t>5. Prigovor na rang-listu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pacing w:val="-3"/>
          <w:sz w:val="28"/>
          <w:szCs w:val="28"/>
          <w:lang w:eastAsia="hr-HR"/>
        </w:rPr>
      </w:pPr>
    </w:p>
    <w:p w:rsidR="003D625E" w:rsidRPr="0046255B" w:rsidRDefault="003D625E" w:rsidP="00203DFE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spacing w:val="-3"/>
          <w:lang w:eastAsia="hr-HR"/>
        </w:rPr>
        <w:t>Pristupnik ima pravo prigovora na neslužbenu rang-listu u roku od 24 sata od objavljivanja liste na oglasnoj ploči.</w:t>
      </w:r>
    </w:p>
    <w:p w:rsidR="003D625E" w:rsidRPr="0046255B" w:rsidRDefault="003D625E" w:rsidP="00203DFE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spacing w:val="-3"/>
          <w:lang w:eastAsia="hr-HR"/>
        </w:rPr>
        <w:t>Prigovor se podnosi Povjerenstvu za provođenje razredbenog postupka  u pismenom obliku putem tajništva.</w:t>
      </w:r>
    </w:p>
    <w:p w:rsidR="003D625E" w:rsidRPr="0046255B" w:rsidRDefault="003D625E" w:rsidP="00203DFE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spacing w:val="-3"/>
          <w:lang w:eastAsia="hr-HR"/>
        </w:rPr>
        <w:t xml:space="preserve">Povjerenstvo je dužno razmotriti prigovor u roku od 24 sata od njegova podnošenja. 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pacing w:val="-3"/>
          <w:sz w:val="28"/>
          <w:szCs w:val="28"/>
          <w:lang w:eastAsia="hr-HR"/>
        </w:rPr>
      </w:pPr>
      <w:r w:rsidRPr="0046255B">
        <w:rPr>
          <w:rFonts w:ascii="Times New Roman" w:hAnsi="Times New Roman" w:cs="Times New Roman"/>
          <w:b/>
          <w:bCs/>
          <w:spacing w:val="-3"/>
          <w:sz w:val="28"/>
          <w:szCs w:val="28"/>
          <w:lang w:eastAsia="hr-HR"/>
        </w:rPr>
        <w:t>6. Upisi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spacing w:val="-3"/>
          <w:lang w:eastAsia="hr-HR"/>
        </w:rPr>
        <w:t>Upisi studenata obavit će se u terminima kada i upisi studenata koji se upisuju na temelju rezultata na državnoj maturi.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spacing w:val="-3"/>
          <w:lang w:eastAsia="hr-HR"/>
        </w:rPr>
        <w:t xml:space="preserve">Raspored upisa po studijima bit će objavljen na oglasnoj ploči Fakulteta i </w:t>
      </w:r>
      <w:r>
        <w:rPr>
          <w:rFonts w:ascii="Times New Roman" w:hAnsi="Times New Roman" w:cs="Times New Roman"/>
          <w:spacing w:val="-3"/>
          <w:lang w:eastAsia="hr-HR"/>
        </w:rPr>
        <w:t>mrežnoj stranici</w:t>
      </w:r>
      <w:r w:rsidRPr="0046255B">
        <w:rPr>
          <w:rFonts w:ascii="Times New Roman" w:hAnsi="Times New Roman" w:cs="Times New Roman"/>
          <w:spacing w:val="-3"/>
          <w:lang w:eastAsia="hr-HR"/>
        </w:rPr>
        <w:t xml:space="preserve"> Fakulteta.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</w:rPr>
      </w:pPr>
      <w:r w:rsidRPr="0046255B">
        <w:rPr>
          <w:rFonts w:ascii="Times New Roman" w:hAnsi="Times New Roman" w:cs="Times New Roman"/>
          <w:color w:val="000000"/>
          <w:spacing w:val="-3"/>
        </w:rPr>
        <w:t>Pristupnik stječe pravo upisa prema postignutom mjestu na konačnoj rang-listi.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spacing w:val="-3"/>
          <w:lang w:eastAsia="hr-HR"/>
        </w:rPr>
        <w:t>Na studij se upisuje prema rasporedu objavljenom na oglasnoj ploči.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spacing w:val="-3"/>
          <w:lang w:eastAsia="hr-HR"/>
        </w:rPr>
        <w:t>Pristupnik koji ne dođe na upis u određeno  vrijeme, gubi pravo upisa.</w:t>
      </w:r>
    </w:p>
    <w:p w:rsidR="003D625E" w:rsidRPr="0046255B" w:rsidRDefault="003D625E" w:rsidP="00B36EE8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spacing w:val="-3"/>
          <w:lang w:eastAsia="hr-HR"/>
        </w:rPr>
        <w:t>Ako se na dan upisa  ne upišu svi pristupnici koji su ostvarili pravo upisa,  u 12,00 sati pomiče se crta na rang-listi za onoliko mjesta koliko je ostalo nepopunjeno, te se redom prozivaju pristupnici.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spacing w:val="-3"/>
          <w:lang w:eastAsia="hr-HR"/>
        </w:rPr>
        <w:t>Pristupnik koga se prozove, a nije prisutan, gubi pravo upisa.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</w:p>
    <w:p w:rsidR="003D625E" w:rsidRPr="0046255B" w:rsidRDefault="003D625E" w:rsidP="00ED7809">
      <w:pPr>
        <w:keepNext/>
        <w:tabs>
          <w:tab w:val="left" w:pos="-72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  <w:lang w:eastAsia="hr-HR"/>
        </w:rPr>
      </w:pPr>
      <w:r w:rsidRPr="0046255B"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  <w:lang w:eastAsia="hr-HR"/>
        </w:rPr>
        <w:t xml:space="preserve">7. </w:t>
      </w:r>
      <w:r w:rsidRPr="0046255B">
        <w:rPr>
          <w:rFonts w:ascii="Times New Roman" w:hAnsi="Times New Roman" w:cs="Times New Roman"/>
          <w:b/>
          <w:bCs/>
          <w:kern w:val="32"/>
          <w:sz w:val="28"/>
          <w:szCs w:val="28"/>
          <w:lang w:eastAsia="hr-HR"/>
        </w:rPr>
        <w:t>O b a v i j e s t i</w:t>
      </w:r>
    </w:p>
    <w:p w:rsidR="003D625E" w:rsidRPr="0046255B" w:rsidRDefault="003D625E" w:rsidP="00ED780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spacing w:val="-3"/>
          <w:lang w:eastAsia="hr-HR"/>
        </w:rPr>
        <w:t xml:space="preserve">Potanje obavijesti o prijavi za upis, razredbenom postupku i ispitu, te ostalim uvjetima i pitanjima vezanim uz upis, pristupnici mogu dobiti u Studentskoj referadi i na </w:t>
      </w:r>
      <w:r>
        <w:rPr>
          <w:rFonts w:ascii="Times New Roman" w:hAnsi="Times New Roman" w:cs="Times New Roman"/>
          <w:spacing w:val="-3"/>
          <w:lang w:eastAsia="hr-HR"/>
        </w:rPr>
        <w:t>mrežnoj stranici</w:t>
      </w:r>
      <w:r w:rsidRPr="0046255B">
        <w:rPr>
          <w:rFonts w:ascii="Times New Roman" w:hAnsi="Times New Roman" w:cs="Times New Roman"/>
          <w:spacing w:val="-3"/>
          <w:lang w:eastAsia="hr-HR"/>
        </w:rPr>
        <w:t xml:space="preserve"> Fakulteta.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</w:p>
    <w:p w:rsidR="003D625E" w:rsidRPr="0046255B" w:rsidRDefault="003D625E" w:rsidP="00ED7809">
      <w:pPr>
        <w:spacing w:after="0" w:line="240" w:lineRule="auto"/>
        <w:rPr>
          <w:rFonts w:ascii="Times New Roman" w:hAnsi="Times New Roman" w:cs="Times New Roman"/>
          <w:lang w:eastAsia="hr-HR"/>
        </w:rPr>
      </w:pPr>
    </w:p>
    <w:p w:rsidR="003D625E" w:rsidRPr="0046255B" w:rsidRDefault="00B5317E" w:rsidP="00ED7809">
      <w:pPr>
        <w:spacing w:after="0" w:line="240" w:lineRule="auto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ab/>
      </w:r>
      <w:r>
        <w:rPr>
          <w:rFonts w:ascii="Times New Roman" w:hAnsi="Times New Roman" w:cs="Times New Roman"/>
          <w:lang w:eastAsia="hr-HR"/>
        </w:rPr>
        <w:tab/>
      </w:r>
      <w:r>
        <w:rPr>
          <w:rFonts w:ascii="Times New Roman" w:hAnsi="Times New Roman" w:cs="Times New Roman"/>
          <w:lang w:eastAsia="hr-HR"/>
        </w:rPr>
        <w:tab/>
      </w:r>
      <w:r>
        <w:rPr>
          <w:rFonts w:ascii="Times New Roman" w:hAnsi="Times New Roman" w:cs="Times New Roman"/>
          <w:lang w:eastAsia="hr-HR"/>
        </w:rPr>
        <w:tab/>
      </w:r>
      <w:r>
        <w:rPr>
          <w:rFonts w:ascii="Times New Roman" w:hAnsi="Times New Roman" w:cs="Times New Roman"/>
          <w:lang w:eastAsia="hr-HR"/>
        </w:rPr>
        <w:tab/>
      </w:r>
      <w:r>
        <w:rPr>
          <w:rFonts w:ascii="Times New Roman" w:hAnsi="Times New Roman" w:cs="Times New Roman"/>
          <w:lang w:eastAsia="hr-HR"/>
        </w:rPr>
        <w:tab/>
      </w:r>
      <w:r>
        <w:rPr>
          <w:rFonts w:ascii="Times New Roman" w:hAnsi="Times New Roman" w:cs="Times New Roman"/>
          <w:lang w:eastAsia="hr-HR"/>
        </w:rPr>
        <w:tab/>
      </w:r>
      <w:r>
        <w:rPr>
          <w:rFonts w:ascii="Times New Roman" w:hAnsi="Times New Roman" w:cs="Times New Roman"/>
          <w:lang w:eastAsia="hr-HR"/>
        </w:rPr>
        <w:tab/>
      </w:r>
      <w:r>
        <w:rPr>
          <w:rFonts w:ascii="Times New Roman" w:hAnsi="Times New Roman" w:cs="Times New Roman"/>
          <w:lang w:eastAsia="hr-HR"/>
        </w:rPr>
        <w:tab/>
      </w:r>
      <w:r>
        <w:rPr>
          <w:rFonts w:ascii="Times New Roman" w:hAnsi="Times New Roman" w:cs="Times New Roman"/>
          <w:lang w:eastAsia="hr-HR"/>
        </w:rPr>
        <w:tab/>
        <w:t xml:space="preserve">     d</w:t>
      </w:r>
      <w:r w:rsidR="003D625E" w:rsidRPr="0046255B">
        <w:rPr>
          <w:rFonts w:ascii="Times New Roman" w:hAnsi="Times New Roman" w:cs="Times New Roman"/>
          <w:lang w:eastAsia="hr-HR"/>
        </w:rPr>
        <w:t>ekanica</w:t>
      </w:r>
    </w:p>
    <w:p w:rsidR="003D625E" w:rsidRPr="0046255B" w:rsidRDefault="003D625E" w:rsidP="00ED7809">
      <w:pPr>
        <w:spacing w:after="0" w:line="240" w:lineRule="auto"/>
        <w:rPr>
          <w:rFonts w:ascii="Times New Roman" w:hAnsi="Times New Roman" w:cs="Times New Roman"/>
          <w:lang w:eastAsia="hr-HR"/>
        </w:rPr>
      </w:pPr>
    </w:p>
    <w:p w:rsidR="003D625E" w:rsidRPr="0046255B" w:rsidRDefault="00B5317E" w:rsidP="00ED7809">
      <w:pPr>
        <w:spacing w:after="0" w:line="240" w:lineRule="auto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ab/>
      </w:r>
      <w:r>
        <w:rPr>
          <w:rFonts w:ascii="Times New Roman" w:hAnsi="Times New Roman" w:cs="Times New Roman"/>
          <w:lang w:eastAsia="hr-HR"/>
        </w:rPr>
        <w:tab/>
      </w:r>
      <w:r>
        <w:rPr>
          <w:rFonts w:ascii="Times New Roman" w:hAnsi="Times New Roman" w:cs="Times New Roman"/>
          <w:lang w:eastAsia="hr-HR"/>
        </w:rPr>
        <w:tab/>
      </w:r>
      <w:r>
        <w:rPr>
          <w:rFonts w:ascii="Times New Roman" w:hAnsi="Times New Roman" w:cs="Times New Roman"/>
          <w:lang w:eastAsia="hr-HR"/>
        </w:rPr>
        <w:tab/>
      </w:r>
      <w:r>
        <w:rPr>
          <w:rFonts w:ascii="Times New Roman" w:hAnsi="Times New Roman" w:cs="Times New Roman"/>
          <w:lang w:eastAsia="hr-HR"/>
        </w:rPr>
        <w:tab/>
      </w:r>
      <w:r>
        <w:rPr>
          <w:rFonts w:ascii="Times New Roman" w:hAnsi="Times New Roman" w:cs="Times New Roman"/>
          <w:lang w:eastAsia="hr-HR"/>
        </w:rPr>
        <w:tab/>
      </w:r>
      <w:r>
        <w:rPr>
          <w:rFonts w:ascii="Times New Roman" w:hAnsi="Times New Roman" w:cs="Times New Roman"/>
          <w:lang w:eastAsia="hr-HR"/>
        </w:rPr>
        <w:tab/>
      </w:r>
      <w:r>
        <w:rPr>
          <w:rFonts w:ascii="Times New Roman" w:hAnsi="Times New Roman" w:cs="Times New Roman"/>
          <w:lang w:eastAsia="hr-HR"/>
        </w:rPr>
        <w:tab/>
      </w:r>
      <w:r>
        <w:rPr>
          <w:rFonts w:ascii="Times New Roman" w:hAnsi="Times New Roman" w:cs="Times New Roman"/>
          <w:lang w:eastAsia="hr-HR"/>
        </w:rPr>
        <w:tab/>
      </w:r>
      <w:r w:rsidR="003D625E" w:rsidRPr="0046255B">
        <w:rPr>
          <w:rFonts w:ascii="Times New Roman" w:hAnsi="Times New Roman" w:cs="Times New Roman"/>
          <w:lang w:eastAsia="hr-HR"/>
        </w:rPr>
        <w:t xml:space="preserve"> </w:t>
      </w:r>
      <w:r>
        <w:rPr>
          <w:rFonts w:ascii="Times New Roman" w:hAnsi="Times New Roman" w:cs="Times New Roman"/>
          <w:lang w:eastAsia="hr-HR"/>
        </w:rPr>
        <w:t>p</w:t>
      </w:r>
      <w:r w:rsidR="003D625E" w:rsidRPr="0046255B">
        <w:rPr>
          <w:rFonts w:ascii="Times New Roman" w:hAnsi="Times New Roman" w:cs="Times New Roman"/>
          <w:lang w:eastAsia="hr-HR"/>
        </w:rPr>
        <w:t xml:space="preserve">rof. dr. sc. </w:t>
      </w:r>
      <w:r>
        <w:rPr>
          <w:rFonts w:ascii="Times New Roman" w:hAnsi="Times New Roman" w:cs="Times New Roman"/>
          <w:lang w:eastAsia="hr-HR"/>
        </w:rPr>
        <w:t>Loretana Farkaš</w:t>
      </w:r>
    </w:p>
    <w:p w:rsidR="003D625E" w:rsidRPr="0046255B" w:rsidRDefault="003D625E" w:rsidP="00ED78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bdr w:val="single" w:sz="6" w:space="0" w:color="FFFFFF" w:frame="1"/>
          <w:lang w:eastAsia="hr-HR"/>
        </w:rPr>
      </w:pPr>
      <w:r w:rsidRPr="0046255B">
        <w:rPr>
          <w:rFonts w:ascii="Times New Roman" w:hAnsi="Times New Roman" w:cs="Times New Roman"/>
          <w:b/>
          <w:bCs/>
          <w:sz w:val="32"/>
          <w:szCs w:val="32"/>
          <w:bdr w:val="single" w:sz="6" w:space="0" w:color="FFFFFF" w:frame="1"/>
          <w:lang w:eastAsia="hr-HR"/>
        </w:rPr>
        <w:br w:type="page"/>
      </w:r>
      <w:r w:rsidRPr="0046255B">
        <w:rPr>
          <w:rFonts w:ascii="Times New Roman" w:hAnsi="Times New Roman" w:cs="Times New Roman"/>
          <w:b/>
          <w:bCs/>
          <w:sz w:val="32"/>
          <w:szCs w:val="32"/>
          <w:bdr w:val="single" w:sz="6" w:space="0" w:color="FFFFFF" w:frame="1"/>
          <w:lang w:eastAsia="hr-HR"/>
        </w:rPr>
        <w:lastRenderedPageBreak/>
        <w:t>STUDIJ HRVATSKOGA JEZIKA I KNJIŽEVNOSTI</w:t>
      </w: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>Nositelj studija:</w:t>
      </w:r>
      <w:r w:rsidRPr="0046255B">
        <w:rPr>
          <w:rFonts w:ascii="Times New Roman" w:hAnsi="Times New Roman" w:cs="Times New Roman"/>
          <w:lang w:eastAsia="hr-HR"/>
        </w:rPr>
        <w:t xml:space="preserve"> Sveučilište J. J. Strossmayera u Osijeku, Filozofski fakultet</w:t>
      </w: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>Izvođač studija:</w:t>
      </w:r>
      <w:r w:rsidRPr="0046255B">
        <w:rPr>
          <w:rFonts w:ascii="Times New Roman" w:hAnsi="Times New Roman" w:cs="Times New Roman"/>
          <w:lang w:eastAsia="hr-HR"/>
        </w:rPr>
        <w:t xml:space="preserve"> Odsjek za hrvatski jezik i književnost</w:t>
      </w: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>Trajanje studija:</w:t>
      </w:r>
      <w:r w:rsidRPr="0046255B">
        <w:rPr>
          <w:rFonts w:ascii="Times New Roman" w:hAnsi="Times New Roman" w:cs="Times New Roman"/>
          <w:lang w:eastAsia="hr-HR"/>
        </w:rPr>
        <w:t xml:space="preserve"> preddiplomski </w:t>
      </w:r>
      <w:r w:rsidR="00DB0EF1">
        <w:rPr>
          <w:rFonts w:ascii="Times New Roman" w:hAnsi="Times New Roman" w:cs="Times New Roman"/>
          <w:lang w:eastAsia="hr-HR"/>
        </w:rPr>
        <w:t xml:space="preserve">sveučilišni </w:t>
      </w:r>
      <w:r w:rsidRPr="0046255B">
        <w:rPr>
          <w:rFonts w:ascii="Times New Roman" w:hAnsi="Times New Roman" w:cs="Times New Roman"/>
          <w:lang w:eastAsia="hr-HR"/>
        </w:rPr>
        <w:t>studij: 6 semestara</w:t>
      </w: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 xml:space="preserve">                          </w:t>
      </w: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>Uvjeti upisa na studij:</w:t>
      </w:r>
      <w:r w:rsidRPr="0046255B">
        <w:rPr>
          <w:rFonts w:ascii="Times New Roman" w:hAnsi="Times New Roman" w:cs="Times New Roman"/>
          <w:lang w:eastAsia="hr-HR"/>
        </w:rPr>
        <w:t xml:space="preserve"> završena četverogodišnja srednja škola i položen razredbeni ispit</w:t>
      </w: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b/>
          <w:bCs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 xml:space="preserve">Preddiplomski </w:t>
      </w:r>
      <w:r w:rsidR="00DB0EF1" w:rsidRPr="00DB0EF1">
        <w:rPr>
          <w:rFonts w:ascii="Times New Roman" w:hAnsi="Times New Roman" w:cs="Times New Roman"/>
          <w:b/>
          <w:lang w:eastAsia="hr-HR"/>
        </w:rPr>
        <w:t>sveučilišni</w:t>
      </w:r>
      <w:r w:rsidR="00DB0EF1" w:rsidRPr="00DB0EF1">
        <w:rPr>
          <w:rFonts w:ascii="Times New Roman" w:hAnsi="Times New Roman" w:cs="Times New Roman"/>
          <w:b/>
          <w:bCs/>
          <w:lang w:eastAsia="hr-HR"/>
        </w:rPr>
        <w:t xml:space="preserve"> </w:t>
      </w:r>
      <w:r w:rsidRPr="0046255B">
        <w:rPr>
          <w:rFonts w:ascii="Times New Roman" w:hAnsi="Times New Roman" w:cs="Times New Roman"/>
          <w:b/>
          <w:bCs/>
          <w:lang w:eastAsia="hr-HR"/>
        </w:rPr>
        <w:t>studij:</w:t>
      </w: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 xml:space="preserve">Preddiplomski </w:t>
      </w:r>
      <w:r w:rsidR="00DB0EF1">
        <w:rPr>
          <w:rFonts w:ascii="Times New Roman" w:hAnsi="Times New Roman" w:cs="Times New Roman"/>
          <w:lang w:eastAsia="hr-HR"/>
        </w:rPr>
        <w:t>sveučilišni</w:t>
      </w:r>
      <w:r w:rsidR="00DB0EF1" w:rsidRPr="0046255B">
        <w:rPr>
          <w:rFonts w:ascii="Times New Roman" w:hAnsi="Times New Roman" w:cs="Times New Roman"/>
          <w:lang w:eastAsia="hr-HR"/>
        </w:rPr>
        <w:t xml:space="preserve"> </w:t>
      </w:r>
      <w:r w:rsidRPr="0046255B">
        <w:rPr>
          <w:rFonts w:ascii="Times New Roman" w:hAnsi="Times New Roman" w:cs="Times New Roman"/>
          <w:lang w:eastAsia="hr-HR"/>
        </w:rPr>
        <w:t xml:space="preserve">studij omogućuje stjecanje znanja iz područja jezikoslovlja, povijesti književnosti i teorije književnosti. Stečena znanja omogućuju studentu da radi kao lektor u novinskim i kazališnim kućama, osposobljavaju ga za urednika u izdavaštvu. Završen preddiplomski </w:t>
      </w:r>
      <w:r w:rsidR="00DB0EF1">
        <w:rPr>
          <w:rFonts w:ascii="Times New Roman" w:hAnsi="Times New Roman" w:cs="Times New Roman"/>
          <w:lang w:eastAsia="hr-HR"/>
        </w:rPr>
        <w:t>sveučilišni</w:t>
      </w:r>
      <w:r w:rsidR="00DB0EF1" w:rsidRPr="0046255B">
        <w:rPr>
          <w:rFonts w:ascii="Times New Roman" w:hAnsi="Times New Roman" w:cs="Times New Roman"/>
          <w:lang w:eastAsia="hr-HR"/>
        </w:rPr>
        <w:t xml:space="preserve"> </w:t>
      </w:r>
      <w:r w:rsidRPr="0046255B">
        <w:rPr>
          <w:rFonts w:ascii="Times New Roman" w:hAnsi="Times New Roman" w:cs="Times New Roman"/>
          <w:lang w:eastAsia="hr-HR"/>
        </w:rPr>
        <w:t>studij Hrvatskog jezika i književnosti studenta ne osposobljuje za rad u nastavi.</w:t>
      </w: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>Stručni ili akademski naziv koji se stječe završetkom studija:</w:t>
      </w: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 xml:space="preserve">Završetkom preddiplomskog </w:t>
      </w:r>
      <w:r w:rsidR="00DB0EF1">
        <w:rPr>
          <w:rFonts w:ascii="Times New Roman" w:hAnsi="Times New Roman" w:cs="Times New Roman"/>
          <w:lang w:eastAsia="hr-HR"/>
        </w:rPr>
        <w:t>sveučilišnog</w:t>
      </w:r>
      <w:r w:rsidR="00DB0EF1" w:rsidRPr="0046255B">
        <w:rPr>
          <w:rFonts w:ascii="Times New Roman" w:hAnsi="Times New Roman" w:cs="Times New Roman"/>
          <w:lang w:eastAsia="hr-HR"/>
        </w:rPr>
        <w:t xml:space="preserve"> </w:t>
      </w:r>
      <w:r w:rsidRPr="0046255B">
        <w:rPr>
          <w:rFonts w:ascii="Times New Roman" w:hAnsi="Times New Roman" w:cs="Times New Roman"/>
          <w:lang w:eastAsia="hr-HR"/>
        </w:rPr>
        <w:t xml:space="preserve">studija Hrvatskog jezika i književnosti stječe se akademski naziv sveučilišni prvostupnik/prvostupnica (baccalaureus/baccalaurea) hrvatskoga jezika i književnosti. </w:t>
      </w: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br w:type="page"/>
      </w:r>
    </w:p>
    <w:p w:rsidR="003D625E" w:rsidRPr="0046255B" w:rsidRDefault="003D625E" w:rsidP="00ED7809">
      <w:pPr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lastRenderedPageBreak/>
        <w:t>TEMELJNE SASTAVNICE ZA PROVEDBU</w:t>
      </w:r>
    </w:p>
    <w:p w:rsidR="003D625E" w:rsidRPr="0046255B" w:rsidRDefault="003D625E" w:rsidP="00ED7809">
      <w:pPr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>RAZREDBENOG POSTUPKA NA PREDDIPLOMSKOM</w:t>
      </w:r>
    </w:p>
    <w:p w:rsidR="003D625E" w:rsidRPr="0046255B" w:rsidRDefault="00DB0EF1" w:rsidP="00ED7809">
      <w:pPr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  <w:r>
        <w:rPr>
          <w:rFonts w:ascii="Times New Roman" w:hAnsi="Times New Roman" w:cs="Times New Roman"/>
          <w:b/>
          <w:bCs/>
          <w:lang w:eastAsia="hr-HR"/>
        </w:rPr>
        <w:t>SVEUČILIŠNOM</w:t>
      </w:r>
      <w:r w:rsidRPr="00DB0EF1">
        <w:rPr>
          <w:rFonts w:ascii="Times New Roman" w:hAnsi="Times New Roman" w:cs="Times New Roman"/>
          <w:b/>
          <w:bCs/>
          <w:lang w:eastAsia="hr-HR"/>
        </w:rPr>
        <w:t xml:space="preserve"> </w:t>
      </w:r>
      <w:r w:rsidR="003D625E" w:rsidRPr="0046255B">
        <w:rPr>
          <w:rFonts w:ascii="Times New Roman" w:hAnsi="Times New Roman" w:cs="Times New Roman"/>
          <w:b/>
          <w:bCs/>
          <w:lang w:eastAsia="hr-HR"/>
        </w:rPr>
        <w:t xml:space="preserve">STUDIJU HRVATSKOG JEZIKA I KNJIŽEVNOSTI </w:t>
      </w:r>
    </w:p>
    <w:p w:rsidR="003D625E" w:rsidRPr="0046255B" w:rsidRDefault="003D625E" w:rsidP="00ED7809">
      <w:pPr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>(jednopredmetni studij)</w:t>
      </w:r>
    </w:p>
    <w:p w:rsidR="003D625E" w:rsidRPr="0046255B" w:rsidRDefault="003D625E" w:rsidP="00ED7809">
      <w:pPr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widowControl w:val="0"/>
        <w:autoSpaceDE w:val="0"/>
        <w:autoSpaceDN w:val="0"/>
        <w:adjustRightInd w:val="0"/>
        <w:spacing w:after="0" w:line="268" w:lineRule="exact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 xml:space="preserve">RAZREDBENI SE POSTUPAK ZASNIVA </w:t>
      </w:r>
      <w:r w:rsidRPr="0046255B">
        <w:rPr>
          <w:rFonts w:ascii="Times New Roman" w:hAnsi="Times New Roman" w:cs="Times New Roman"/>
          <w:lang w:eastAsia="hr-HR"/>
        </w:rPr>
        <w:t>:</w:t>
      </w:r>
    </w:p>
    <w:p w:rsidR="003D625E" w:rsidRPr="0046255B" w:rsidRDefault="003D625E" w:rsidP="00ED7809">
      <w:pPr>
        <w:widowControl w:val="0"/>
        <w:autoSpaceDE w:val="0"/>
        <w:autoSpaceDN w:val="0"/>
        <w:adjustRightInd w:val="0"/>
        <w:spacing w:after="0" w:line="196" w:lineRule="exact"/>
        <w:ind w:right="5352"/>
        <w:jc w:val="both"/>
        <w:rPr>
          <w:rFonts w:ascii="Times New Roman" w:hAnsi="Times New Roman" w:cs="Times New Roman"/>
          <w:lang w:eastAsia="hr-HR"/>
        </w:rPr>
      </w:pPr>
    </w:p>
    <w:p w:rsidR="003D625E" w:rsidRPr="0046255B" w:rsidRDefault="003D625E" w:rsidP="00ED7809">
      <w:pPr>
        <w:widowControl w:val="0"/>
        <w:autoSpaceDE w:val="0"/>
        <w:autoSpaceDN w:val="0"/>
        <w:adjustRightInd w:val="0"/>
        <w:spacing w:after="0" w:line="268" w:lineRule="exact"/>
        <w:ind w:right="4502"/>
        <w:jc w:val="both"/>
        <w:rPr>
          <w:rFonts w:ascii="Times New Roman" w:hAnsi="Times New Roman" w:cs="Times New Roman"/>
          <w:b/>
          <w:bCs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>I. Na vrjednovanju uspjeha u srednjoj školi:</w:t>
      </w:r>
    </w:p>
    <w:p w:rsidR="003D625E" w:rsidRPr="0046255B" w:rsidRDefault="003D625E" w:rsidP="00ED7809">
      <w:pPr>
        <w:widowControl w:val="0"/>
        <w:autoSpaceDE w:val="0"/>
        <w:autoSpaceDN w:val="0"/>
        <w:adjustRightInd w:val="0"/>
        <w:spacing w:after="0" w:line="268" w:lineRule="exact"/>
        <w:ind w:right="4502"/>
        <w:jc w:val="both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widowControl w:val="0"/>
        <w:autoSpaceDE w:val="0"/>
        <w:autoSpaceDN w:val="0"/>
        <w:adjustRightInd w:val="0"/>
        <w:spacing w:after="0" w:line="254" w:lineRule="exact"/>
        <w:ind w:right="-62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 xml:space="preserve">   Uspjeh u srednjoj školi može donijeti najviše </w:t>
      </w:r>
      <w:r w:rsidRPr="0046255B">
        <w:rPr>
          <w:rFonts w:ascii="Times New Roman" w:hAnsi="Times New Roman" w:cs="Times New Roman"/>
          <w:b/>
          <w:bCs/>
          <w:lang w:eastAsia="hr-HR"/>
        </w:rPr>
        <w:t>48 bodova</w:t>
      </w:r>
      <w:r w:rsidRPr="0046255B">
        <w:rPr>
          <w:rFonts w:ascii="Times New Roman" w:hAnsi="Times New Roman" w:cs="Times New Roman"/>
          <w:lang w:eastAsia="hr-HR"/>
        </w:rPr>
        <w:t>.</w:t>
      </w:r>
    </w:p>
    <w:p w:rsidR="003D625E" w:rsidRPr="0046255B" w:rsidRDefault="003D625E" w:rsidP="00ED7809">
      <w:pPr>
        <w:widowControl w:val="0"/>
        <w:autoSpaceDE w:val="0"/>
        <w:autoSpaceDN w:val="0"/>
        <w:adjustRightInd w:val="0"/>
        <w:spacing w:after="0" w:line="179" w:lineRule="exact"/>
        <w:ind w:right="4502"/>
        <w:jc w:val="both"/>
        <w:rPr>
          <w:rFonts w:ascii="Times New Roman" w:hAnsi="Times New Roman" w:cs="Times New Roman"/>
          <w:lang w:eastAsia="hr-HR"/>
        </w:rPr>
      </w:pPr>
    </w:p>
    <w:p w:rsidR="003D625E" w:rsidRPr="0046255B" w:rsidRDefault="003D625E" w:rsidP="00ED7809">
      <w:pPr>
        <w:widowControl w:val="0"/>
        <w:autoSpaceDE w:val="0"/>
        <w:autoSpaceDN w:val="0"/>
        <w:adjustRightInd w:val="0"/>
        <w:spacing w:after="0" w:line="273" w:lineRule="exact"/>
        <w:ind w:right="3576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>1. Uspjeh u srednjoj školi vrjednuje se na sljedeći način:</w:t>
      </w:r>
    </w:p>
    <w:p w:rsidR="003D625E" w:rsidRPr="0046255B" w:rsidRDefault="003D625E" w:rsidP="00ED7809">
      <w:pPr>
        <w:widowControl w:val="0"/>
        <w:autoSpaceDE w:val="0"/>
        <w:autoSpaceDN w:val="0"/>
        <w:adjustRightInd w:val="0"/>
        <w:spacing w:after="0" w:line="105" w:lineRule="exact"/>
        <w:ind w:right="3576"/>
        <w:jc w:val="both"/>
        <w:rPr>
          <w:rFonts w:ascii="Times New Roman" w:hAnsi="Times New Roman" w:cs="Times New Roman"/>
          <w:lang w:eastAsia="hr-HR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38"/>
        <w:gridCol w:w="1080"/>
      </w:tblGrid>
      <w:tr w:rsidR="003D625E" w:rsidRPr="0005484A">
        <w:trPr>
          <w:trHeight w:val="220"/>
        </w:trPr>
        <w:tc>
          <w:tcPr>
            <w:tcW w:w="1438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 xml:space="preserve"> opći uspjeh</w:t>
            </w:r>
          </w:p>
        </w:tc>
        <w:tc>
          <w:tcPr>
            <w:tcW w:w="108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>bodovi</w:t>
            </w:r>
          </w:p>
        </w:tc>
      </w:tr>
      <w:tr w:rsidR="003D625E" w:rsidRPr="0005484A">
        <w:trPr>
          <w:trHeight w:val="230"/>
        </w:trPr>
        <w:tc>
          <w:tcPr>
            <w:tcW w:w="1438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 xml:space="preserve"> izvrstan</w:t>
            </w:r>
          </w:p>
        </w:tc>
        <w:tc>
          <w:tcPr>
            <w:tcW w:w="108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>3</w:t>
            </w:r>
          </w:p>
        </w:tc>
      </w:tr>
      <w:tr w:rsidR="003D625E" w:rsidRPr="0005484A">
        <w:trPr>
          <w:trHeight w:val="230"/>
        </w:trPr>
        <w:tc>
          <w:tcPr>
            <w:tcW w:w="1438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 xml:space="preserve"> vrlo dobar</w:t>
            </w:r>
          </w:p>
        </w:tc>
        <w:tc>
          <w:tcPr>
            <w:tcW w:w="108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>2</w:t>
            </w:r>
          </w:p>
        </w:tc>
      </w:tr>
      <w:tr w:rsidR="003D625E" w:rsidRPr="0005484A">
        <w:trPr>
          <w:trHeight w:val="230"/>
        </w:trPr>
        <w:tc>
          <w:tcPr>
            <w:tcW w:w="1438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 xml:space="preserve"> dobar</w:t>
            </w:r>
          </w:p>
        </w:tc>
        <w:tc>
          <w:tcPr>
            <w:tcW w:w="108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>1</w:t>
            </w:r>
          </w:p>
        </w:tc>
      </w:tr>
      <w:tr w:rsidR="003D625E" w:rsidRPr="0005484A">
        <w:trPr>
          <w:trHeight w:val="244"/>
        </w:trPr>
        <w:tc>
          <w:tcPr>
            <w:tcW w:w="1438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 xml:space="preserve"> dovoljan</w:t>
            </w:r>
          </w:p>
        </w:tc>
        <w:tc>
          <w:tcPr>
            <w:tcW w:w="108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>0</w:t>
            </w:r>
          </w:p>
        </w:tc>
      </w:tr>
    </w:tbl>
    <w:p w:rsidR="003D625E" w:rsidRPr="0046255B" w:rsidRDefault="003D625E" w:rsidP="00ED7809">
      <w:pPr>
        <w:widowControl w:val="0"/>
        <w:autoSpaceDE w:val="0"/>
        <w:autoSpaceDN w:val="0"/>
        <w:adjustRightInd w:val="0"/>
        <w:spacing w:after="0" w:line="179" w:lineRule="exact"/>
        <w:rPr>
          <w:rFonts w:ascii="Times New Roman" w:hAnsi="Times New Roman" w:cs="Times New Roman"/>
          <w:lang w:eastAsia="hr-HR"/>
        </w:rPr>
      </w:pPr>
    </w:p>
    <w:p w:rsidR="003D625E" w:rsidRPr="0046255B" w:rsidRDefault="003D625E" w:rsidP="00ED7809">
      <w:pPr>
        <w:widowControl w:val="0"/>
        <w:autoSpaceDE w:val="0"/>
        <w:autoSpaceDN w:val="0"/>
        <w:adjustRightInd w:val="0"/>
        <w:spacing w:after="0" w:line="216" w:lineRule="exact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 xml:space="preserve">Vrjednuju se opći uspjeh u svim četirima razredima </w:t>
      </w:r>
      <w:r w:rsidRPr="0046255B">
        <w:rPr>
          <w:rFonts w:ascii="Times New Roman" w:hAnsi="Times New Roman" w:cs="Times New Roman"/>
          <w:b/>
          <w:bCs/>
          <w:lang w:eastAsia="hr-HR"/>
        </w:rPr>
        <w:t>(najviše 12 bodova).</w:t>
      </w:r>
      <w:r w:rsidRPr="0046255B">
        <w:rPr>
          <w:rFonts w:ascii="Times New Roman" w:hAnsi="Times New Roman" w:cs="Times New Roman"/>
          <w:lang w:eastAsia="hr-HR"/>
        </w:rPr>
        <w:t xml:space="preserve"> </w:t>
      </w:r>
    </w:p>
    <w:p w:rsidR="003D625E" w:rsidRPr="0046255B" w:rsidRDefault="003D625E" w:rsidP="00ED7809">
      <w:pPr>
        <w:widowControl w:val="0"/>
        <w:autoSpaceDE w:val="0"/>
        <w:autoSpaceDN w:val="0"/>
        <w:adjustRightInd w:val="0"/>
        <w:spacing w:after="0" w:line="416" w:lineRule="exact"/>
        <w:ind w:right="2539"/>
        <w:jc w:val="both"/>
        <w:rPr>
          <w:rFonts w:ascii="Times New Roman" w:hAnsi="Times New Roman" w:cs="Times New Roman"/>
          <w:lang w:eastAsia="hr-HR"/>
        </w:rPr>
      </w:pPr>
    </w:p>
    <w:p w:rsidR="003D625E" w:rsidRPr="0046255B" w:rsidRDefault="003D625E" w:rsidP="00ED7809">
      <w:pPr>
        <w:widowControl w:val="0"/>
        <w:autoSpaceDE w:val="0"/>
        <w:autoSpaceDN w:val="0"/>
        <w:adjustRightInd w:val="0"/>
        <w:spacing w:after="0" w:line="273" w:lineRule="exact"/>
        <w:ind w:right="118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>2. Ocjena iz svih razreda za predmete:</w:t>
      </w:r>
      <w:r w:rsidRPr="0046255B">
        <w:rPr>
          <w:rFonts w:ascii="Times New Roman" w:hAnsi="Times New Roman" w:cs="Times New Roman"/>
          <w:b/>
          <w:bCs/>
          <w:lang w:eastAsia="hr-HR"/>
        </w:rPr>
        <w:t xml:space="preserve"> (najviše 36 bodova)</w:t>
      </w:r>
    </w:p>
    <w:p w:rsidR="003D625E" w:rsidRPr="0046255B" w:rsidRDefault="003D625E" w:rsidP="00ED7809">
      <w:pPr>
        <w:widowControl w:val="0"/>
        <w:autoSpaceDE w:val="0"/>
        <w:autoSpaceDN w:val="0"/>
        <w:adjustRightInd w:val="0"/>
        <w:spacing w:after="0" w:line="109" w:lineRule="exact"/>
        <w:ind w:right="4300"/>
        <w:jc w:val="both"/>
        <w:rPr>
          <w:rFonts w:ascii="Times New Roman" w:hAnsi="Times New Roman" w:cs="Times New Roman"/>
          <w:lang w:eastAsia="hr-HR"/>
        </w:rPr>
      </w:pPr>
    </w:p>
    <w:tbl>
      <w:tblPr>
        <w:tblW w:w="8477" w:type="dxa"/>
        <w:tblInd w:w="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37"/>
        <w:gridCol w:w="1260"/>
        <w:gridCol w:w="1260"/>
        <w:gridCol w:w="1260"/>
        <w:gridCol w:w="1800"/>
        <w:gridCol w:w="1260"/>
      </w:tblGrid>
      <w:tr w:rsidR="003D625E" w:rsidRPr="0005484A">
        <w:trPr>
          <w:trHeight w:val="230"/>
        </w:trPr>
        <w:tc>
          <w:tcPr>
            <w:tcW w:w="1637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 xml:space="preserve"> Hrvatski jezik 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>bodovi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>Povijest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>bodovi</w:t>
            </w:r>
          </w:p>
        </w:tc>
        <w:tc>
          <w:tcPr>
            <w:tcW w:w="180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>Prvi strani jezik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>bodovi</w:t>
            </w:r>
          </w:p>
        </w:tc>
      </w:tr>
      <w:tr w:rsidR="003D625E" w:rsidRPr="0005484A">
        <w:trPr>
          <w:trHeight w:val="211"/>
        </w:trPr>
        <w:tc>
          <w:tcPr>
            <w:tcW w:w="1637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 xml:space="preserve"> 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hr-HR"/>
              </w:rPr>
            </w:pP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b/>
                <w:bCs/>
                <w:lang w:eastAsia="hr-HR"/>
              </w:rPr>
            </w:pP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hr-HR"/>
              </w:rPr>
            </w:pPr>
          </w:p>
        </w:tc>
        <w:tc>
          <w:tcPr>
            <w:tcW w:w="180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hr-HR"/>
              </w:rPr>
            </w:pP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hr-HR"/>
              </w:rPr>
            </w:pPr>
          </w:p>
        </w:tc>
      </w:tr>
      <w:tr w:rsidR="003D625E" w:rsidRPr="0005484A">
        <w:trPr>
          <w:trHeight w:val="230"/>
        </w:trPr>
        <w:tc>
          <w:tcPr>
            <w:tcW w:w="1637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 xml:space="preserve"> izvrstan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 xml:space="preserve"> 3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 xml:space="preserve"> izvrstan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 xml:space="preserve"> 3</w:t>
            </w:r>
          </w:p>
        </w:tc>
        <w:tc>
          <w:tcPr>
            <w:tcW w:w="180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>izvrstan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>3</w:t>
            </w:r>
          </w:p>
        </w:tc>
      </w:tr>
      <w:tr w:rsidR="003D625E" w:rsidRPr="0005484A">
        <w:trPr>
          <w:trHeight w:val="230"/>
        </w:trPr>
        <w:tc>
          <w:tcPr>
            <w:tcW w:w="1637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 xml:space="preserve"> vrlo dobar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 xml:space="preserve"> 2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 xml:space="preserve"> vrlo dobar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 xml:space="preserve"> 2</w:t>
            </w:r>
          </w:p>
        </w:tc>
        <w:tc>
          <w:tcPr>
            <w:tcW w:w="180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>vrlo dobar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>2</w:t>
            </w:r>
          </w:p>
        </w:tc>
      </w:tr>
      <w:tr w:rsidR="003D625E" w:rsidRPr="0005484A">
        <w:trPr>
          <w:trHeight w:val="240"/>
        </w:trPr>
        <w:tc>
          <w:tcPr>
            <w:tcW w:w="1637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 xml:space="preserve"> dobar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 xml:space="preserve"> 1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 xml:space="preserve"> dobar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 xml:space="preserve"> 1</w:t>
            </w:r>
          </w:p>
        </w:tc>
        <w:tc>
          <w:tcPr>
            <w:tcW w:w="180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>dobar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>1</w:t>
            </w:r>
          </w:p>
        </w:tc>
      </w:tr>
      <w:tr w:rsidR="003D625E" w:rsidRPr="0005484A">
        <w:trPr>
          <w:trHeight w:val="230"/>
        </w:trPr>
        <w:tc>
          <w:tcPr>
            <w:tcW w:w="1637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 xml:space="preserve"> dovoljan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 xml:space="preserve"> 0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 xml:space="preserve"> dovoljan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 xml:space="preserve"> 0</w:t>
            </w:r>
          </w:p>
        </w:tc>
        <w:tc>
          <w:tcPr>
            <w:tcW w:w="180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>dovoljan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>0</w:t>
            </w:r>
          </w:p>
        </w:tc>
      </w:tr>
    </w:tbl>
    <w:p w:rsidR="003D625E" w:rsidRPr="0046255B" w:rsidRDefault="003D625E" w:rsidP="00ED7809">
      <w:pPr>
        <w:widowControl w:val="0"/>
        <w:autoSpaceDE w:val="0"/>
        <w:autoSpaceDN w:val="0"/>
        <w:adjustRightInd w:val="0"/>
        <w:spacing w:after="0" w:line="184" w:lineRule="exact"/>
        <w:rPr>
          <w:rFonts w:ascii="Times New Roman" w:hAnsi="Times New Roman" w:cs="Times New Roman"/>
          <w:lang w:eastAsia="hr-HR"/>
        </w:rPr>
      </w:pPr>
    </w:p>
    <w:p w:rsidR="003D625E" w:rsidRPr="0046255B" w:rsidRDefault="003D625E" w:rsidP="00ED7809">
      <w:pPr>
        <w:widowControl w:val="0"/>
        <w:autoSpaceDE w:val="0"/>
        <w:autoSpaceDN w:val="0"/>
        <w:adjustRightInd w:val="0"/>
        <w:spacing w:after="0" w:line="184" w:lineRule="exact"/>
        <w:rPr>
          <w:rFonts w:ascii="Times New Roman" w:hAnsi="Times New Roman" w:cs="Times New Roman"/>
          <w:lang w:eastAsia="hr-HR"/>
        </w:rPr>
      </w:pPr>
    </w:p>
    <w:p w:rsidR="003D625E" w:rsidRPr="0046255B" w:rsidRDefault="003D625E" w:rsidP="00ED7809">
      <w:pPr>
        <w:widowControl w:val="0"/>
        <w:autoSpaceDE w:val="0"/>
        <w:autoSpaceDN w:val="0"/>
        <w:adjustRightInd w:val="0"/>
        <w:spacing w:after="0" w:line="297" w:lineRule="exact"/>
        <w:ind w:right="3502"/>
        <w:jc w:val="both"/>
        <w:rPr>
          <w:rFonts w:ascii="Times New Roman" w:hAnsi="Times New Roman" w:cs="Times New Roman"/>
          <w:b/>
          <w:bCs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>ll. Na provjeri znanja na razredbenom ispitu:</w:t>
      </w:r>
    </w:p>
    <w:p w:rsidR="003D625E" w:rsidRPr="0046255B" w:rsidRDefault="003D625E" w:rsidP="00ED7809">
      <w:pPr>
        <w:widowControl w:val="0"/>
        <w:autoSpaceDE w:val="0"/>
        <w:autoSpaceDN w:val="0"/>
        <w:adjustRightInd w:val="0"/>
        <w:spacing w:after="0" w:line="297" w:lineRule="exact"/>
        <w:ind w:right="6345"/>
        <w:jc w:val="both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widowControl w:val="0"/>
        <w:tabs>
          <w:tab w:val="left" w:pos="9900"/>
        </w:tabs>
        <w:autoSpaceDE w:val="0"/>
        <w:autoSpaceDN w:val="0"/>
        <w:adjustRightInd w:val="0"/>
        <w:spacing w:after="0" w:line="249" w:lineRule="exact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 xml:space="preserve">Na razredbenom ispitu može se prikupiti najviše </w:t>
      </w:r>
      <w:r w:rsidRPr="0046255B">
        <w:rPr>
          <w:rFonts w:ascii="Times New Roman" w:hAnsi="Times New Roman" w:cs="Times New Roman"/>
          <w:b/>
          <w:bCs/>
          <w:lang w:eastAsia="hr-HR"/>
        </w:rPr>
        <w:t>60 bodova</w:t>
      </w:r>
      <w:r w:rsidRPr="0046255B">
        <w:rPr>
          <w:rFonts w:ascii="Times New Roman" w:hAnsi="Times New Roman" w:cs="Times New Roman"/>
          <w:lang w:eastAsia="hr-HR"/>
        </w:rPr>
        <w:t xml:space="preserve">. </w:t>
      </w:r>
    </w:p>
    <w:p w:rsidR="003D625E" w:rsidRPr="0046255B" w:rsidRDefault="003D625E" w:rsidP="00ED7809">
      <w:pPr>
        <w:widowControl w:val="0"/>
        <w:tabs>
          <w:tab w:val="left" w:pos="9900"/>
        </w:tabs>
        <w:autoSpaceDE w:val="0"/>
        <w:autoSpaceDN w:val="0"/>
        <w:adjustRightInd w:val="0"/>
        <w:spacing w:after="0" w:line="249" w:lineRule="exact"/>
        <w:jc w:val="both"/>
        <w:rPr>
          <w:rFonts w:ascii="Times New Roman" w:hAnsi="Times New Roman" w:cs="Times New Roman"/>
          <w:lang w:eastAsia="hr-HR"/>
        </w:rPr>
      </w:pP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 xml:space="preserve"> Bodovanje znanja iz hrvatskog jezika i književnosti putem pismene provjere podrazumijeva pisanje dva testa: iz hrvatskog jezika i iz književnosti, a na temelju gimnazijskih udžbenika koje je za tekuću školsku godinu propisalo Ministarstvo znanosti, obrazo</w:t>
      </w:r>
      <w:r>
        <w:rPr>
          <w:rFonts w:ascii="Times New Roman" w:hAnsi="Times New Roman" w:cs="Times New Roman"/>
          <w:lang w:eastAsia="hr-HR"/>
        </w:rPr>
        <w:t>vanja i s</w:t>
      </w:r>
      <w:r w:rsidRPr="0046255B">
        <w:rPr>
          <w:rFonts w:ascii="Times New Roman" w:hAnsi="Times New Roman" w:cs="Times New Roman"/>
          <w:lang w:eastAsia="hr-HR"/>
        </w:rPr>
        <w:t>porta.</w:t>
      </w: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 xml:space="preserve">Na testu iz hrvatskog jezika pristupnik može ostvariti maksimalno </w:t>
      </w:r>
      <w:r w:rsidRPr="0046255B">
        <w:rPr>
          <w:rFonts w:ascii="Times New Roman" w:hAnsi="Times New Roman" w:cs="Times New Roman"/>
          <w:b/>
          <w:bCs/>
          <w:lang w:eastAsia="hr-HR"/>
        </w:rPr>
        <w:t>30 bodova</w:t>
      </w:r>
      <w:r w:rsidRPr="0046255B">
        <w:rPr>
          <w:rFonts w:ascii="Times New Roman" w:hAnsi="Times New Roman" w:cs="Times New Roman"/>
          <w:lang w:eastAsia="hr-HR"/>
        </w:rPr>
        <w:t>.</w:t>
      </w: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 xml:space="preserve">Na testu iz književnosti pristupnik može ostvariti maksimalno </w:t>
      </w:r>
      <w:r w:rsidRPr="0046255B">
        <w:rPr>
          <w:rFonts w:ascii="Times New Roman" w:hAnsi="Times New Roman" w:cs="Times New Roman"/>
          <w:b/>
          <w:bCs/>
          <w:lang w:eastAsia="hr-HR"/>
        </w:rPr>
        <w:t>30 bodova</w:t>
      </w:r>
      <w:r w:rsidRPr="0046255B">
        <w:rPr>
          <w:rFonts w:ascii="Times New Roman" w:hAnsi="Times New Roman" w:cs="Times New Roman"/>
          <w:lang w:eastAsia="hr-HR"/>
        </w:rPr>
        <w:t>.</w:t>
      </w: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ab/>
      </w: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>Svaki test sadrži 30 pitanja, svako pitanje i točan odgovor donose 1 bod.</w:t>
      </w: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 xml:space="preserve"> </w:t>
      </w: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 xml:space="preserve">Prag na testu iz hrvatskog je jezika </w:t>
      </w:r>
      <w:r w:rsidRPr="0046255B">
        <w:rPr>
          <w:rFonts w:ascii="Times New Roman" w:hAnsi="Times New Roman" w:cs="Times New Roman"/>
          <w:b/>
          <w:bCs/>
          <w:lang w:eastAsia="hr-HR"/>
        </w:rPr>
        <w:t>18 bodova</w:t>
      </w:r>
      <w:r w:rsidRPr="0046255B">
        <w:rPr>
          <w:rFonts w:ascii="Times New Roman" w:hAnsi="Times New Roman" w:cs="Times New Roman"/>
          <w:lang w:eastAsia="hr-HR"/>
        </w:rPr>
        <w:t>.</w:t>
      </w: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 xml:space="preserve">Prag na testu iz književnosti je </w:t>
      </w:r>
      <w:r w:rsidRPr="0046255B">
        <w:rPr>
          <w:rFonts w:ascii="Times New Roman" w:hAnsi="Times New Roman" w:cs="Times New Roman"/>
          <w:b/>
          <w:bCs/>
          <w:lang w:eastAsia="hr-HR"/>
        </w:rPr>
        <w:t>18 bodova</w:t>
      </w:r>
      <w:r w:rsidRPr="0046255B">
        <w:rPr>
          <w:rFonts w:ascii="Times New Roman" w:hAnsi="Times New Roman" w:cs="Times New Roman"/>
          <w:lang w:eastAsia="hr-HR"/>
        </w:rPr>
        <w:t>.</w:t>
      </w: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b/>
          <w:bCs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>Ako pristupnik ne prijeđe oba praga, nije položio razredbeni ispit.</w:t>
      </w:r>
    </w:p>
    <w:p w:rsidR="003D625E" w:rsidRPr="0046255B" w:rsidRDefault="003D625E" w:rsidP="00ED7809">
      <w:pPr>
        <w:widowControl w:val="0"/>
        <w:autoSpaceDE w:val="0"/>
        <w:autoSpaceDN w:val="0"/>
        <w:adjustRightInd w:val="0"/>
        <w:spacing w:after="0" w:line="292" w:lineRule="exact"/>
        <w:jc w:val="both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widowControl w:val="0"/>
        <w:autoSpaceDE w:val="0"/>
        <w:autoSpaceDN w:val="0"/>
        <w:adjustRightInd w:val="0"/>
        <w:spacing w:after="0" w:line="292" w:lineRule="exact"/>
        <w:jc w:val="both"/>
        <w:rPr>
          <w:rFonts w:ascii="Times New Roman" w:hAnsi="Times New Roman" w:cs="Times New Roman"/>
          <w:b/>
          <w:bCs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>III. Na osnovi posebnih djelatnosti i uspjeha pristupnika:</w:t>
      </w:r>
    </w:p>
    <w:p w:rsidR="003D625E" w:rsidRPr="0046255B" w:rsidRDefault="003D625E" w:rsidP="00ED7809">
      <w:pPr>
        <w:widowControl w:val="0"/>
        <w:autoSpaceDE w:val="0"/>
        <w:autoSpaceDN w:val="0"/>
        <w:adjustRightInd w:val="0"/>
        <w:spacing w:after="0" w:line="292" w:lineRule="exact"/>
        <w:jc w:val="both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 xml:space="preserve"> Pristupnik na osnovi posebnih djelatnosti i uspjeha može ostvariti maksimalno </w:t>
      </w:r>
      <w:r w:rsidRPr="0046255B">
        <w:rPr>
          <w:rFonts w:ascii="Times New Roman" w:hAnsi="Times New Roman" w:cs="Times New Roman"/>
          <w:b/>
          <w:bCs/>
          <w:lang w:eastAsia="hr-HR"/>
        </w:rPr>
        <w:t>12 bodova</w:t>
      </w:r>
      <w:r w:rsidRPr="0046255B">
        <w:rPr>
          <w:rFonts w:ascii="Times New Roman" w:hAnsi="Times New Roman" w:cs="Times New Roman"/>
          <w:lang w:eastAsia="hr-HR"/>
        </w:rPr>
        <w:t>.</w:t>
      </w: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</w:p>
    <w:p w:rsidR="003D625E" w:rsidRPr="0046255B" w:rsidRDefault="003D625E" w:rsidP="00ED7809">
      <w:pPr>
        <w:numPr>
          <w:ilvl w:val="1"/>
          <w:numId w:val="4"/>
        </w:numPr>
        <w:spacing w:after="0" w:line="240" w:lineRule="auto"/>
        <w:ind w:left="540" w:hanging="540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 xml:space="preserve">odslušan </w:t>
      </w:r>
      <w:r w:rsidRPr="0046255B">
        <w:rPr>
          <w:rFonts w:ascii="Times New Roman" w:hAnsi="Times New Roman" w:cs="Times New Roman"/>
          <w:i/>
          <w:iCs/>
          <w:lang w:eastAsia="hr-HR"/>
        </w:rPr>
        <w:t>Latinski jezik</w:t>
      </w:r>
      <w:r w:rsidRPr="0046255B">
        <w:rPr>
          <w:rFonts w:ascii="Times New Roman" w:hAnsi="Times New Roman" w:cs="Times New Roman"/>
          <w:lang w:eastAsia="hr-HR"/>
        </w:rPr>
        <w:t xml:space="preserve"> za svaki razred donosi 1 bod, što je ukupno - </w:t>
      </w:r>
      <w:r w:rsidRPr="0046255B">
        <w:rPr>
          <w:rFonts w:ascii="Times New Roman" w:hAnsi="Times New Roman" w:cs="Times New Roman"/>
          <w:b/>
          <w:bCs/>
          <w:lang w:eastAsia="hr-HR"/>
        </w:rPr>
        <w:t>4 boda</w:t>
      </w:r>
    </w:p>
    <w:p w:rsidR="003D625E" w:rsidRPr="0046255B" w:rsidRDefault="003D625E" w:rsidP="00ED7809">
      <w:pPr>
        <w:numPr>
          <w:ilvl w:val="1"/>
          <w:numId w:val="4"/>
        </w:numPr>
        <w:spacing w:after="0" w:line="240" w:lineRule="auto"/>
        <w:ind w:left="540" w:hanging="540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 xml:space="preserve">sudjelovanje na državnom susretu Lidrana – </w:t>
      </w:r>
      <w:r w:rsidRPr="0046255B">
        <w:rPr>
          <w:rFonts w:ascii="Times New Roman" w:hAnsi="Times New Roman" w:cs="Times New Roman"/>
          <w:b/>
          <w:bCs/>
          <w:lang w:eastAsia="hr-HR"/>
        </w:rPr>
        <w:t>2 boda</w:t>
      </w:r>
    </w:p>
    <w:p w:rsidR="003D625E" w:rsidRPr="0046255B" w:rsidRDefault="003D625E" w:rsidP="00ED7809">
      <w:pPr>
        <w:numPr>
          <w:ilvl w:val="1"/>
          <w:numId w:val="4"/>
        </w:numPr>
        <w:spacing w:after="0" w:line="240" w:lineRule="auto"/>
        <w:ind w:left="540" w:hanging="540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lastRenderedPageBreak/>
        <w:t xml:space="preserve">sudjelovanje na županijskom natjecanju iz poznavanja hrvatskog jezika – </w:t>
      </w:r>
      <w:r w:rsidRPr="0046255B">
        <w:rPr>
          <w:rFonts w:ascii="Times New Roman" w:hAnsi="Times New Roman" w:cs="Times New Roman"/>
          <w:b/>
          <w:bCs/>
          <w:lang w:eastAsia="hr-HR"/>
        </w:rPr>
        <w:t>2 boda</w:t>
      </w:r>
    </w:p>
    <w:p w:rsidR="003D625E" w:rsidRPr="0046255B" w:rsidRDefault="003D625E" w:rsidP="00ED7809">
      <w:pPr>
        <w:numPr>
          <w:ilvl w:val="1"/>
          <w:numId w:val="4"/>
        </w:numPr>
        <w:spacing w:after="0" w:line="240" w:lineRule="auto"/>
        <w:ind w:left="540" w:hanging="540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 xml:space="preserve">sudjelovanje na državnom natjecanju iz poznavanja hrvatskog jezika – </w:t>
      </w:r>
      <w:r w:rsidRPr="0046255B">
        <w:rPr>
          <w:rFonts w:ascii="Times New Roman" w:hAnsi="Times New Roman" w:cs="Times New Roman"/>
          <w:b/>
          <w:bCs/>
          <w:lang w:eastAsia="hr-HR"/>
        </w:rPr>
        <w:t>6 bodova</w:t>
      </w:r>
    </w:p>
    <w:p w:rsidR="003D625E" w:rsidRPr="0046255B" w:rsidRDefault="003D625E" w:rsidP="00ED7809">
      <w:pPr>
        <w:numPr>
          <w:ilvl w:val="1"/>
          <w:numId w:val="4"/>
        </w:numPr>
        <w:spacing w:after="0" w:line="240" w:lineRule="auto"/>
        <w:ind w:left="540" w:hanging="540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 xml:space="preserve">objavljena knjiga pjesama, proze, dramski uradak  -  </w:t>
      </w:r>
      <w:r w:rsidRPr="00B27FB8">
        <w:rPr>
          <w:rFonts w:ascii="Times New Roman" w:hAnsi="Times New Roman" w:cs="Times New Roman"/>
          <w:b/>
          <w:bCs/>
          <w:lang w:eastAsia="hr-HR"/>
        </w:rPr>
        <w:t>2 boda</w:t>
      </w: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>Napomena: Kod sudjelovanja na natjecanjima bodovi se dobivaju samo po jednoj (višoj) osnovi.</w:t>
      </w:r>
    </w:p>
    <w:p w:rsidR="003D625E" w:rsidRPr="0046255B" w:rsidRDefault="003D625E" w:rsidP="00ED7809">
      <w:pPr>
        <w:widowControl w:val="0"/>
        <w:autoSpaceDE w:val="0"/>
        <w:autoSpaceDN w:val="0"/>
        <w:adjustRightInd w:val="0"/>
        <w:spacing w:after="0" w:line="217" w:lineRule="exact"/>
        <w:ind w:right="802"/>
        <w:jc w:val="both"/>
        <w:rPr>
          <w:rFonts w:ascii="Times New Roman" w:hAnsi="Times New Roman" w:cs="Times New Roman"/>
          <w:lang w:eastAsia="hr-HR"/>
        </w:rPr>
      </w:pPr>
    </w:p>
    <w:p w:rsidR="003D625E" w:rsidRPr="0046255B" w:rsidRDefault="003D625E" w:rsidP="00ED7809">
      <w:pPr>
        <w:widowControl w:val="0"/>
        <w:tabs>
          <w:tab w:val="left" w:pos="9000"/>
        </w:tabs>
        <w:autoSpaceDE w:val="0"/>
        <w:autoSpaceDN w:val="0"/>
        <w:adjustRightInd w:val="0"/>
        <w:spacing w:after="0" w:line="278" w:lineRule="exact"/>
        <w:ind w:right="70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 xml:space="preserve">Pristupnik može po svim osnovama bodovanja prikupiti ukupno najviše </w:t>
      </w:r>
      <w:r w:rsidRPr="0046255B">
        <w:rPr>
          <w:rFonts w:ascii="Times New Roman" w:hAnsi="Times New Roman" w:cs="Times New Roman"/>
          <w:b/>
          <w:bCs/>
          <w:lang w:eastAsia="hr-HR"/>
        </w:rPr>
        <w:t>120 bodova</w:t>
      </w:r>
      <w:r w:rsidRPr="0046255B">
        <w:rPr>
          <w:rFonts w:ascii="Times New Roman" w:hAnsi="Times New Roman" w:cs="Times New Roman"/>
          <w:lang w:eastAsia="hr-HR"/>
        </w:rPr>
        <w:t>.</w:t>
      </w:r>
    </w:p>
    <w:p w:rsidR="003D625E" w:rsidRPr="0046255B" w:rsidRDefault="003D625E" w:rsidP="00ED7809">
      <w:pPr>
        <w:widowControl w:val="0"/>
        <w:autoSpaceDE w:val="0"/>
        <w:autoSpaceDN w:val="0"/>
        <w:adjustRightInd w:val="0"/>
        <w:spacing w:after="0" w:line="278" w:lineRule="exact"/>
        <w:ind w:right="3907"/>
        <w:jc w:val="both"/>
        <w:rPr>
          <w:rFonts w:ascii="Times New Roman" w:hAnsi="Times New Roman" w:cs="Times New Roman"/>
          <w:lang w:eastAsia="hr-HR"/>
        </w:rPr>
      </w:pPr>
    </w:p>
    <w:p w:rsidR="003D625E" w:rsidRPr="0046255B" w:rsidRDefault="003D625E" w:rsidP="00ED7809">
      <w:pPr>
        <w:widowControl w:val="0"/>
        <w:autoSpaceDE w:val="0"/>
        <w:autoSpaceDN w:val="0"/>
        <w:adjustRightInd w:val="0"/>
        <w:spacing w:after="0" w:line="278" w:lineRule="exact"/>
        <w:ind w:right="3907"/>
        <w:jc w:val="both"/>
        <w:rPr>
          <w:rFonts w:ascii="Times New Roman" w:hAnsi="Times New Roman" w:cs="Times New Roman"/>
          <w:lang w:eastAsia="hr-HR"/>
        </w:rPr>
      </w:pPr>
    </w:p>
    <w:p w:rsidR="003D625E" w:rsidRPr="0046255B" w:rsidRDefault="003D625E" w:rsidP="00ED7809">
      <w:pPr>
        <w:spacing w:after="0" w:line="240" w:lineRule="auto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>Literatura:</w:t>
      </w:r>
    </w:p>
    <w:p w:rsidR="003D625E" w:rsidRPr="0046255B" w:rsidRDefault="003D625E" w:rsidP="00ED7809">
      <w:pPr>
        <w:spacing w:after="0" w:line="240" w:lineRule="auto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>Udžbenici iz hrvatskog jezika i književnosti za gimnazije koje je za tekuću školsku godinu propisalo Minist</w:t>
      </w:r>
      <w:r>
        <w:rPr>
          <w:rFonts w:ascii="Times New Roman" w:hAnsi="Times New Roman" w:cs="Times New Roman"/>
          <w:lang w:eastAsia="hr-HR"/>
        </w:rPr>
        <w:t>arstvo znanosti, obrazovanja i s</w:t>
      </w:r>
      <w:r w:rsidRPr="0046255B">
        <w:rPr>
          <w:rFonts w:ascii="Times New Roman" w:hAnsi="Times New Roman" w:cs="Times New Roman"/>
          <w:lang w:eastAsia="hr-HR"/>
        </w:rPr>
        <w:t>porta.</w:t>
      </w:r>
    </w:p>
    <w:p w:rsidR="003D625E" w:rsidRPr="0046255B" w:rsidRDefault="003D625E" w:rsidP="00ED780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bdr w:val="single" w:sz="6" w:space="0" w:color="FFFFFF" w:frame="1"/>
          <w:lang w:eastAsia="hr-HR"/>
        </w:rPr>
      </w:pPr>
      <w:r w:rsidRPr="0046255B">
        <w:rPr>
          <w:rFonts w:ascii="Times New Roman" w:hAnsi="Times New Roman" w:cs="Times New Roman"/>
          <w:b/>
          <w:bCs/>
          <w:sz w:val="32"/>
          <w:szCs w:val="32"/>
          <w:bdr w:val="single" w:sz="6" w:space="0" w:color="FFFFFF" w:frame="1"/>
          <w:lang w:eastAsia="hr-HR"/>
        </w:rPr>
        <w:br w:type="page"/>
      </w:r>
      <w:r w:rsidRPr="0046255B">
        <w:rPr>
          <w:rFonts w:ascii="Times New Roman" w:hAnsi="Times New Roman" w:cs="Times New Roman"/>
          <w:b/>
          <w:bCs/>
          <w:sz w:val="32"/>
          <w:szCs w:val="32"/>
          <w:bdr w:val="single" w:sz="6" w:space="0" w:color="FFFFFF" w:frame="1"/>
          <w:lang w:eastAsia="hr-HR"/>
        </w:rPr>
        <w:lastRenderedPageBreak/>
        <w:t>STUDIJ NJEMAČKOGA JEZIKA I KNJIŽEVNOSTI</w:t>
      </w:r>
    </w:p>
    <w:p w:rsidR="003D625E" w:rsidRPr="0046255B" w:rsidRDefault="003D625E" w:rsidP="00ED780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shd w:val="clear" w:color="auto" w:fill="FFFFFF"/>
        <w:spacing w:after="0" w:line="240" w:lineRule="auto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>Nositelj studija:</w:t>
      </w:r>
      <w:r w:rsidRPr="0046255B">
        <w:rPr>
          <w:rFonts w:ascii="Times New Roman" w:hAnsi="Times New Roman" w:cs="Times New Roman"/>
          <w:lang w:eastAsia="hr-HR"/>
        </w:rPr>
        <w:t xml:space="preserve"> Sveučilište J. J. Strossmayera u Osijeku, Filozofski fakultet</w:t>
      </w:r>
    </w:p>
    <w:p w:rsidR="003D625E" w:rsidRPr="0046255B" w:rsidRDefault="003D625E" w:rsidP="00ED7809">
      <w:pPr>
        <w:shd w:val="clear" w:color="auto" w:fill="FFFFFF"/>
        <w:spacing w:after="0" w:line="240" w:lineRule="auto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>Izvođač studija:</w:t>
      </w:r>
      <w:r w:rsidRPr="0046255B">
        <w:rPr>
          <w:rFonts w:ascii="Times New Roman" w:hAnsi="Times New Roman" w:cs="Times New Roman"/>
          <w:lang w:eastAsia="hr-HR"/>
        </w:rPr>
        <w:t xml:space="preserve"> Odsjek za njemački jezik i književnost</w:t>
      </w:r>
    </w:p>
    <w:p w:rsidR="003D625E" w:rsidRPr="0046255B" w:rsidRDefault="003D625E" w:rsidP="00ED7809">
      <w:pPr>
        <w:shd w:val="clear" w:color="auto" w:fill="FFFFFF"/>
        <w:spacing w:after="0" w:line="240" w:lineRule="auto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>Trajanje studija:</w:t>
      </w:r>
      <w:r w:rsidRPr="0046255B">
        <w:rPr>
          <w:rFonts w:ascii="Times New Roman" w:hAnsi="Times New Roman" w:cs="Times New Roman"/>
          <w:lang w:eastAsia="hr-HR"/>
        </w:rPr>
        <w:t xml:space="preserve"> preddiplomski</w:t>
      </w:r>
      <w:r w:rsidR="00DB0EF1" w:rsidRPr="00DB0EF1">
        <w:rPr>
          <w:rFonts w:ascii="Times New Roman" w:hAnsi="Times New Roman" w:cs="Times New Roman"/>
          <w:lang w:eastAsia="hr-HR"/>
        </w:rPr>
        <w:t xml:space="preserve"> </w:t>
      </w:r>
      <w:r w:rsidR="00DB0EF1">
        <w:rPr>
          <w:rFonts w:ascii="Times New Roman" w:hAnsi="Times New Roman" w:cs="Times New Roman"/>
          <w:lang w:eastAsia="hr-HR"/>
        </w:rPr>
        <w:t>sveučilišni</w:t>
      </w:r>
      <w:r w:rsidRPr="0046255B">
        <w:rPr>
          <w:rFonts w:ascii="Times New Roman" w:hAnsi="Times New Roman" w:cs="Times New Roman"/>
          <w:lang w:eastAsia="hr-HR"/>
        </w:rPr>
        <w:t xml:space="preserve"> studij: 6 semestara</w:t>
      </w:r>
    </w:p>
    <w:p w:rsidR="003D625E" w:rsidRPr="0046255B" w:rsidRDefault="003D625E" w:rsidP="00ED7809">
      <w:pPr>
        <w:shd w:val="clear" w:color="auto" w:fill="FFFFFF"/>
        <w:spacing w:after="0" w:line="240" w:lineRule="auto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 xml:space="preserve">                             </w:t>
      </w:r>
    </w:p>
    <w:p w:rsidR="003D625E" w:rsidRPr="0046255B" w:rsidRDefault="003D625E" w:rsidP="00ED7809">
      <w:pPr>
        <w:shd w:val="clear" w:color="auto" w:fill="FFFFFF"/>
        <w:spacing w:after="0" w:line="240" w:lineRule="auto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>Uvjeti upisa na studij:</w:t>
      </w:r>
      <w:r w:rsidRPr="0046255B">
        <w:rPr>
          <w:rFonts w:ascii="Times New Roman" w:hAnsi="Times New Roman" w:cs="Times New Roman"/>
          <w:lang w:eastAsia="hr-HR"/>
        </w:rPr>
        <w:t xml:space="preserve"> završena četverogodišnja srednja škola i položen razredbeni ispit</w:t>
      </w:r>
    </w:p>
    <w:p w:rsidR="003D625E" w:rsidRPr="0046255B" w:rsidRDefault="003D625E" w:rsidP="00ED7809">
      <w:pPr>
        <w:shd w:val="clear" w:color="auto" w:fill="FFFFFF"/>
        <w:spacing w:after="0" w:line="240" w:lineRule="auto"/>
        <w:rPr>
          <w:rFonts w:ascii="Times New Roman" w:hAnsi="Times New Roman" w:cs="Times New Roman"/>
          <w:lang w:eastAsia="hr-HR"/>
        </w:rPr>
      </w:pPr>
    </w:p>
    <w:p w:rsidR="003D625E" w:rsidRPr="0046255B" w:rsidRDefault="003D625E" w:rsidP="00ED780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 xml:space="preserve">Preddiplomski </w:t>
      </w:r>
      <w:r w:rsidR="00DB0EF1" w:rsidRPr="00DB0EF1">
        <w:rPr>
          <w:rFonts w:ascii="Times New Roman" w:hAnsi="Times New Roman" w:cs="Times New Roman"/>
          <w:b/>
          <w:bCs/>
          <w:lang w:eastAsia="hr-HR"/>
        </w:rPr>
        <w:t xml:space="preserve">sveučilišni </w:t>
      </w:r>
      <w:r w:rsidRPr="0046255B">
        <w:rPr>
          <w:rFonts w:ascii="Times New Roman" w:hAnsi="Times New Roman" w:cs="Times New Roman"/>
          <w:b/>
          <w:bCs/>
          <w:lang w:eastAsia="hr-HR"/>
        </w:rPr>
        <w:t>studij:</w:t>
      </w:r>
    </w:p>
    <w:p w:rsidR="003D625E" w:rsidRPr="0046255B" w:rsidRDefault="003D625E" w:rsidP="00ED780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 xml:space="preserve">Preddiplomski </w:t>
      </w:r>
      <w:r w:rsidR="00DB0EF1">
        <w:rPr>
          <w:rFonts w:ascii="Times New Roman" w:hAnsi="Times New Roman" w:cs="Times New Roman"/>
          <w:lang w:eastAsia="hr-HR"/>
        </w:rPr>
        <w:t>sveučilišni</w:t>
      </w:r>
      <w:r w:rsidR="00DB0EF1" w:rsidRPr="0046255B">
        <w:rPr>
          <w:rFonts w:ascii="Times New Roman" w:hAnsi="Times New Roman" w:cs="Times New Roman"/>
          <w:lang w:eastAsia="hr-HR"/>
        </w:rPr>
        <w:t xml:space="preserve"> </w:t>
      </w:r>
      <w:r w:rsidRPr="0046255B">
        <w:rPr>
          <w:rFonts w:ascii="Times New Roman" w:hAnsi="Times New Roman" w:cs="Times New Roman"/>
          <w:lang w:eastAsia="hr-HR"/>
        </w:rPr>
        <w:t xml:space="preserve">studij </w:t>
      </w:r>
      <w:r w:rsidRPr="0046255B">
        <w:rPr>
          <w:rFonts w:ascii="Times New Roman" w:hAnsi="Times New Roman" w:cs="Times New Roman"/>
          <w:bdr w:val="single" w:sz="6" w:space="0" w:color="FFFFFF" w:frame="1"/>
          <w:lang w:eastAsia="hr-HR"/>
        </w:rPr>
        <w:t>njemačkoga jezika i književnosti</w:t>
      </w:r>
      <w:r w:rsidRPr="0046255B">
        <w:rPr>
          <w:rFonts w:ascii="Times New Roman" w:hAnsi="Times New Roman" w:cs="Times New Roman"/>
          <w:lang w:eastAsia="hr-HR"/>
        </w:rPr>
        <w:t xml:space="preserve"> omogućuje stjecanje znanja iz gramatike suvremenoga njemačkog jezika, teorije i povijesti jezika, iz teorije i povijesti</w:t>
      </w:r>
      <w:r w:rsidRPr="0046255B">
        <w:rPr>
          <w:rFonts w:ascii="Times New Roman" w:hAnsi="Times New Roman" w:cs="Times New Roman"/>
          <w:b/>
          <w:bCs/>
          <w:color w:val="0000FF"/>
          <w:lang w:eastAsia="hr-HR"/>
        </w:rPr>
        <w:t xml:space="preserve"> </w:t>
      </w:r>
      <w:r w:rsidRPr="0046255B">
        <w:rPr>
          <w:rFonts w:ascii="Times New Roman" w:hAnsi="Times New Roman" w:cs="Times New Roman"/>
          <w:lang w:eastAsia="hr-HR"/>
        </w:rPr>
        <w:t>novije i starije njemačke književnosti te kultura i civilizacija zemalja njemačkoga govornog područja. Time se omogućava uključivanje u razne djelatnosti na slobodnom tržištu, pri čemu se posebice mogu istaknuti poslovi u izdavaštvu i knjižničarstvu, medijima, državnoj upravi, javnim i privatnim ustanovama kulturne politike i kulturnog posredovanja, promidžbi i marketingu, odnosima s javnošću i sl.</w:t>
      </w:r>
    </w:p>
    <w:p w:rsidR="003D625E" w:rsidRPr="0046255B" w:rsidRDefault="003D625E" w:rsidP="00ED780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spacing w:after="0" w:line="240" w:lineRule="auto"/>
        <w:rPr>
          <w:rFonts w:ascii="Times New Roman" w:hAnsi="Times New Roman" w:cs="Times New Roman"/>
          <w:lang w:eastAsia="hr-HR"/>
        </w:rPr>
      </w:pPr>
    </w:p>
    <w:p w:rsidR="003D625E" w:rsidRPr="0046255B" w:rsidRDefault="003D625E" w:rsidP="00ED7809">
      <w:pPr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>Stručni ili akademski naziv koji se stječe završetkom studija:</w:t>
      </w:r>
    </w:p>
    <w:p w:rsidR="003D625E" w:rsidRPr="0046255B" w:rsidRDefault="003D625E" w:rsidP="00B36EE8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 xml:space="preserve">Završetkom preddiplomskog </w:t>
      </w:r>
      <w:r w:rsidR="00DB0EF1">
        <w:rPr>
          <w:rFonts w:ascii="Times New Roman" w:hAnsi="Times New Roman" w:cs="Times New Roman"/>
          <w:lang w:eastAsia="hr-HR"/>
        </w:rPr>
        <w:t>sveučilišnog</w:t>
      </w:r>
      <w:r w:rsidR="00DB0EF1" w:rsidRPr="0046255B">
        <w:rPr>
          <w:rFonts w:ascii="Times New Roman" w:hAnsi="Times New Roman" w:cs="Times New Roman"/>
          <w:lang w:eastAsia="hr-HR"/>
        </w:rPr>
        <w:t xml:space="preserve"> </w:t>
      </w:r>
      <w:r w:rsidRPr="0046255B">
        <w:rPr>
          <w:rFonts w:ascii="Times New Roman" w:hAnsi="Times New Roman" w:cs="Times New Roman"/>
          <w:lang w:eastAsia="hr-HR"/>
        </w:rPr>
        <w:t xml:space="preserve">studija stječe se akademski naziv sveučilišni prvostupnik/prvostupnica (baccalaureus/baccalaurea) njemačkog jezika i književnosti. </w:t>
      </w:r>
    </w:p>
    <w:p w:rsidR="003D625E" w:rsidRPr="0046255B" w:rsidRDefault="003D625E" w:rsidP="00ED7809">
      <w:pPr>
        <w:shd w:val="clear" w:color="auto" w:fill="FFFFFF"/>
        <w:spacing w:after="0" w:line="240" w:lineRule="auto"/>
        <w:rPr>
          <w:rFonts w:ascii="Times New Roman" w:hAnsi="Times New Roman" w:cs="Times New Roman"/>
          <w:lang w:eastAsia="hr-HR"/>
        </w:rPr>
      </w:pPr>
    </w:p>
    <w:p w:rsidR="003D625E" w:rsidRPr="0046255B" w:rsidRDefault="003D625E" w:rsidP="00ED7809">
      <w:pPr>
        <w:shd w:val="clear" w:color="auto" w:fill="FFFFFF"/>
        <w:spacing w:after="0" w:line="240" w:lineRule="auto"/>
        <w:rPr>
          <w:rFonts w:ascii="Times New Roman" w:hAnsi="Times New Roman" w:cs="Times New Roman"/>
          <w:lang w:eastAsia="hr-HR"/>
        </w:rPr>
      </w:pPr>
    </w:p>
    <w:p w:rsidR="003D625E" w:rsidRPr="0046255B" w:rsidRDefault="003D625E" w:rsidP="00ED7809">
      <w:pPr>
        <w:shd w:val="clear" w:color="auto" w:fill="FFFFFF"/>
        <w:spacing w:after="0" w:line="240" w:lineRule="auto"/>
        <w:rPr>
          <w:rFonts w:ascii="Times New Roman" w:hAnsi="Times New Roman" w:cs="Times New Roman"/>
          <w:lang w:eastAsia="hr-HR"/>
        </w:rPr>
      </w:pPr>
    </w:p>
    <w:p w:rsidR="003D625E" w:rsidRPr="0046255B" w:rsidRDefault="003D625E" w:rsidP="00ED7809">
      <w:pPr>
        <w:shd w:val="clear" w:color="auto" w:fill="FFFFFF"/>
        <w:spacing w:after="0" w:line="240" w:lineRule="auto"/>
        <w:rPr>
          <w:rFonts w:ascii="Times New Roman" w:hAnsi="Times New Roman" w:cs="Times New Roman"/>
          <w:lang w:eastAsia="hr-HR"/>
        </w:rPr>
      </w:pPr>
    </w:p>
    <w:p w:rsidR="003D625E" w:rsidRPr="0046255B" w:rsidRDefault="003D625E" w:rsidP="00ED7809">
      <w:pPr>
        <w:shd w:val="clear" w:color="auto" w:fill="FFFFFF"/>
        <w:spacing w:after="0" w:line="240" w:lineRule="auto"/>
        <w:rPr>
          <w:rFonts w:ascii="Times New Roman" w:hAnsi="Times New Roman" w:cs="Times New Roman"/>
          <w:lang w:eastAsia="hr-HR"/>
        </w:rPr>
      </w:pPr>
    </w:p>
    <w:p w:rsidR="003D625E" w:rsidRPr="0046255B" w:rsidRDefault="003D625E" w:rsidP="00ED7809">
      <w:pPr>
        <w:shd w:val="clear" w:color="auto" w:fill="FFFFFF"/>
        <w:spacing w:after="0" w:line="240" w:lineRule="auto"/>
        <w:rPr>
          <w:rFonts w:ascii="Times New Roman" w:hAnsi="Times New Roman" w:cs="Times New Roman"/>
          <w:lang w:eastAsia="hr-HR"/>
        </w:rPr>
      </w:pPr>
    </w:p>
    <w:p w:rsidR="003D625E" w:rsidRPr="0046255B" w:rsidRDefault="003D625E" w:rsidP="00ED7809">
      <w:pPr>
        <w:shd w:val="clear" w:color="auto" w:fill="FFFFFF"/>
        <w:spacing w:after="0" w:line="240" w:lineRule="auto"/>
        <w:rPr>
          <w:rFonts w:ascii="Times New Roman" w:hAnsi="Times New Roman" w:cs="Times New Roman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  <w:lang w:eastAsia="hr-HR"/>
        </w:rPr>
      </w:pP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br w:type="page"/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lastRenderedPageBreak/>
        <w:t>TEMELJNE  SASTAVNICE  ZA PROVEDBU</w:t>
      </w:r>
    </w:p>
    <w:p w:rsidR="003D625E" w:rsidRPr="0046255B" w:rsidRDefault="003D625E" w:rsidP="00ED7809">
      <w:pPr>
        <w:tabs>
          <w:tab w:val="center" w:pos="4513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lang w:eastAsia="hr-HR"/>
        </w:rPr>
      </w:pP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 xml:space="preserve">RAZREDBENOG POSTUPKA NA </w:t>
      </w:r>
      <w:r w:rsidRPr="0046255B">
        <w:rPr>
          <w:rFonts w:ascii="Times New Roman" w:hAnsi="Times New Roman" w:cs="Times New Roman"/>
          <w:b/>
          <w:bCs/>
          <w:lang w:eastAsia="hr-HR"/>
        </w:rPr>
        <w:t>PREDDIPLOMSKOM</w:t>
      </w:r>
    </w:p>
    <w:p w:rsidR="003D625E" w:rsidRPr="0046255B" w:rsidRDefault="00B55730" w:rsidP="00ED7809">
      <w:pPr>
        <w:tabs>
          <w:tab w:val="center" w:pos="4513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  <w:lang w:eastAsia="hr-HR"/>
        </w:rPr>
      </w:pPr>
      <w:r>
        <w:rPr>
          <w:rFonts w:ascii="Times New Roman" w:hAnsi="Times New Roman" w:cs="Times New Roman"/>
          <w:b/>
          <w:bCs/>
          <w:spacing w:val="-3"/>
          <w:lang w:eastAsia="hr-HR"/>
        </w:rPr>
        <w:t>SVEUČILIŠNOM</w:t>
      </w:r>
      <w:r w:rsidRPr="00B55730">
        <w:rPr>
          <w:rFonts w:ascii="Times New Roman" w:hAnsi="Times New Roman" w:cs="Times New Roman"/>
          <w:b/>
          <w:bCs/>
          <w:spacing w:val="-3"/>
          <w:lang w:eastAsia="hr-HR"/>
        </w:rPr>
        <w:t xml:space="preserve"> </w:t>
      </w:r>
      <w:r w:rsidR="003D625E" w:rsidRPr="0046255B">
        <w:rPr>
          <w:rFonts w:ascii="Times New Roman" w:hAnsi="Times New Roman" w:cs="Times New Roman"/>
          <w:b/>
          <w:bCs/>
          <w:spacing w:val="-3"/>
          <w:lang w:eastAsia="hr-HR"/>
        </w:rPr>
        <w:t xml:space="preserve">STUDIJU NJEMAČKOGA  JEZIKA  I  KNJIŽEVNOSTI  </w:t>
      </w:r>
    </w:p>
    <w:p w:rsidR="003D625E" w:rsidRPr="0046255B" w:rsidRDefault="003D625E" w:rsidP="00ED7809">
      <w:pPr>
        <w:tabs>
          <w:tab w:val="center" w:pos="4513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>(jednopredmetni studij)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 xml:space="preserve">RAZREDBENI SE POSTUPAK ZASNIVA: 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  <w:lang w:eastAsia="hr-HR"/>
        </w:rPr>
      </w:pP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>I. Na vrjednovanju uspjeha iz srednje škole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  <w:lang w:eastAsia="hr-HR"/>
        </w:rPr>
      </w:pPr>
      <w:r w:rsidRPr="0046255B">
        <w:rPr>
          <w:rFonts w:ascii="Times New Roman" w:hAnsi="Times New Roman" w:cs="Times New Roman"/>
          <w:spacing w:val="-3"/>
          <w:lang w:eastAsia="hr-HR"/>
        </w:rPr>
        <w:t xml:space="preserve">Uspjeh u srednjoj školi može donijeti najviše </w:t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>48 bodova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spacing w:val="-3"/>
          <w:lang w:eastAsia="hr-HR"/>
        </w:rPr>
        <w:t>1. Uspjeh u srednjoj školi vrjednuje se na sljedeći način: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i/>
          <w:i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  <w:lang w:eastAsia="hr-HR"/>
        </w:rPr>
      </w:pPr>
      <w:r w:rsidRPr="0046255B">
        <w:rPr>
          <w:rFonts w:ascii="Times New Roman" w:hAnsi="Times New Roman" w:cs="Times New Roman"/>
          <w:b/>
          <w:bCs/>
          <w:i/>
          <w:iCs/>
          <w:spacing w:val="-3"/>
          <w:lang w:eastAsia="hr-HR"/>
        </w:rPr>
        <w:t xml:space="preserve"> </w:t>
      </w:r>
      <w:r w:rsidRPr="0046255B">
        <w:rPr>
          <w:rFonts w:ascii="Times New Roman" w:hAnsi="Times New Roman" w:cs="Times New Roman"/>
          <w:b/>
          <w:bCs/>
          <w:i/>
          <w:iCs/>
          <w:spacing w:val="-3"/>
          <w:lang w:eastAsia="hr-HR"/>
        </w:rPr>
        <w:tab/>
      </w:r>
      <w:r w:rsidRPr="0046255B">
        <w:rPr>
          <w:rFonts w:ascii="Times New Roman" w:hAnsi="Times New Roman" w:cs="Times New Roman"/>
          <w:b/>
          <w:bCs/>
          <w:i/>
          <w:iCs/>
          <w:spacing w:val="-3"/>
          <w:lang w:eastAsia="hr-HR"/>
        </w:rPr>
        <w:tab/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 xml:space="preserve">         </w:t>
      </w:r>
      <w:r w:rsidRPr="0046255B">
        <w:rPr>
          <w:rFonts w:ascii="Times New Roman" w:hAnsi="Times New Roman" w:cs="Times New Roman"/>
          <w:b/>
          <w:bCs/>
          <w:spacing w:val="-3"/>
          <w:u w:val="single"/>
          <w:lang w:eastAsia="hr-HR"/>
        </w:rPr>
        <w:t>Opći uspjeh</w:t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>: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  <w:t xml:space="preserve"> izvrstan</w:t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  <w:t>5 bodova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  <w:lang w:eastAsia="hr-HR"/>
        </w:rPr>
      </w:pP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 xml:space="preserve"> </w:t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  <w:t>vrlo dobar</w:t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  <w:t>4 boda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  <w:lang w:eastAsia="hr-HR"/>
        </w:rPr>
      </w:pP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 xml:space="preserve"> </w:t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  <w:t>dobar</w:t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  <w:t>3 boda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  <w:lang w:eastAsia="hr-HR"/>
        </w:rPr>
      </w:pP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 xml:space="preserve"> </w:t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  <w:t>dovoljan</w:t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  <w:t>0 bodova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spacing w:val="-3"/>
          <w:lang w:eastAsia="hr-HR"/>
        </w:rPr>
        <w:t xml:space="preserve">Vrjednuje se opći uspjeh u svim četirima razredima i uspjeh na završnom ispitu </w:t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>(najviše 25 bodova).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spacing w:val="-3"/>
          <w:lang w:eastAsia="hr-HR"/>
        </w:rPr>
        <w:t xml:space="preserve">2. a) Ocjena u  trećem i četvrtom razredu iz Njemačkog jezika </w:t>
      </w:r>
      <w:r w:rsidRPr="0046255B">
        <w:rPr>
          <w:rFonts w:ascii="Times New Roman" w:hAnsi="Times New Roman" w:cs="Times New Roman"/>
          <w:b/>
          <w:bCs/>
          <w:lang w:eastAsia="hr-HR"/>
        </w:rPr>
        <w:t>(najviše 10 bodova) .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b/>
          <w:bCs/>
          <w:i/>
          <w:iCs/>
          <w:spacing w:val="-3"/>
          <w:lang w:eastAsia="hr-HR"/>
        </w:rPr>
        <w:tab/>
      </w:r>
      <w:r w:rsidRPr="0046255B">
        <w:rPr>
          <w:rFonts w:ascii="Times New Roman" w:hAnsi="Times New Roman" w:cs="Times New Roman"/>
          <w:b/>
          <w:bCs/>
          <w:i/>
          <w:iCs/>
          <w:spacing w:val="-3"/>
          <w:lang w:eastAsia="hr-HR"/>
        </w:rPr>
        <w:tab/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>izvrstan</w:t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  <w:t>5 bodova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  <w:lang w:eastAsia="hr-HR"/>
        </w:rPr>
      </w:pP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  <w:t>vrlo dobar</w:t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  <w:t>4 boda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  <w:lang w:eastAsia="hr-HR"/>
        </w:rPr>
      </w:pP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  <w:t>dobar</w:t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  <w:t>0 bodova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  <w:lang w:eastAsia="hr-HR"/>
        </w:rPr>
      </w:pP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  <w:t>dovoljan</w:t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  <w:t>0 bodova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spacing w:val="-3"/>
          <w:lang w:eastAsia="hr-HR"/>
        </w:rPr>
        <w:t xml:space="preserve">     b) Ocjena u  trećem i četvrtom razredu iz Hrvatskog jezika </w:t>
      </w:r>
      <w:r w:rsidRPr="0046255B">
        <w:rPr>
          <w:rFonts w:ascii="Times New Roman" w:hAnsi="Times New Roman" w:cs="Times New Roman"/>
          <w:b/>
          <w:bCs/>
          <w:lang w:eastAsia="hr-HR"/>
        </w:rPr>
        <w:t>(najviše 10 bodova) .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b/>
          <w:bCs/>
          <w:i/>
          <w:iCs/>
          <w:spacing w:val="-3"/>
          <w:lang w:eastAsia="hr-HR"/>
        </w:rPr>
        <w:tab/>
      </w:r>
      <w:r w:rsidRPr="0046255B">
        <w:rPr>
          <w:rFonts w:ascii="Times New Roman" w:hAnsi="Times New Roman" w:cs="Times New Roman"/>
          <w:b/>
          <w:bCs/>
          <w:i/>
          <w:iCs/>
          <w:spacing w:val="-3"/>
          <w:lang w:eastAsia="hr-HR"/>
        </w:rPr>
        <w:tab/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 xml:space="preserve">izvrstan  </w:t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  <w:t>5 bodova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  <w:lang w:eastAsia="hr-HR"/>
        </w:rPr>
      </w:pP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  <w:t>vrlo dobar</w:t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  <w:t>4 boda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  <w:lang w:eastAsia="hr-HR"/>
        </w:rPr>
      </w:pP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  <w:t>dobar</w:t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  <w:t>0 bodova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  <w:lang w:eastAsia="hr-HR"/>
        </w:rPr>
      </w:pP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  <w:t>dovoljan</w:t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  <w:t>0 bodova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i/>
          <w:iCs/>
          <w:spacing w:val="-3"/>
          <w:lang w:eastAsia="hr-HR"/>
        </w:rPr>
      </w:pPr>
      <w:r w:rsidRPr="0046255B">
        <w:rPr>
          <w:rFonts w:ascii="Times New Roman" w:hAnsi="Times New Roman" w:cs="Times New Roman"/>
          <w:spacing w:val="-3"/>
          <w:lang w:eastAsia="hr-HR"/>
        </w:rPr>
        <w:t xml:space="preserve">c) Drugi strani jezik: </w:t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>3 boda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  <w:lang w:eastAsia="hr-HR"/>
        </w:rPr>
      </w:pP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>II. Na provjeri znanja na razredbenom ispitu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spacing w:val="-3"/>
          <w:lang w:eastAsia="hr-HR"/>
        </w:rPr>
        <w:t xml:space="preserve">Na provjeri znanja pristupnik može prikupiti najviše </w:t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>60 bodova</w:t>
      </w:r>
      <w:r w:rsidRPr="0046255B">
        <w:rPr>
          <w:rFonts w:ascii="Times New Roman" w:hAnsi="Times New Roman" w:cs="Times New Roman"/>
          <w:spacing w:val="-3"/>
          <w:lang w:eastAsia="hr-HR"/>
        </w:rPr>
        <w:t>.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</w:rPr>
      </w:pPr>
      <w:r w:rsidRPr="0046255B">
        <w:rPr>
          <w:rFonts w:ascii="Times New Roman" w:hAnsi="Times New Roman" w:cs="Times New Roman"/>
          <w:spacing w:val="-3"/>
        </w:rPr>
        <w:t xml:space="preserve">Ispit iz njemačkog jezika je pismeni. Rezultati pismenoga ispita boduju se prema postotku pravilno riješenih zadataka na temelju bodovne ljestve. Za manje od 41% pravilno riješenih zadataka stječe se 0 bodova, a od 41 % do 100 % pravilno riješenih zadataka dobiva se od 1 do 60 bodova ovisno o postotku riješenog testa. 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spacing w:val="-3"/>
          <w:lang w:eastAsia="hr-HR"/>
        </w:rPr>
        <w:t xml:space="preserve">Pismenim ispitom provjerava se razumijevanje pisanoga teksta te poznavanje gramatičkih struktura i vokabulara njemačkoga jezika u okviru programa za gimnazije. </w:t>
      </w: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b/>
          <w:bCs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 xml:space="preserve">Pristupnik je položio razredbeni ispit za upis na studij Njemačkoga jezika i književnosti  ako je stekao najmanje 20 bodova. </w:t>
      </w: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b/>
          <w:bCs/>
          <w:lang w:eastAsia="hr-HR"/>
        </w:rPr>
      </w:pPr>
    </w:p>
    <w:p w:rsidR="003D625E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  <w:lang w:eastAsia="hr-HR"/>
        </w:rPr>
      </w:pPr>
    </w:p>
    <w:p w:rsidR="003D625E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  <w:lang w:eastAsia="hr-HR"/>
        </w:rPr>
      </w:pPr>
    </w:p>
    <w:p w:rsidR="003D625E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  <w:lang w:eastAsia="hr-HR"/>
        </w:rPr>
      </w:pPr>
    </w:p>
    <w:p w:rsidR="003D625E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u w:val="single"/>
          <w:lang w:eastAsia="hr-HR"/>
        </w:rPr>
      </w:pPr>
      <w:r w:rsidRPr="0046255B">
        <w:rPr>
          <w:rFonts w:ascii="Times New Roman" w:hAnsi="Times New Roman" w:cs="Times New Roman"/>
          <w:b/>
          <w:bCs/>
          <w:u w:val="single"/>
          <w:lang w:eastAsia="hr-HR"/>
        </w:rPr>
        <w:lastRenderedPageBreak/>
        <w:t>Oslobođenje od polaganja razredbenog ispita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spacing w:val="-3"/>
          <w:lang w:eastAsia="hr-HR"/>
        </w:rPr>
        <w:t xml:space="preserve">Pristupnik koji priloži potvrdnicu o sudjelovanju na državnom natjecanju iz njemačkog jezika za srednje škole oslobođen je polaganja testa znanja i dobiva </w:t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>60 bodova</w:t>
      </w:r>
      <w:r w:rsidRPr="0046255B">
        <w:rPr>
          <w:rFonts w:ascii="Times New Roman" w:hAnsi="Times New Roman" w:cs="Times New Roman"/>
          <w:spacing w:val="-3"/>
          <w:lang w:eastAsia="hr-HR"/>
        </w:rPr>
        <w:t>.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</w:p>
    <w:p w:rsidR="003D625E" w:rsidRPr="0046255B" w:rsidRDefault="003D625E" w:rsidP="00ED7809">
      <w:pPr>
        <w:widowControl w:val="0"/>
        <w:autoSpaceDE w:val="0"/>
        <w:autoSpaceDN w:val="0"/>
        <w:adjustRightInd w:val="0"/>
        <w:spacing w:after="0" w:line="292" w:lineRule="exact"/>
        <w:ind w:right="70"/>
        <w:jc w:val="both"/>
        <w:rPr>
          <w:rFonts w:ascii="Times New Roman" w:hAnsi="Times New Roman" w:cs="Times New Roman"/>
          <w:b/>
          <w:bCs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>III. Na osnovi posebnih djelatnosti i uspjeha pristupnika:</w:t>
      </w:r>
    </w:p>
    <w:p w:rsidR="003D625E" w:rsidRPr="0046255B" w:rsidRDefault="003D625E" w:rsidP="00ED7809">
      <w:pPr>
        <w:widowControl w:val="0"/>
        <w:autoSpaceDE w:val="0"/>
        <w:autoSpaceDN w:val="0"/>
        <w:adjustRightInd w:val="0"/>
        <w:spacing w:after="0" w:line="292" w:lineRule="exact"/>
        <w:ind w:right="3379"/>
        <w:jc w:val="both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spacing w:val="-3"/>
          <w:lang w:eastAsia="hr-HR"/>
        </w:rPr>
        <w:t xml:space="preserve">Pristupnik dobiva </w:t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>12 bodova</w:t>
      </w:r>
      <w:r w:rsidRPr="0046255B">
        <w:rPr>
          <w:rFonts w:ascii="Times New Roman" w:hAnsi="Times New Roman" w:cs="Times New Roman"/>
          <w:spacing w:val="-3"/>
          <w:lang w:eastAsia="hr-HR"/>
        </w:rPr>
        <w:t xml:space="preserve"> ako priloži jednu od sljedećih svjedodžbi: 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</w:p>
    <w:p w:rsidR="003D625E" w:rsidRPr="0046255B" w:rsidRDefault="003D625E" w:rsidP="00ED7809">
      <w:pPr>
        <w:numPr>
          <w:ilvl w:val="0"/>
          <w:numId w:val="42"/>
        </w:numPr>
        <w:tabs>
          <w:tab w:val="left" w:pos="-720"/>
        </w:tabs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pacing w:val="-3"/>
          <w:lang w:val="de-DE" w:eastAsia="hr-HR"/>
        </w:rPr>
      </w:pPr>
      <w:r w:rsidRPr="0046255B">
        <w:rPr>
          <w:rFonts w:ascii="Times New Roman" w:hAnsi="Times New Roman" w:cs="Times New Roman"/>
          <w:spacing w:val="-3"/>
          <w:lang w:val="de-DE" w:eastAsia="hr-HR"/>
        </w:rPr>
        <w:t>Deutsches Sprachdiplom der Kultusministerkonferenz – Zweite Stufe (Deutsches Sprachdiplom II)</w:t>
      </w:r>
    </w:p>
    <w:p w:rsidR="003D625E" w:rsidRPr="0046255B" w:rsidRDefault="003D625E" w:rsidP="00ED7809">
      <w:pPr>
        <w:numPr>
          <w:ilvl w:val="0"/>
          <w:numId w:val="42"/>
        </w:numPr>
        <w:tabs>
          <w:tab w:val="left" w:pos="-720"/>
        </w:tabs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pacing w:val="-3"/>
          <w:lang w:val="de-DE" w:eastAsia="hr-HR"/>
        </w:rPr>
      </w:pPr>
      <w:r w:rsidRPr="0046255B">
        <w:rPr>
          <w:rFonts w:ascii="Times New Roman" w:hAnsi="Times New Roman" w:cs="Times New Roman"/>
          <w:spacing w:val="-3"/>
          <w:lang w:val="de-DE" w:eastAsia="hr-HR"/>
        </w:rPr>
        <w:t>Zeugnis der Deutschen Sprachprüfung für den Hochschulzugang ausländischer Studienbewerber (DSH),</w:t>
      </w:r>
    </w:p>
    <w:p w:rsidR="003D625E" w:rsidRPr="0046255B" w:rsidRDefault="003D625E" w:rsidP="00ED7809">
      <w:pPr>
        <w:numPr>
          <w:ilvl w:val="0"/>
          <w:numId w:val="42"/>
        </w:numPr>
        <w:tabs>
          <w:tab w:val="left" w:pos="-720"/>
        </w:tabs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pacing w:val="-3"/>
          <w:lang w:val="de-DE" w:eastAsia="hr-HR"/>
        </w:rPr>
      </w:pPr>
      <w:r w:rsidRPr="0046255B">
        <w:rPr>
          <w:rFonts w:ascii="Times New Roman" w:hAnsi="Times New Roman" w:cs="Times New Roman"/>
          <w:spacing w:val="-3"/>
          <w:lang w:val="de-DE" w:eastAsia="hr-HR"/>
        </w:rPr>
        <w:t>Zeugnis der Prüfung zur Feststellung der Eignung ausländischer Studienbewerber für die Aufnahme eines Studiums an Hochschulen in der Bundesrepublik Deutschland (Feststellungsprüfung),</w:t>
      </w:r>
    </w:p>
    <w:p w:rsidR="003D625E" w:rsidRPr="0046255B" w:rsidRDefault="003D625E" w:rsidP="00ED7809">
      <w:pPr>
        <w:numPr>
          <w:ilvl w:val="0"/>
          <w:numId w:val="42"/>
        </w:numPr>
        <w:tabs>
          <w:tab w:val="left" w:pos="-720"/>
        </w:tabs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pacing w:val="-3"/>
          <w:lang w:val="de-DE" w:eastAsia="hr-HR"/>
        </w:rPr>
      </w:pPr>
      <w:r w:rsidRPr="0046255B">
        <w:rPr>
          <w:rFonts w:ascii="Times New Roman" w:hAnsi="Times New Roman" w:cs="Times New Roman"/>
          <w:spacing w:val="-3"/>
          <w:lang w:val="de-DE" w:eastAsia="hr-HR"/>
        </w:rPr>
        <w:t>Großes Deutsches Sprachdiplom ili Kleines Deutsches Sprachdiplom ili Zeugnis der Zentralen Oberstufenprüfung (ZOP) des Goethe-Instituts.</w:t>
      </w:r>
    </w:p>
    <w:p w:rsidR="003D625E" w:rsidRPr="0046255B" w:rsidRDefault="003D625E" w:rsidP="00ED7809">
      <w:pPr>
        <w:widowControl w:val="0"/>
        <w:autoSpaceDE w:val="0"/>
        <w:autoSpaceDN w:val="0"/>
        <w:adjustRightInd w:val="0"/>
        <w:spacing w:after="0" w:line="292" w:lineRule="exact"/>
        <w:ind w:right="3379"/>
        <w:jc w:val="both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spacing w:val="-3"/>
          <w:lang w:eastAsia="hr-HR"/>
        </w:rPr>
        <w:t xml:space="preserve">Pristupnik po svim osnovama bodovanja </w:t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 xml:space="preserve">(I + II + III) </w:t>
      </w:r>
      <w:r w:rsidRPr="0046255B">
        <w:rPr>
          <w:rFonts w:ascii="Times New Roman" w:hAnsi="Times New Roman" w:cs="Times New Roman"/>
          <w:spacing w:val="-3"/>
          <w:lang w:eastAsia="hr-HR"/>
        </w:rPr>
        <w:t xml:space="preserve">može prikupiti najviše </w:t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>120 bodova.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>Literatura</w:t>
      </w:r>
      <w:r w:rsidRPr="0046255B">
        <w:rPr>
          <w:rFonts w:ascii="Times New Roman" w:hAnsi="Times New Roman" w:cs="Times New Roman"/>
          <w:spacing w:val="-3"/>
          <w:lang w:eastAsia="hr-HR"/>
        </w:rPr>
        <w:t>:</w:t>
      </w:r>
    </w:p>
    <w:p w:rsidR="003D625E" w:rsidRPr="0046255B" w:rsidRDefault="003D625E" w:rsidP="00ED7809">
      <w:pPr>
        <w:numPr>
          <w:ilvl w:val="0"/>
          <w:numId w:val="44"/>
        </w:numPr>
        <w:tabs>
          <w:tab w:val="left" w:pos="-720"/>
        </w:tabs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spacing w:val="-3"/>
          <w:lang w:eastAsia="hr-HR"/>
        </w:rPr>
        <w:t>Gimnazijski udžbenici za njemački jezik (Kontaktsprache Deutsch Neu I-IV, Deutsch für Heute und Morgen I-IV, Deutsch International I-II)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</w:p>
    <w:p w:rsidR="003D625E" w:rsidRPr="0046255B" w:rsidRDefault="003D625E" w:rsidP="00ED7809">
      <w:pPr>
        <w:numPr>
          <w:ilvl w:val="0"/>
          <w:numId w:val="44"/>
        </w:numPr>
        <w:tabs>
          <w:tab w:val="left" w:pos="-720"/>
        </w:tabs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spacing w:val="-3"/>
          <w:lang w:eastAsia="hr-HR"/>
        </w:rPr>
        <w:t>Gramatika njemačkog jezika (Tamare Marčetić, Zrinke Glovacki ili Ive Medića)</w:t>
      </w:r>
    </w:p>
    <w:p w:rsidR="003D625E" w:rsidRPr="0046255B" w:rsidRDefault="003D625E" w:rsidP="00ED780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bdr w:val="single" w:sz="6" w:space="0" w:color="FFFFFF" w:frame="1"/>
          <w:lang w:eastAsia="hr-HR"/>
        </w:rPr>
      </w:pPr>
      <w:r w:rsidRPr="0046255B">
        <w:rPr>
          <w:rFonts w:ascii="Times New Roman" w:hAnsi="Times New Roman" w:cs="Times New Roman"/>
          <w:b/>
          <w:bCs/>
          <w:color w:val="FF0000"/>
          <w:sz w:val="24"/>
          <w:szCs w:val="24"/>
          <w:bdr w:val="single" w:sz="6" w:space="0" w:color="FFFFFF" w:frame="1"/>
          <w:lang w:eastAsia="hr-HR"/>
        </w:rPr>
        <w:br w:type="page"/>
      </w:r>
      <w:r w:rsidRPr="0046255B">
        <w:rPr>
          <w:rFonts w:ascii="Times New Roman" w:hAnsi="Times New Roman" w:cs="Times New Roman"/>
          <w:b/>
          <w:bCs/>
          <w:sz w:val="32"/>
          <w:szCs w:val="32"/>
          <w:bdr w:val="single" w:sz="6" w:space="0" w:color="FFFFFF" w:frame="1"/>
          <w:lang w:eastAsia="hr-HR"/>
        </w:rPr>
        <w:lastRenderedPageBreak/>
        <w:t>STUDIJ INFORMATOLOGIJE</w:t>
      </w: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hr-HR"/>
        </w:rPr>
      </w:pP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>Nositelj studija:</w:t>
      </w:r>
      <w:r w:rsidRPr="0046255B">
        <w:rPr>
          <w:rFonts w:ascii="Times New Roman" w:hAnsi="Times New Roman" w:cs="Times New Roman"/>
          <w:lang w:eastAsia="hr-HR"/>
        </w:rPr>
        <w:t xml:space="preserve"> Sveučilište J. J. Strossmayera u Osijeku, Filozofski fakultet</w:t>
      </w: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>Izvođač studija:</w:t>
      </w:r>
      <w:r w:rsidRPr="0046255B">
        <w:rPr>
          <w:rFonts w:ascii="Times New Roman" w:hAnsi="Times New Roman" w:cs="Times New Roman"/>
          <w:lang w:eastAsia="hr-HR"/>
        </w:rPr>
        <w:t xml:space="preserve"> Odsjek za informacijske znanosti</w:t>
      </w: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>Trajanje studija:</w:t>
      </w:r>
      <w:r w:rsidRPr="0046255B">
        <w:rPr>
          <w:rFonts w:ascii="Times New Roman" w:hAnsi="Times New Roman" w:cs="Times New Roman"/>
          <w:lang w:eastAsia="hr-HR"/>
        </w:rPr>
        <w:t xml:space="preserve"> preddiplomski </w:t>
      </w:r>
      <w:r w:rsidR="00B55730">
        <w:rPr>
          <w:rFonts w:ascii="Times New Roman" w:hAnsi="Times New Roman" w:cs="Times New Roman"/>
          <w:lang w:eastAsia="hr-HR"/>
        </w:rPr>
        <w:t>sveučilišni</w:t>
      </w:r>
      <w:r w:rsidR="00B55730" w:rsidRPr="0046255B">
        <w:rPr>
          <w:rFonts w:ascii="Times New Roman" w:hAnsi="Times New Roman" w:cs="Times New Roman"/>
          <w:lang w:eastAsia="hr-HR"/>
        </w:rPr>
        <w:t xml:space="preserve"> </w:t>
      </w:r>
      <w:r w:rsidRPr="0046255B">
        <w:rPr>
          <w:rFonts w:ascii="Times New Roman" w:hAnsi="Times New Roman" w:cs="Times New Roman"/>
          <w:lang w:eastAsia="hr-HR"/>
        </w:rPr>
        <w:t xml:space="preserve">studij  - šest semestara </w:t>
      </w: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</w:p>
    <w:p w:rsidR="003D625E" w:rsidRPr="0046255B" w:rsidRDefault="003D625E" w:rsidP="002773BD">
      <w:pPr>
        <w:shd w:val="clear" w:color="auto" w:fill="FFFFFF"/>
        <w:spacing w:after="0" w:line="240" w:lineRule="auto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>Uvjeti upisa na studij:</w:t>
      </w:r>
      <w:r w:rsidRPr="0046255B">
        <w:rPr>
          <w:rFonts w:ascii="Times New Roman" w:hAnsi="Times New Roman" w:cs="Times New Roman"/>
          <w:lang w:eastAsia="hr-HR"/>
        </w:rPr>
        <w:t xml:space="preserve"> završena četverogodišnja srednja škola i položen razredbeni ispit</w:t>
      </w: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</w:p>
    <w:p w:rsidR="003D625E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b/>
          <w:bCs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 xml:space="preserve">Preddiplomski </w:t>
      </w:r>
      <w:r w:rsidR="00B55730" w:rsidRPr="00B55730">
        <w:rPr>
          <w:rFonts w:ascii="Times New Roman" w:hAnsi="Times New Roman" w:cs="Times New Roman"/>
          <w:b/>
          <w:bCs/>
          <w:lang w:eastAsia="hr-HR"/>
        </w:rPr>
        <w:t xml:space="preserve">sveučilišni </w:t>
      </w:r>
      <w:r w:rsidRPr="0046255B">
        <w:rPr>
          <w:rFonts w:ascii="Times New Roman" w:hAnsi="Times New Roman" w:cs="Times New Roman"/>
          <w:b/>
          <w:bCs/>
          <w:lang w:eastAsia="hr-HR"/>
        </w:rPr>
        <w:t>studij</w:t>
      </w:r>
      <w:r>
        <w:rPr>
          <w:rFonts w:ascii="Times New Roman" w:hAnsi="Times New Roman" w:cs="Times New Roman"/>
          <w:b/>
          <w:bCs/>
          <w:lang w:eastAsia="hr-HR"/>
        </w:rPr>
        <w:t>:</w:t>
      </w: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 xml:space="preserve"> </w:t>
      </w:r>
      <w:r w:rsidRPr="0046255B">
        <w:rPr>
          <w:rFonts w:ascii="Times New Roman" w:hAnsi="Times New Roman" w:cs="Times New Roman"/>
          <w:lang w:eastAsia="hr-HR"/>
        </w:rPr>
        <w:t xml:space="preserve">Studenti se na preddiplomskom </w:t>
      </w:r>
      <w:r w:rsidR="00B55730">
        <w:rPr>
          <w:rFonts w:ascii="Times New Roman" w:hAnsi="Times New Roman" w:cs="Times New Roman"/>
          <w:lang w:eastAsia="hr-HR"/>
        </w:rPr>
        <w:t>sveučilišnom</w:t>
      </w:r>
      <w:r w:rsidR="00B55730" w:rsidRPr="0046255B">
        <w:rPr>
          <w:rFonts w:ascii="Times New Roman" w:hAnsi="Times New Roman" w:cs="Times New Roman"/>
          <w:lang w:eastAsia="hr-HR"/>
        </w:rPr>
        <w:t xml:space="preserve"> </w:t>
      </w:r>
      <w:r w:rsidRPr="0046255B">
        <w:rPr>
          <w:rFonts w:ascii="Times New Roman" w:hAnsi="Times New Roman" w:cs="Times New Roman"/>
          <w:lang w:eastAsia="hr-HR"/>
        </w:rPr>
        <w:t>studiju osposobljuju za zvanje  s naglaskom:</w:t>
      </w:r>
    </w:p>
    <w:p w:rsidR="003D625E" w:rsidRPr="0046255B" w:rsidRDefault="003D625E" w:rsidP="00ED7809">
      <w:pPr>
        <w:numPr>
          <w:ilvl w:val="0"/>
          <w:numId w:val="18"/>
        </w:numPr>
        <w:spacing w:after="0" w:line="240" w:lineRule="auto"/>
        <w:ind w:left="360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>ili na oblikovanju in</w:t>
      </w:r>
      <w:r>
        <w:rPr>
          <w:rFonts w:ascii="Times New Roman" w:hAnsi="Times New Roman" w:cs="Times New Roman"/>
          <w:lang w:eastAsia="hr-HR"/>
        </w:rPr>
        <w:t>formacijskih proizvoda i usluga</w:t>
      </w:r>
    </w:p>
    <w:p w:rsidR="003D625E" w:rsidRPr="0046255B" w:rsidRDefault="003D625E" w:rsidP="00ED7809">
      <w:pPr>
        <w:numPr>
          <w:ilvl w:val="0"/>
          <w:numId w:val="18"/>
        </w:numPr>
        <w:spacing w:after="0" w:line="240" w:lineRule="auto"/>
        <w:ind w:left="360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>ili na istraživanju informacijskih potreba, korištenju informacija i uopće komuniciranju s različitim skupinama korisnika/klijenata</w:t>
      </w:r>
    </w:p>
    <w:p w:rsidR="003D625E" w:rsidRPr="0046255B" w:rsidRDefault="003D625E" w:rsidP="00ED7809">
      <w:pPr>
        <w:numPr>
          <w:ilvl w:val="0"/>
          <w:numId w:val="18"/>
        </w:numPr>
        <w:spacing w:after="0" w:line="240" w:lineRule="auto"/>
        <w:ind w:left="360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>ili na nakladničko-knjižarskim poslovima.</w:t>
      </w:r>
    </w:p>
    <w:p w:rsidR="003D625E" w:rsidRPr="0046255B" w:rsidRDefault="003D625E" w:rsidP="005940B3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>Predloženi Studij oblikovan je tako da omogućuje studentima da u informacijskim ustanovama, poglavito knjižnicama, arhivima i bibliografskim središtima, nakladničkim tvrtkama, tvrtkama koje nude mrežne usluge i slično, samostalno ili/i u timu:</w:t>
      </w:r>
    </w:p>
    <w:p w:rsidR="003D625E" w:rsidRPr="0046255B" w:rsidRDefault="003D625E" w:rsidP="00ED7809">
      <w:pPr>
        <w:numPr>
          <w:ilvl w:val="0"/>
          <w:numId w:val="23"/>
        </w:numPr>
        <w:spacing w:after="0" w:line="240" w:lineRule="auto"/>
        <w:ind w:left="360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>preuzimaju složenije poslove vezane uz oblikovanje, postavljanje, održavanje i diobu zbirk</w:t>
      </w:r>
      <w:r>
        <w:rPr>
          <w:rFonts w:ascii="Times New Roman" w:hAnsi="Times New Roman" w:cs="Times New Roman"/>
          <w:lang w:eastAsia="hr-HR"/>
        </w:rPr>
        <w:t>i građe i informacijskih izvora</w:t>
      </w:r>
    </w:p>
    <w:p w:rsidR="003D625E" w:rsidRPr="0046255B" w:rsidRDefault="003D625E" w:rsidP="00ED7809">
      <w:pPr>
        <w:numPr>
          <w:ilvl w:val="0"/>
          <w:numId w:val="23"/>
        </w:numPr>
        <w:spacing w:after="0" w:line="240" w:lineRule="auto"/>
        <w:ind w:left="360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 xml:space="preserve">organiziraju, održavaju i razvijaju informacijska pomagala za pronalaženje informacija o </w:t>
      </w:r>
      <w:r>
        <w:rPr>
          <w:rFonts w:ascii="Times New Roman" w:hAnsi="Times New Roman" w:cs="Times New Roman"/>
          <w:lang w:eastAsia="hr-HR"/>
        </w:rPr>
        <w:t>građi, tiskanoj i elektroničkoj</w:t>
      </w:r>
    </w:p>
    <w:p w:rsidR="003D625E" w:rsidRPr="0046255B" w:rsidRDefault="003D625E" w:rsidP="00ED7809">
      <w:pPr>
        <w:numPr>
          <w:ilvl w:val="0"/>
          <w:numId w:val="23"/>
        </w:numPr>
        <w:spacing w:after="0" w:line="240" w:lineRule="auto"/>
        <w:ind w:left="360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>odabiru i vrednuju relevantne izvore informacija</w:t>
      </w:r>
    </w:p>
    <w:p w:rsidR="003D625E" w:rsidRPr="0046255B" w:rsidRDefault="003D625E" w:rsidP="00ED7809">
      <w:pPr>
        <w:numPr>
          <w:ilvl w:val="0"/>
          <w:numId w:val="23"/>
        </w:numPr>
        <w:spacing w:after="0" w:line="240" w:lineRule="auto"/>
        <w:ind w:left="360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>komuniciraju s korisnicima</w:t>
      </w:r>
    </w:p>
    <w:p w:rsidR="003D625E" w:rsidRPr="0046255B" w:rsidRDefault="003D625E" w:rsidP="00ED7809">
      <w:pPr>
        <w:numPr>
          <w:ilvl w:val="0"/>
          <w:numId w:val="23"/>
        </w:numPr>
        <w:spacing w:after="0" w:line="240" w:lineRule="auto"/>
        <w:ind w:left="360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>podučavaju korisnike</w:t>
      </w:r>
    </w:p>
    <w:p w:rsidR="003D625E" w:rsidRPr="0046255B" w:rsidRDefault="003D625E" w:rsidP="00ED7809">
      <w:pPr>
        <w:numPr>
          <w:ilvl w:val="0"/>
          <w:numId w:val="23"/>
        </w:numPr>
        <w:spacing w:after="0" w:line="240" w:lineRule="auto"/>
        <w:ind w:left="360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>komuniciraju s javnošću</w:t>
      </w:r>
    </w:p>
    <w:p w:rsidR="003D625E" w:rsidRPr="0046255B" w:rsidRDefault="003D625E" w:rsidP="00ED7809">
      <w:pPr>
        <w:numPr>
          <w:ilvl w:val="0"/>
          <w:numId w:val="23"/>
        </w:numPr>
        <w:spacing w:after="0" w:line="240" w:lineRule="auto"/>
        <w:ind w:left="360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>sudjeluju u planiranju i upravljanju informacijskim ustanovama.</w:t>
      </w: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122ED">
      <w:pPr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>Stručni ili akademski naziv koji se stječe završetkom studija:</w:t>
      </w:r>
    </w:p>
    <w:p w:rsidR="003D625E" w:rsidRPr="0046255B" w:rsidRDefault="003D625E" w:rsidP="00FA30DC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 xml:space="preserve">Završetkom preddiplomskog </w:t>
      </w:r>
      <w:r w:rsidR="00B55730">
        <w:rPr>
          <w:rFonts w:ascii="Times New Roman" w:hAnsi="Times New Roman" w:cs="Times New Roman"/>
          <w:lang w:eastAsia="hr-HR"/>
        </w:rPr>
        <w:t>sveučilišnog</w:t>
      </w:r>
      <w:r w:rsidR="00B55730" w:rsidRPr="0046255B">
        <w:rPr>
          <w:rFonts w:ascii="Times New Roman" w:hAnsi="Times New Roman" w:cs="Times New Roman"/>
          <w:lang w:eastAsia="hr-HR"/>
        </w:rPr>
        <w:t xml:space="preserve"> </w:t>
      </w:r>
      <w:r w:rsidRPr="0046255B">
        <w:rPr>
          <w:rFonts w:ascii="Times New Roman" w:hAnsi="Times New Roman" w:cs="Times New Roman"/>
          <w:lang w:eastAsia="hr-HR"/>
        </w:rPr>
        <w:t xml:space="preserve">studija stječe se akademski naziv sveučilišni prvostupnik /prvostupnica (baccalaureus/ baccalaurea) </w:t>
      </w:r>
      <w:r>
        <w:rPr>
          <w:rFonts w:ascii="Times New Roman" w:hAnsi="Times New Roman" w:cs="Times New Roman"/>
          <w:lang w:eastAsia="hr-HR"/>
        </w:rPr>
        <w:t>informatologije</w:t>
      </w:r>
      <w:r w:rsidRPr="0046255B">
        <w:rPr>
          <w:rFonts w:ascii="Times New Roman" w:hAnsi="Times New Roman" w:cs="Times New Roman"/>
          <w:lang w:eastAsia="hr-HR"/>
        </w:rPr>
        <w:t>.</w:t>
      </w: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</w:p>
    <w:p w:rsidR="003D625E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</w:p>
    <w:p w:rsidR="003D625E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 xml:space="preserve">TEMELJNE SASTAVNICE ZA PROVEDBU </w:t>
      </w: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>RAZREDBENOG POSTUPKA NA PREDDIPLOMSKOM</w:t>
      </w:r>
    </w:p>
    <w:p w:rsidR="003D625E" w:rsidRPr="0046255B" w:rsidRDefault="00830D3B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  <w:r>
        <w:rPr>
          <w:rFonts w:ascii="Times New Roman" w:hAnsi="Times New Roman" w:cs="Times New Roman"/>
          <w:b/>
          <w:bCs/>
          <w:lang w:eastAsia="hr-HR"/>
        </w:rPr>
        <w:t>SVEUČILIŠNOM</w:t>
      </w:r>
      <w:r w:rsidRPr="00830D3B">
        <w:rPr>
          <w:rFonts w:ascii="Times New Roman" w:hAnsi="Times New Roman" w:cs="Times New Roman"/>
          <w:b/>
          <w:bCs/>
          <w:lang w:eastAsia="hr-HR"/>
        </w:rPr>
        <w:t xml:space="preserve"> </w:t>
      </w:r>
      <w:r w:rsidR="003D625E" w:rsidRPr="0046255B">
        <w:rPr>
          <w:rFonts w:ascii="Times New Roman" w:hAnsi="Times New Roman" w:cs="Times New Roman"/>
          <w:b/>
          <w:bCs/>
          <w:lang w:eastAsia="hr-HR"/>
        </w:rPr>
        <w:t>STUDIJU INFORMATOLOGIJE</w:t>
      </w: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>(jednopredmetni studij)</w:t>
      </w: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>RAZREDBENI SE POSTUPAK ZASNIVA</w:t>
      </w:r>
      <w:r w:rsidRPr="0046255B">
        <w:rPr>
          <w:rFonts w:ascii="Times New Roman" w:hAnsi="Times New Roman" w:cs="Times New Roman"/>
          <w:lang w:eastAsia="hr-HR"/>
        </w:rPr>
        <w:t>:</w:t>
      </w: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eastAsia="hr-HR"/>
        </w:rPr>
      </w:pP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>I. Na vrjednovanju uspjeha u srednjoj školi:</w:t>
      </w: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spacing w:after="0" w:line="240" w:lineRule="auto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 xml:space="preserve">Uspjeh u srednjoj školi može donijeti najviše </w:t>
      </w:r>
      <w:r w:rsidRPr="0046255B">
        <w:rPr>
          <w:rFonts w:ascii="Times New Roman" w:hAnsi="Times New Roman" w:cs="Times New Roman"/>
          <w:b/>
          <w:bCs/>
          <w:lang w:eastAsia="hr-HR"/>
        </w:rPr>
        <w:t>48 bodova</w:t>
      </w:r>
      <w:r w:rsidRPr="0046255B">
        <w:rPr>
          <w:rFonts w:ascii="Times New Roman" w:hAnsi="Times New Roman" w:cs="Times New Roman"/>
          <w:lang w:eastAsia="hr-HR"/>
        </w:rPr>
        <w:t>.</w:t>
      </w:r>
    </w:p>
    <w:p w:rsidR="003D625E" w:rsidRPr="0046255B" w:rsidRDefault="003D625E" w:rsidP="00ED7809">
      <w:pPr>
        <w:spacing w:after="0" w:line="240" w:lineRule="auto"/>
        <w:rPr>
          <w:rFonts w:ascii="Times New Roman" w:hAnsi="Times New Roman" w:cs="Times New Roman"/>
          <w:lang w:eastAsia="hr-HR"/>
        </w:rPr>
      </w:pP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>1. Uspjeh u srednjoj školi vrjednuje se na sljedeći način:</w:t>
      </w:r>
    </w:p>
    <w:p w:rsidR="003D625E" w:rsidRPr="0046255B" w:rsidRDefault="003D625E" w:rsidP="00ED7809">
      <w:pPr>
        <w:widowControl w:val="0"/>
        <w:autoSpaceDE w:val="0"/>
        <w:autoSpaceDN w:val="0"/>
        <w:adjustRightInd w:val="0"/>
        <w:spacing w:after="0" w:line="105" w:lineRule="exact"/>
        <w:ind w:right="3576"/>
        <w:jc w:val="both"/>
        <w:rPr>
          <w:rFonts w:ascii="Times New Roman" w:hAnsi="Times New Roman" w:cs="Times New Roman"/>
          <w:lang w:eastAsia="hr-HR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38"/>
        <w:gridCol w:w="1260"/>
      </w:tblGrid>
      <w:tr w:rsidR="003D625E" w:rsidRPr="0005484A">
        <w:trPr>
          <w:trHeight w:val="220"/>
        </w:trPr>
        <w:tc>
          <w:tcPr>
            <w:tcW w:w="1438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 xml:space="preserve"> opći uspjeh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>bodovi</w:t>
            </w:r>
          </w:p>
        </w:tc>
      </w:tr>
      <w:tr w:rsidR="003D625E" w:rsidRPr="0005484A">
        <w:trPr>
          <w:trHeight w:val="230"/>
        </w:trPr>
        <w:tc>
          <w:tcPr>
            <w:tcW w:w="1438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 xml:space="preserve"> izvrstan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>12</w:t>
            </w:r>
          </w:p>
        </w:tc>
      </w:tr>
      <w:tr w:rsidR="003D625E" w:rsidRPr="0005484A">
        <w:trPr>
          <w:trHeight w:val="230"/>
        </w:trPr>
        <w:tc>
          <w:tcPr>
            <w:tcW w:w="1438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 xml:space="preserve"> vrlo dobar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>10</w:t>
            </w:r>
          </w:p>
        </w:tc>
      </w:tr>
      <w:tr w:rsidR="003D625E" w:rsidRPr="0005484A">
        <w:trPr>
          <w:trHeight w:val="230"/>
        </w:trPr>
        <w:tc>
          <w:tcPr>
            <w:tcW w:w="1438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 xml:space="preserve"> dobar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 xml:space="preserve">  8</w:t>
            </w:r>
          </w:p>
        </w:tc>
      </w:tr>
      <w:tr w:rsidR="003D625E" w:rsidRPr="0005484A">
        <w:trPr>
          <w:trHeight w:val="244"/>
        </w:trPr>
        <w:tc>
          <w:tcPr>
            <w:tcW w:w="1438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 xml:space="preserve"> dovoljan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 xml:space="preserve">  0</w:t>
            </w:r>
          </w:p>
        </w:tc>
      </w:tr>
    </w:tbl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eastAsia="hr-HR"/>
        </w:rPr>
      </w:pP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>Vrjednuju se prosječan opći uspjeh u svim četirima razredima i na završnom ispitu</w:t>
      </w: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 xml:space="preserve">(najviše 12 bodova). </w:t>
      </w: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 xml:space="preserve">2. Prosječna ocjena iz svih razreda za predmete: </w:t>
      </w:r>
      <w:r w:rsidRPr="0046255B">
        <w:rPr>
          <w:rFonts w:ascii="Times New Roman" w:hAnsi="Times New Roman" w:cs="Times New Roman"/>
          <w:b/>
          <w:bCs/>
          <w:lang w:eastAsia="hr-HR"/>
        </w:rPr>
        <w:t>(najviše 36 bodova).</w:t>
      </w: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</w:p>
    <w:tbl>
      <w:tblPr>
        <w:tblW w:w="8657" w:type="dxa"/>
        <w:tblInd w:w="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37"/>
        <w:gridCol w:w="1260"/>
        <w:gridCol w:w="1440"/>
        <w:gridCol w:w="1440"/>
        <w:gridCol w:w="1620"/>
        <w:gridCol w:w="1260"/>
      </w:tblGrid>
      <w:tr w:rsidR="003D625E" w:rsidRPr="0005484A">
        <w:trPr>
          <w:trHeight w:val="230"/>
        </w:trPr>
        <w:tc>
          <w:tcPr>
            <w:tcW w:w="1637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>Hrvatski jezik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>bodovi</w:t>
            </w:r>
          </w:p>
        </w:tc>
        <w:tc>
          <w:tcPr>
            <w:tcW w:w="144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>strani jezik</w:t>
            </w:r>
          </w:p>
        </w:tc>
        <w:tc>
          <w:tcPr>
            <w:tcW w:w="144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>bodovi</w:t>
            </w:r>
          </w:p>
        </w:tc>
        <w:tc>
          <w:tcPr>
            <w:tcW w:w="1620" w:type="dxa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>informatika</w:t>
            </w:r>
          </w:p>
        </w:tc>
        <w:tc>
          <w:tcPr>
            <w:tcW w:w="1260" w:type="dxa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>bodovi</w:t>
            </w:r>
          </w:p>
        </w:tc>
      </w:tr>
      <w:tr w:rsidR="003D625E" w:rsidRPr="0005484A">
        <w:trPr>
          <w:trHeight w:val="230"/>
        </w:trPr>
        <w:tc>
          <w:tcPr>
            <w:tcW w:w="1637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 xml:space="preserve"> izvrstan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>12</w:t>
            </w:r>
          </w:p>
        </w:tc>
        <w:tc>
          <w:tcPr>
            <w:tcW w:w="144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>izvrstan</w:t>
            </w:r>
          </w:p>
        </w:tc>
        <w:tc>
          <w:tcPr>
            <w:tcW w:w="144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>12</w:t>
            </w:r>
          </w:p>
        </w:tc>
        <w:tc>
          <w:tcPr>
            <w:tcW w:w="1620" w:type="dxa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 xml:space="preserve"> izvrstan</w:t>
            </w:r>
          </w:p>
        </w:tc>
        <w:tc>
          <w:tcPr>
            <w:tcW w:w="1260" w:type="dxa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>12</w:t>
            </w:r>
          </w:p>
        </w:tc>
      </w:tr>
      <w:tr w:rsidR="003D625E" w:rsidRPr="0005484A">
        <w:trPr>
          <w:trHeight w:val="230"/>
        </w:trPr>
        <w:tc>
          <w:tcPr>
            <w:tcW w:w="1637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 xml:space="preserve"> vrlo dobar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>10</w:t>
            </w:r>
          </w:p>
        </w:tc>
        <w:tc>
          <w:tcPr>
            <w:tcW w:w="144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>vrlo dobar</w:t>
            </w:r>
          </w:p>
        </w:tc>
        <w:tc>
          <w:tcPr>
            <w:tcW w:w="144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>10</w:t>
            </w:r>
          </w:p>
        </w:tc>
        <w:tc>
          <w:tcPr>
            <w:tcW w:w="1620" w:type="dxa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 xml:space="preserve"> vrlo dobar</w:t>
            </w:r>
          </w:p>
        </w:tc>
        <w:tc>
          <w:tcPr>
            <w:tcW w:w="1260" w:type="dxa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>10</w:t>
            </w:r>
          </w:p>
        </w:tc>
      </w:tr>
      <w:tr w:rsidR="003D625E" w:rsidRPr="0005484A">
        <w:trPr>
          <w:trHeight w:val="240"/>
        </w:trPr>
        <w:tc>
          <w:tcPr>
            <w:tcW w:w="1637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 xml:space="preserve"> dobar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 xml:space="preserve">  8</w:t>
            </w:r>
          </w:p>
        </w:tc>
        <w:tc>
          <w:tcPr>
            <w:tcW w:w="144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>dobar</w:t>
            </w:r>
          </w:p>
        </w:tc>
        <w:tc>
          <w:tcPr>
            <w:tcW w:w="144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 xml:space="preserve">  8</w:t>
            </w:r>
          </w:p>
        </w:tc>
        <w:tc>
          <w:tcPr>
            <w:tcW w:w="1620" w:type="dxa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 xml:space="preserve"> dobar</w:t>
            </w:r>
            <w:r w:rsidRPr="0046255B">
              <w:rPr>
                <w:rFonts w:ascii="Times New Roman" w:hAnsi="Times New Roman" w:cs="Times New Roman"/>
                <w:lang w:eastAsia="hr-HR"/>
              </w:rPr>
              <w:tab/>
            </w:r>
          </w:p>
        </w:tc>
        <w:tc>
          <w:tcPr>
            <w:tcW w:w="1260" w:type="dxa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 xml:space="preserve">  8</w:t>
            </w:r>
          </w:p>
        </w:tc>
      </w:tr>
      <w:tr w:rsidR="003D625E" w:rsidRPr="0005484A">
        <w:trPr>
          <w:trHeight w:val="230"/>
        </w:trPr>
        <w:tc>
          <w:tcPr>
            <w:tcW w:w="1637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 xml:space="preserve"> dovoljan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 xml:space="preserve">  0</w:t>
            </w:r>
          </w:p>
        </w:tc>
        <w:tc>
          <w:tcPr>
            <w:tcW w:w="144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>dovoljan</w:t>
            </w:r>
          </w:p>
        </w:tc>
        <w:tc>
          <w:tcPr>
            <w:tcW w:w="144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 xml:space="preserve">  0</w:t>
            </w:r>
          </w:p>
        </w:tc>
        <w:tc>
          <w:tcPr>
            <w:tcW w:w="1620" w:type="dxa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 xml:space="preserve"> dovoljan</w:t>
            </w:r>
          </w:p>
        </w:tc>
        <w:tc>
          <w:tcPr>
            <w:tcW w:w="1260" w:type="dxa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 xml:space="preserve">  0</w:t>
            </w:r>
          </w:p>
        </w:tc>
      </w:tr>
    </w:tbl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>ll. Na provjeri znanja na razredbenom ispitu:</w:t>
      </w: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 xml:space="preserve">Na provjeri znanja pristupnik može prikupiti najviše </w:t>
      </w:r>
      <w:r w:rsidRPr="0046255B">
        <w:rPr>
          <w:rFonts w:ascii="Times New Roman" w:hAnsi="Times New Roman" w:cs="Times New Roman"/>
          <w:b/>
          <w:bCs/>
          <w:lang w:eastAsia="hr-HR"/>
        </w:rPr>
        <w:t>60 bodova</w:t>
      </w:r>
      <w:r w:rsidRPr="0046255B">
        <w:rPr>
          <w:rFonts w:ascii="Times New Roman" w:hAnsi="Times New Roman" w:cs="Times New Roman"/>
          <w:lang w:eastAsia="hr-HR"/>
        </w:rPr>
        <w:t>.</w:t>
      </w: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 xml:space="preserve">Razredbeni ispit je pismeni. Rezultati pismenoga ispita boduju se prema postotku pravilno riješenih zadataka na temelju bodovne ljestve. Za manje od 51% pravilno riješenih zadataka stječe se </w:t>
      </w:r>
      <w:r w:rsidRPr="0046255B">
        <w:rPr>
          <w:rFonts w:ascii="Times New Roman" w:hAnsi="Times New Roman" w:cs="Times New Roman"/>
          <w:b/>
          <w:bCs/>
          <w:lang w:eastAsia="hr-HR"/>
        </w:rPr>
        <w:t>0 bodova</w:t>
      </w:r>
      <w:r w:rsidRPr="0046255B">
        <w:rPr>
          <w:rFonts w:ascii="Times New Roman" w:hAnsi="Times New Roman" w:cs="Times New Roman"/>
          <w:lang w:eastAsia="hr-HR"/>
        </w:rPr>
        <w:t xml:space="preserve">, a od 51 % do 90 % pravilno riješenih zadataka svaki postotak nosi po </w:t>
      </w:r>
      <w:r w:rsidRPr="0046255B">
        <w:rPr>
          <w:rFonts w:ascii="Times New Roman" w:hAnsi="Times New Roman" w:cs="Times New Roman"/>
          <w:b/>
          <w:bCs/>
          <w:lang w:eastAsia="hr-HR"/>
        </w:rPr>
        <w:t>1 bod</w:t>
      </w:r>
      <w:r w:rsidRPr="0046255B">
        <w:rPr>
          <w:rFonts w:ascii="Times New Roman" w:hAnsi="Times New Roman" w:cs="Times New Roman"/>
          <w:lang w:eastAsia="hr-HR"/>
        </w:rPr>
        <w:t xml:space="preserve">, a od 91% do 100% svaki postotak nosi po </w:t>
      </w:r>
      <w:r w:rsidRPr="0046255B">
        <w:rPr>
          <w:rFonts w:ascii="Times New Roman" w:hAnsi="Times New Roman" w:cs="Times New Roman"/>
          <w:b/>
          <w:bCs/>
          <w:lang w:eastAsia="hr-HR"/>
        </w:rPr>
        <w:t>2 boda</w:t>
      </w:r>
      <w:r w:rsidRPr="0046255B">
        <w:rPr>
          <w:rFonts w:ascii="Times New Roman" w:hAnsi="Times New Roman" w:cs="Times New Roman"/>
          <w:lang w:eastAsia="hr-HR"/>
        </w:rPr>
        <w:t>.</w:t>
      </w: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>Pristupnici se za test pripremaju na temelju gimnazijske literature (posebice iz informatike, povijesti, geografije, glazbene i likovne umjetnosti i hrvatskog jezika i književnosti) i ispitne literature.</w:t>
      </w: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2773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>Pristupnik je prešao prag na razredbenom ispitu iz informatologije ako je stekao najmanje 20 bodova.</w:t>
      </w: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>III. Na osnovi posebnih djelatnosti i uspjeha pristupnika:</w:t>
      </w: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 xml:space="preserve">Pristupnik na osnovi posebnih djelatnosti i uspjeha može ostvariti maksimalno </w:t>
      </w:r>
      <w:r w:rsidRPr="0046255B">
        <w:rPr>
          <w:rFonts w:ascii="Times New Roman" w:hAnsi="Times New Roman" w:cs="Times New Roman"/>
          <w:b/>
          <w:bCs/>
          <w:lang w:eastAsia="hr-HR"/>
        </w:rPr>
        <w:t>10 bodova</w:t>
      </w:r>
      <w:r w:rsidRPr="0046255B">
        <w:rPr>
          <w:rFonts w:ascii="Times New Roman" w:hAnsi="Times New Roman" w:cs="Times New Roman"/>
          <w:lang w:eastAsia="hr-HR"/>
        </w:rPr>
        <w:t>.</w:t>
      </w:r>
    </w:p>
    <w:p w:rsidR="003D625E" w:rsidRPr="0046255B" w:rsidRDefault="003D625E" w:rsidP="00ED780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 xml:space="preserve">Završena još jedna srednja škola - </w:t>
      </w:r>
      <w:r w:rsidRPr="0046255B">
        <w:rPr>
          <w:rFonts w:ascii="Times New Roman" w:hAnsi="Times New Roman" w:cs="Times New Roman"/>
          <w:b/>
          <w:bCs/>
          <w:lang w:eastAsia="hr-HR"/>
        </w:rPr>
        <w:t>5 bodova</w:t>
      </w:r>
      <w:r w:rsidRPr="0046255B">
        <w:rPr>
          <w:rFonts w:ascii="Times New Roman" w:hAnsi="Times New Roman" w:cs="Times New Roman"/>
          <w:lang w:eastAsia="hr-HR"/>
        </w:rPr>
        <w:t>.</w:t>
      </w:r>
    </w:p>
    <w:p w:rsidR="003D625E" w:rsidRPr="009921DC" w:rsidRDefault="003D625E" w:rsidP="00ED780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 xml:space="preserve">Jedno od prva tri mjesta na državnom natjecanju iz bilo kojeg nastavnog predmeta iz programa srednjoškolskog obrazovanja – </w:t>
      </w:r>
      <w:r w:rsidRPr="0046255B">
        <w:rPr>
          <w:rFonts w:ascii="Times New Roman" w:hAnsi="Times New Roman" w:cs="Times New Roman"/>
          <w:b/>
          <w:bCs/>
          <w:lang w:eastAsia="hr-HR"/>
        </w:rPr>
        <w:t>5 bodova</w:t>
      </w:r>
    </w:p>
    <w:p w:rsidR="003D625E" w:rsidRPr="0046255B" w:rsidRDefault="003D625E" w:rsidP="009921DC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lang w:eastAsia="hr-HR"/>
        </w:rPr>
      </w:pPr>
    </w:p>
    <w:p w:rsidR="003D625E" w:rsidRPr="0046255B" w:rsidRDefault="003D625E" w:rsidP="00ED7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 xml:space="preserve">Pristupnik po svim osnovama bodovanja može prikupiti najviše </w:t>
      </w:r>
      <w:r w:rsidRPr="0046255B">
        <w:rPr>
          <w:rFonts w:ascii="Times New Roman" w:hAnsi="Times New Roman" w:cs="Times New Roman"/>
          <w:b/>
          <w:bCs/>
          <w:lang w:eastAsia="hr-HR"/>
        </w:rPr>
        <w:t>118 bodova.</w:t>
      </w:r>
    </w:p>
    <w:p w:rsidR="003D625E" w:rsidRPr="0046255B" w:rsidRDefault="003D625E" w:rsidP="00ED7809">
      <w:pPr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>Literatura:</w:t>
      </w:r>
    </w:p>
    <w:p w:rsidR="003D625E" w:rsidRPr="0046255B" w:rsidRDefault="003D625E" w:rsidP="00ED7809">
      <w:pPr>
        <w:numPr>
          <w:ilvl w:val="0"/>
          <w:numId w:val="14"/>
        </w:numPr>
        <w:spacing w:after="0" w:line="240" w:lineRule="auto"/>
        <w:ind w:left="540" w:hanging="540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>Afrić, V. Informacijske tehnologije i društvo. // Zbornik radova "Težakovi dani". / urednici S. Tkalec i J. Lasić-Lazić. Zagreb : Filozofski fakultet, Odsjek za informacijske studije Odsjeka za informacijske znanosti, 2002., str. 7-18.</w:t>
      </w:r>
    </w:p>
    <w:p w:rsidR="003D625E" w:rsidRPr="0046255B" w:rsidRDefault="003D625E" w:rsidP="00ED7809">
      <w:pPr>
        <w:numPr>
          <w:ilvl w:val="0"/>
          <w:numId w:val="14"/>
        </w:numPr>
        <w:spacing w:after="0" w:line="240" w:lineRule="auto"/>
        <w:ind w:left="540" w:hanging="540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 xml:space="preserve">Arhivi. // Hrvatska enciklopedija. Svezak 1, A-Bd. Zagreb : Leksikografski zavod </w:t>
      </w:r>
      <w:r w:rsidRPr="0046255B">
        <w:rPr>
          <w:rFonts w:ascii="Times New Roman" w:hAnsi="Times New Roman" w:cs="Times New Roman"/>
          <w:i/>
          <w:iCs/>
          <w:lang w:eastAsia="hr-HR"/>
        </w:rPr>
        <w:t>Miroslav Krleža</w:t>
      </w:r>
      <w:r w:rsidRPr="0046255B">
        <w:rPr>
          <w:rFonts w:ascii="Times New Roman" w:hAnsi="Times New Roman" w:cs="Times New Roman"/>
          <w:lang w:eastAsia="hr-HR"/>
        </w:rPr>
        <w:t>, 1999., str. 365-367.</w:t>
      </w:r>
    </w:p>
    <w:p w:rsidR="003D625E" w:rsidRPr="0046255B" w:rsidRDefault="003D625E" w:rsidP="00ED7809">
      <w:pPr>
        <w:numPr>
          <w:ilvl w:val="0"/>
          <w:numId w:val="14"/>
        </w:numPr>
        <w:spacing w:after="0" w:line="240" w:lineRule="auto"/>
        <w:ind w:left="540" w:hanging="540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>Buckland. M. Preoblikovanje knjižničnih službi i usluga. Lokve ; Rijeka: Naklada Benja; Gradska knjižnica Rijeka, 2000., str. 13-36.</w:t>
      </w:r>
    </w:p>
    <w:p w:rsidR="003D625E" w:rsidRPr="0046255B" w:rsidRDefault="003D625E" w:rsidP="00ED7809">
      <w:pPr>
        <w:numPr>
          <w:ilvl w:val="0"/>
          <w:numId w:val="14"/>
        </w:numPr>
        <w:spacing w:after="0" w:line="240" w:lineRule="auto"/>
        <w:ind w:left="540" w:hanging="540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>Carek, R. Nematerijalna kulturna baština – UNESCO i njegova uloga. //  Informatica museologica. 35, 3/4(2004), str. 69-71.</w:t>
      </w:r>
    </w:p>
    <w:p w:rsidR="003D625E" w:rsidRPr="0046255B" w:rsidRDefault="003D625E" w:rsidP="00ED7809">
      <w:pPr>
        <w:numPr>
          <w:ilvl w:val="0"/>
          <w:numId w:val="14"/>
        </w:numPr>
        <w:spacing w:after="0" w:line="240" w:lineRule="auto"/>
        <w:ind w:left="540" w:hanging="540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>Faletar Tanacković, S. Mogućnosti suradnje baštinskih ustanova – odabrani europski projekti. // Izazovi pisane baštine : zbornik radova u povodu 75. obljetnice života Aleksandra Stipčevića. Osijek : Filozofski fakultet, 2005., str. 193-205.</w:t>
      </w:r>
    </w:p>
    <w:p w:rsidR="003D625E" w:rsidRPr="0046255B" w:rsidRDefault="003D625E" w:rsidP="00ED7809">
      <w:pPr>
        <w:numPr>
          <w:ilvl w:val="0"/>
          <w:numId w:val="14"/>
        </w:numPr>
        <w:spacing w:after="0" w:line="240" w:lineRule="auto"/>
        <w:ind w:left="540" w:hanging="540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val="it-IT" w:eastAsia="hr-HR"/>
        </w:rPr>
        <w:t>Knji</w:t>
      </w:r>
      <w:r w:rsidRPr="0046255B">
        <w:rPr>
          <w:rFonts w:ascii="Times New Roman" w:hAnsi="Times New Roman" w:cs="Times New Roman"/>
          <w:lang w:eastAsia="hr-HR"/>
        </w:rPr>
        <w:t>ž</w:t>
      </w:r>
      <w:r w:rsidRPr="0046255B">
        <w:rPr>
          <w:rFonts w:ascii="Times New Roman" w:hAnsi="Times New Roman" w:cs="Times New Roman"/>
          <w:lang w:val="it-IT" w:eastAsia="hr-HR"/>
        </w:rPr>
        <w:t>nica</w:t>
      </w:r>
      <w:r w:rsidRPr="0046255B">
        <w:rPr>
          <w:rFonts w:ascii="Times New Roman" w:hAnsi="Times New Roman" w:cs="Times New Roman"/>
          <w:lang w:eastAsia="hr-HR"/>
        </w:rPr>
        <w:t xml:space="preserve">. // </w:t>
      </w:r>
      <w:r w:rsidRPr="0046255B">
        <w:rPr>
          <w:rFonts w:ascii="Times New Roman" w:hAnsi="Times New Roman" w:cs="Times New Roman"/>
          <w:lang w:val="it-IT" w:eastAsia="hr-HR"/>
        </w:rPr>
        <w:t>Hrvatska</w:t>
      </w:r>
      <w:r w:rsidRPr="0046255B">
        <w:rPr>
          <w:rFonts w:ascii="Times New Roman" w:hAnsi="Times New Roman" w:cs="Times New Roman"/>
          <w:lang w:eastAsia="hr-HR"/>
        </w:rPr>
        <w:t xml:space="preserve"> </w:t>
      </w:r>
      <w:r w:rsidRPr="0046255B">
        <w:rPr>
          <w:rFonts w:ascii="Times New Roman" w:hAnsi="Times New Roman" w:cs="Times New Roman"/>
          <w:lang w:val="it-IT" w:eastAsia="hr-HR"/>
        </w:rPr>
        <w:t>enciklopedija</w:t>
      </w:r>
      <w:r w:rsidRPr="0046255B">
        <w:rPr>
          <w:rFonts w:ascii="Times New Roman" w:hAnsi="Times New Roman" w:cs="Times New Roman"/>
          <w:lang w:eastAsia="hr-HR"/>
        </w:rPr>
        <w:t xml:space="preserve">. </w:t>
      </w:r>
      <w:r w:rsidRPr="0046255B">
        <w:rPr>
          <w:rFonts w:ascii="Times New Roman" w:hAnsi="Times New Roman" w:cs="Times New Roman"/>
          <w:lang w:val="it-IT" w:eastAsia="hr-HR"/>
        </w:rPr>
        <w:t>Svezak</w:t>
      </w:r>
      <w:r w:rsidRPr="0046255B">
        <w:rPr>
          <w:rFonts w:ascii="Times New Roman" w:hAnsi="Times New Roman" w:cs="Times New Roman"/>
          <w:lang w:eastAsia="hr-HR"/>
        </w:rPr>
        <w:t xml:space="preserve"> 6, </w:t>
      </w:r>
      <w:r w:rsidRPr="0046255B">
        <w:rPr>
          <w:rFonts w:ascii="Times New Roman" w:hAnsi="Times New Roman" w:cs="Times New Roman"/>
          <w:lang w:val="it-IT" w:eastAsia="hr-HR"/>
        </w:rPr>
        <w:t>Kn</w:t>
      </w:r>
      <w:r w:rsidRPr="0046255B">
        <w:rPr>
          <w:rFonts w:ascii="Times New Roman" w:hAnsi="Times New Roman" w:cs="Times New Roman"/>
          <w:lang w:eastAsia="hr-HR"/>
        </w:rPr>
        <w:t>-</w:t>
      </w:r>
      <w:r w:rsidRPr="0046255B">
        <w:rPr>
          <w:rFonts w:ascii="Times New Roman" w:hAnsi="Times New Roman" w:cs="Times New Roman"/>
          <w:lang w:val="it-IT" w:eastAsia="hr-HR"/>
        </w:rPr>
        <w:t>Mak</w:t>
      </w:r>
      <w:r w:rsidRPr="0046255B">
        <w:rPr>
          <w:rFonts w:ascii="Times New Roman" w:hAnsi="Times New Roman" w:cs="Times New Roman"/>
          <w:lang w:eastAsia="hr-HR"/>
        </w:rPr>
        <w:t xml:space="preserve">. </w:t>
      </w:r>
      <w:r w:rsidRPr="0046255B">
        <w:rPr>
          <w:rFonts w:ascii="Times New Roman" w:hAnsi="Times New Roman" w:cs="Times New Roman"/>
          <w:lang w:val="it-IT" w:eastAsia="hr-HR"/>
        </w:rPr>
        <w:t>Zagreb</w:t>
      </w:r>
      <w:r w:rsidRPr="0046255B">
        <w:rPr>
          <w:rFonts w:ascii="Times New Roman" w:hAnsi="Times New Roman" w:cs="Times New Roman"/>
          <w:lang w:eastAsia="hr-HR"/>
        </w:rPr>
        <w:t xml:space="preserve"> : </w:t>
      </w:r>
      <w:r w:rsidRPr="0046255B">
        <w:rPr>
          <w:rFonts w:ascii="Times New Roman" w:hAnsi="Times New Roman" w:cs="Times New Roman"/>
          <w:lang w:val="it-IT" w:eastAsia="hr-HR"/>
        </w:rPr>
        <w:t>Leksikografski</w:t>
      </w:r>
      <w:r w:rsidRPr="0046255B">
        <w:rPr>
          <w:rFonts w:ascii="Times New Roman" w:hAnsi="Times New Roman" w:cs="Times New Roman"/>
          <w:lang w:eastAsia="hr-HR"/>
        </w:rPr>
        <w:t xml:space="preserve"> </w:t>
      </w:r>
      <w:r w:rsidRPr="0046255B">
        <w:rPr>
          <w:rFonts w:ascii="Times New Roman" w:hAnsi="Times New Roman" w:cs="Times New Roman"/>
          <w:lang w:val="it-IT" w:eastAsia="hr-HR"/>
        </w:rPr>
        <w:t>zavod</w:t>
      </w:r>
      <w:r w:rsidRPr="0046255B">
        <w:rPr>
          <w:rFonts w:ascii="Times New Roman" w:hAnsi="Times New Roman" w:cs="Times New Roman"/>
          <w:lang w:eastAsia="hr-HR"/>
        </w:rPr>
        <w:t xml:space="preserve"> </w:t>
      </w:r>
      <w:r w:rsidRPr="0046255B">
        <w:rPr>
          <w:rFonts w:ascii="Times New Roman" w:hAnsi="Times New Roman" w:cs="Times New Roman"/>
          <w:i/>
          <w:iCs/>
          <w:lang w:val="it-IT" w:eastAsia="hr-HR"/>
        </w:rPr>
        <w:t>Miroslav</w:t>
      </w:r>
      <w:r w:rsidRPr="0046255B">
        <w:rPr>
          <w:rFonts w:ascii="Times New Roman" w:hAnsi="Times New Roman" w:cs="Times New Roman"/>
          <w:i/>
          <w:iCs/>
          <w:lang w:eastAsia="hr-HR"/>
        </w:rPr>
        <w:t xml:space="preserve"> </w:t>
      </w:r>
      <w:r w:rsidRPr="0046255B">
        <w:rPr>
          <w:rFonts w:ascii="Times New Roman" w:hAnsi="Times New Roman" w:cs="Times New Roman"/>
          <w:i/>
          <w:iCs/>
          <w:lang w:val="it-IT" w:eastAsia="hr-HR"/>
        </w:rPr>
        <w:t>Krle</w:t>
      </w:r>
      <w:r w:rsidRPr="0046255B">
        <w:rPr>
          <w:rFonts w:ascii="Times New Roman" w:hAnsi="Times New Roman" w:cs="Times New Roman"/>
          <w:i/>
          <w:iCs/>
          <w:lang w:eastAsia="hr-HR"/>
        </w:rPr>
        <w:t>ž</w:t>
      </w:r>
      <w:r w:rsidRPr="0046255B">
        <w:rPr>
          <w:rFonts w:ascii="Times New Roman" w:hAnsi="Times New Roman" w:cs="Times New Roman"/>
          <w:i/>
          <w:iCs/>
          <w:lang w:val="it-IT" w:eastAsia="hr-HR"/>
        </w:rPr>
        <w:t>a</w:t>
      </w:r>
      <w:r w:rsidRPr="0046255B">
        <w:rPr>
          <w:rFonts w:ascii="Times New Roman" w:hAnsi="Times New Roman" w:cs="Times New Roman"/>
          <w:lang w:eastAsia="hr-HR"/>
        </w:rPr>
        <w:t>, 1999., str. 12-15.</w:t>
      </w:r>
    </w:p>
    <w:p w:rsidR="003D625E" w:rsidRPr="0046255B" w:rsidRDefault="003D625E" w:rsidP="00ED7809">
      <w:pPr>
        <w:numPr>
          <w:ilvl w:val="0"/>
          <w:numId w:val="14"/>
        </w:numPr>
        <w:spacing w:after="0" w:line="240" w:lineRule="auto"/>
        <w:ind w:left="540" w:hanging="540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 xml:space="preserve">Muzeji. // Hrvatska enciklopedija. Svezak 7, Mal-Nj. Zagreb : Leksikografski zavod </w:t>
      </w:r>
      <w:r w:rsidRPr="0046255B">
        <w:rPr>
          <w:rFonts w:ascii="Times New Roman" w:hAnsi="Times New Roman" w:cs="Times New Roman"/>
          <w:i/>
          <w:iCs/>
          <w:lang w:eastAsia="hr-HR"/>
        </w:rPr>
        <w:t>Miroslav Krleža</w:t>
      </w:r>
      <w:r w:rsidRPr="0046255B">
        <w:rPr>
          <w:rFonts w:ascii="Times New Roman" w:hAnsi="Times New Roman" w:cs="Times New Roman"/>
          <w:lang w:eastAsia="hr-HR"/>
        </w:rPr>
        <w:t>, 1999., str. 536-537.</w:t>
      </w:r>
    </w:p>
    <w:p w:rsidR="003D625E" w:rsidRPr="0046255B" w:rsidRDefault="003D625E" w:rsidP="00ED7809">
      <w:pPr>
        <w:numPr>
          <w:ilvl w:val="0"/>
          <w:numId w:val="14"/>
        </w:numPr>
        <w:spacing w:after="0" w:line="240" w:lineRule="auto"/>
        <w:ind w:left="540" w:hanging="540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>Pelc, M. Pismo - knjiga - slika. Uvod u povijest informacijske kulture. Zagreb: Golden marketing, 2002., str. 237 - 276.</w:t>
      </w:r>
    </w:p>
    <w:p w:rsidR="003D625E" w:rsidRPr="0046255B" w:rsidRDefault="003D625E" w:rsidP="00ED7809">
      <w:pPr>
        <w:numPr>
          <w:ilvl w:val="0"/>
          <w:numId w:val="14"/>
        </w:numPr>
        <w:spacing w:after="0" w:line="240" w:lineRule="auto"/>
        <w:ind w:left="540" w:hanging="540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 xml:space="preserve">Rouse, M. J.; Rouse, S. Poslovne komunikacije. Zagreb: Masmedia, 2005., str. 39–51. </w:t>
      </w:r>
    </w:p>
    <w:p w:rsidR="003D625E" w:rsidRPr="0046255B" w:rsidRDefault="003D625E" w:rsidP="00ED7809">
      <w:pPr>
        <w:numPr>
          <w:ilvl w:val="0"/>
          <w:numId w:val="14"/>
        </w:numPr>
        <w:spacing w:after="0" w:line="240" w:lineRule="auto"/>
        <w:ind w:left="540" w:hanging="540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 xml:space="preserve">Stričević, I.; Čičko, H.; Delač, Đ. Knjižnične službe i usluge za djecu u hrvatskim narodnim knjižnicama: razvoj, stanje i perspektive. // Vjesnik bibliotekara Hrvatske. 1(2006.), str. 22-36. URL: </w:t>
      </w:r>
      <w:hyperlink r:id="rId11" w:tgtFrame="_blank" w:history="1">
        <w:r w:rsidRPr="0046255B">
          <w:rPr>
            <w:rFonts w:ascii="Times New Roman" w:hAnsi="Times New Roman" w:cs="Times New Roman"/>
            <w:u w:val="single"/>
            <w:lang w:eastAsia="hr-HR"/>
          </w:rPr>
          <w:t>http://hkdrustvo.hr/vbh/broj/92</w:t>
        </w:r>
      </w:hyperlink>
    </w:p>
    <w:p w:rsidR="003D625E" w:rsidRPr="0046255B" w:rsidRDefault="003D625E" w:rsidP="00ED78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bdr w:val="single" w:sz="6" w:space="0" w:color="FFFFFF" w:frame="1"/>
          <w:lang w:eastAsia="hr-HR"/>
        </w:rPr>
      </w:pPr>
      <w:r w:rsidRPr="0046255B">
        <w:rPr>
          <w:rFonts w:ascii="Times New Roman" w:hAnsi="Times New Roman" w:cs="Times New Roman"/>
          <w:color w:val="FF0000"/>
          <w:sz w:val="24"/>
          <w:szCs w:val="24"/>
          <w:lang w:eastAsia="hr-HR"/>
        </w:rPr>
        <w:br w:type="page"/>
      </w:r>
      <w:r w:rsidRPr="0046255B">
        <w:rPr>
          <w:rFonts w:ascii="Times New Roman" w:hAnsi="Times New Roman" w:cs="Times New Roman"/>
          <w:b/>
          <w:bCs/>
          <w:sz w:val="32"/>
          <w:szCs w:val="32"/>
          <w:bdr w:val="single" w:sz="6" w:space="0" w:color="FFFFFF" w:frame="1"/>
          <w:lang w:eastAsia="hr-HR"/>
        </w:rPr>
        <w:t>STUDIJ PSIHOLOGIJE</w:t>
      </w: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hr-HR"/>
        </w:rPr>
      </w:pP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>Nositelj studija:</w:t>
      </w:r>
      <w:r w:rsidRPr="0046255B">
        <w:rPr>
          <w:rFonts w:ascii="Times New Roman" w:hAnsi="Times New Roman" w:cs="Times New Roman"/>
          <w:lang w:eastAsia="hr-HR"/>
        </w:rPr>
        <w:t xml:space="preserve"> Sveučilište J. J. Strossmayera u Osijeku, Filozofski fakultet</w:t>
      </w: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>Izvođač studija:</w:t>
      </w:r>
      <w:r w:rsidRPr="0046255B">
        <w:rPr>
          <w:rFonts w:ascii="Times New Roman" w:hAnsi="Times New Roman" w:cs="Times New Roman"/>
          <w:lang w:eastAsia="hr-HR"/>
        </w:rPr>
        <w:t xml:space="preserve"> Odsjek za psihologiju</w:t>
      </w: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>Trajanje studija:</w:t>
      </w:r>
      <w:r w:rsidRPr="0046255B">
        <w:rPr>
          <w:rFonts w:ascii="Times New Roman" w:hAnsi="Times New Roman" w:cs="Times New Roman"/>
          <w:lang w:eastAsia="hr-HR"/>
        </w:rPr>
        <w:t xml:space="preserve"> preddiplomski </w:t>
      </w:r>
      <w:r w:rsidR="00830D3B">
        <w:rPr>
          <w:rFonts w:ascii="Times New Roman" w:hAnsi="Times New Roman" w:cs="Times New Roman"/>
          <w:lang w:eastAsia="hr-HR"/>
        </w:rPr>
        <w:t>sveučilišni</w:t>
      </w:r>
      <w:r w:rsidR="00830D3B" w:rsidRPr="0046255B">
        <w:rPr>
          <w:rFonts w:ascii="Times New Roman" w:hAnsi="Times New Roman" w:cs="Times New Roman"/>
          <w:lang w:eastAsia="hr-HR"/>
        </w:rPr>
        <w:t xml:space="preserve"> </w:t>
      </w:r>
      <w:r w:rsidRPr="0046255B">
        <w:rPr>
          <w:rFonts w:ascii="Times New Roman" w:hAnsi="Times New Roman" w:cs="Times New Roman"/>
          <w:lang w:eastAsia="hr-HR"/>
        </w:rPr>
        <w:t>studij: 6 semestara</w:t>
      </w: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>Uvjeti upisa na studij:</w:t>
      </w:r>
      <w:r>
        <w:rPr>
          <w:rFonts w:ascii="Times New Roman" w:hAnsi="Times New Roman" w:cs="Times New Roman"/>
          <w:lang w:eastAsia="hr-HR"/>
        </w:rPr>
        <w:t xml:space="preserve"> z</w:t>
      </w:r>
      <w:r w:rsidRPr="0046255B">
        <w:rPr>
          <w:rFonts w:ascii="Times New Roman" w:hAnsi="Times New Roman" w:cs="Times New Roman"/>
          <w:lang w:eastAsia="hr-HR"/>
        </w:rPr>
        <w:t>avršena četverogodišnja srednja škola i položen razredbeni ispit</w:t>
      </w: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b/>
          <w:bCs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>Preddiplomski studij:</w:t>
      </w: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 xml:space="preserve">Preddiplomski </w:t>
      </w:r>
      <w:r w:rsidR="00830D3B">
        <w:rPr>
          <w:rFonts w:ascii="Times New Roman" w:hAnsi="Times New Roman" w:cs="Times New Roman"/>
          <w:lang w:eastAsia="hr-HR"/>
        </w:rPr>
        <w:t>sveučilišni</w:t>
      </w:r>
      <w:r w:rsidR="00830D3B" w:rsidRPr="0046255B">
        <w:rPr>
          <w:rFonts w:ascii="Times New Roman" w:hAnsi="Times New Roman" w:cs="Times New Roman"/>
          <w:lang w:eastAsia="hr-HR"/>
        </w:rPr>
        <w:t xml:space="preserve"> </w:t>
      </w:r>
      <w:r w:rsidRPr="0046255B">
        <w:rPr>
          <w:rFonts w:ascii="Times New Roman" w:hAnsi="Times New Roman" w:cs="Times New Roman"/>
          <w:lang w:eastAsia="hr-HR"/>
        </w:rPr>
        <w:t xml:space="preserve">studij omogućuje stjecanje analitičkih i socijalnih vještina koje studente osposobljavaju za diplomski </w:t>
      </w:r>
      <w:r w:rsidR="00830D3B">
        <w:rPr>
          <w:rFonts w:ascii="Times New Roman" w:hAnsi="Times New Roman" w:cs="Times New Roman"/>
          <w:lang w:eastAsia="hr-HR"/>
        </w:rPr>
        <w:t>sveučilišni</w:t>
      </w:r>
      <w:r w:rsidR="00830D3B" w:rsidRPr="0046255B">
        <w:rPr>
          <w:rFonts w:ascii="Times New Roman" w:hAnsi="Times New Roman" w:cs="Times New Roman"/>
          <w:lang w:eastAsia="hr-HR"/>
        </w:rPr>
        <w:t xml:space="preserve"> </w:t>
      </w:r>
      <w:r w:rsidRPr="0046255B">
        <w:rPr>
          <w:rFonts w:ascii="Times New Roman" w:hAnsi="Times New Roman" w:cs="Times New Roman"/>
          <w:lang w:eastAsia="hr-HR"/>
        </w:rPr>
        <w:t>studij psihologije i drugih sličnih studija. Te se vještine mogu primijeniti u zapošljavanju, gdje će se moći primijeniti znanja iz metodologije znanstvenih istraživanja pri rješavanju konkretnih problema, u radu s računalima, primijeniti statističko rezoniranje u empirijskim istraživanjima i praktičnom radu, samostalno organizirati poslove u različitim područjima djelatnosti (gospodarstvo, novinarstvo, socijalna skrb, državna uprava). Preddiplomski studij ne razvija neophodne kompetencije za rad u psihološkoj praksi.</w:t>
      </w: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C5627B">
      <w:pPr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>Stručni ili akademski naziv koji se stječe završetkom studija:</w:t>
      </w: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46255B">
        <w:rPr>
          <w:rFonts w:ascii="Times New Roman" w:hAnsi="Times New Roman" w:cs="Times New Roman"/>
          <w:lang w:eastAsia="hr-HR"/>
        </w:rPr>
        <w:t>Završetkom preddiplomskog</w:t>
      </w:r>
      <w:r w:rsidR="00830D3B" w:rsidRPr="00830D3B">
        <w:rPr>
          <w:rFonts w:ascii="Times New Roman" w:hAnsi="Times New Roman" w:cs="Times New Roman"/>
          <w:lang w:eastAsia="hr-HR"/>
        </w:rPr>
        <w:t xml:space="preserve"> </w:t>
      </w:r>
      <w:r w:rsidR="00830D3B">
        <w:rPr>
          <w:rFonts w:ascii="Times New Roman" w:hAnsi="Times New Roman" w:cs="Times New Roman"/>
          <w:lang w:eastAsia="hr-HR"/>
        </w:rPr>
        <w:t>sveučilišnog</w:t>
      </w:r>
      <w:r w:rsidRPr="0046255B">
        <w:rPr>
          <w:rFonts w:ascii="Times New Roman" w:hAnsi="Times New Roman" w:cs="Times New Roman"/>
          <w:lang w:eastAsia="hr-HR"/>
        </w:rPr>
        <w:t xml:space="preserve"> studija stječe se akademski naziv sveučilišni prvostupnik /prvostupnica (baccalaureus/ baccalaurea) psihologije.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pacing w:val="-3"/>
          <w:lang w:eastAsia="hr-HR"/>
        </w:rPr>
      </w:pP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>TEMELJNE SASTAVNICE ZA PROVEDBU</w:t>
      </w:r>
    </w:p>
    <w:p w:rsidR="003D625E" w:rsidRPr="0046255B" w:rsidRDefault="003D625E" w:rsidP="00ED7809">
      <w:pPr>
        <w:tabs>
          <w:tab w:val="center" w:pos="4513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>RAZREDBENOG POSTUPKA</w:t>
      </w:r>
      <w:r w:rsidRPr="0046255B">
        <w:rPr>
          <w:rFonts w:ascii="Times New Roman" w:hAnsi="Times New Roman" w:cs="Times New Roman"/>
          <w:b/>
          <w:bCs/>
          <w:lang w:eastAsia="hr-HR"/>
        </w:rPr>
        <w:t xml:space="preserve"> NA PREDDIPLOMSKOM </w:t>
      </w:r>
    </w:p>
    <w:p w:rsidR="003D625E" w:rsidRPr="0046255B" w:rsidRDefault="00830D3B" w:rsidP="00ED7809">
      <w:pPr>
        <w:tabs>
          <w:tab w:val="center" w:pos="4513"/>
        </w:tabs>
        <w:suppressAutoHyphens/>
        <w:spacing w:after="0" w:line="240" w:lineRule="auto"/>
        <w:rPr>
          <w:rFonts w:ascii="Times New Roman" w:hAnsi="Times New Roman" w:cs="Times New Roman"/>
          <w:spacing w:val="-3"/>
          <w:lang w:eastAsia="hr-HR"/>
        </w:rPr>
      </w:pPr>
      <w:r>
        <w:rPr>
          <w:rFonts w:ascii="Times New Roman" w:hAnsi="Times New Roman" w:cs="Times New Roman"/>
          <w:b/>
          <w:bCs/>
          <w:lang w:eastAsia="hr-HR"/>
        </w:rPr>
        <w:t>SVEUČILIŠNOM</w:t>
      </w:r>
      <w:r w:rsidRPr="00830D3B">
        <w:rPr>
          <w:rFonts w:ascii="Times New Roman" w:hAnsi="Times New Roman" w:cs="Times New Roman"/>
          <w:b/>
          <w:bCs/>
          <w:lang w:eastAsia="hr-HR"/>
        </w:rPr>
        <w:t xml:space="preserve"> </w:t>
      </w:r>
      <w:r w:rsidR="003D625E" w:rsidRPr="0046255B">
        <w:rPr>
          <w:rFonts w:ascii="Times New Roman" w:hAnsi="Times New Roman" w:cs="Times New Roman"/>
          <w:b/>
          <w:bCs/>
          <w:lang w:eastAsia="hr-HR"/>
        </w:rPr>
        <w:t>STUDIJU</w:t>
      </w:r>
      <w:r w:rsidR="003D625E" w:rsidRPr="0046255B">
        <w:rPr>
          <w:rFonts w:ascii="Times New Roman" w:hAnsi="Times New Roman" w:cs="Times New Roman"/>
          <w:spacing w:val="-3"/>
          <w:lang w:eastAsia="hr-HR"/>
        </w:rPr>
        <w:t xml:space="preserve"> </w:t>
      </w:r>
      <w:r w:rsidR="003D625E" w:rsidRPr="0046255B">
        <w:rPr>
          <w:rFonts w:ascii="Times New Roman" w:hAnsi="Times New Roman" w:cs="Times New Roman"/>
          <w:b/>
          <w:bCs/>
          <w:spacing w:val="-3"/>
          <w:lang w:eastAsia="hr-HR"/>
        </w:rPr>
        <w:t>PSIHOLOGIJE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  <w:lang w:eastAsia="hr-HR"/>
        </w:rPr>
      </w:pP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>(jednopredmetni studij)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  <w:lang w:eastAsia="hr-HR"/>
        </w:rPr>
      </w:pP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 xml:space="preserve">RAZREDBENI SE POSTUPAK ZASNIVA: 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  <w:lang w:eastAsia="hr-HR"/>
        </w:rPr>
      </w:pP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>I.  Na vrjednovanju uspjeha iz srednje škole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spacing w:val="-3"/>
          <w:lang w:eastAsia="hr-HR"/>
        </w:rPr>
        <w:t xml:space="preserve">Uspjeh u srednjoj školi može donijeti najviše </w:t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>40 bodova</w:t>
      </w:r>
      <w:r w:rsidRPr="0046255B">
        <w:rPr>
          <w:rFonts w:ascii="Times New Roman" w:hAnsi="Times New Roman" w:cs="Times New Roman"/>
          <w:spacing w:val="-3"/>
          <w:lang w:eastAsia="hr-HR"/>
        </w:rPr>
        <w:t>.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spacing w:val="-3"/>
          <w:lang w:eastAsia="hr-HR"/>
        </w:rPr>
        <w:t>1. Uspjeh u srednjoj školi vrjednuje se na sljedeći način: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i/>
          <w:iCs/>
          <w:spacing w:val="-3"/>
          <w:lang w:eastAsia="hr-HR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38"/>
        <w:gridCol w:w="1260"/>
        <w:gridCol w:w="1260"/>
        <w:gridCol w:w="1260"/>
      </w:tblGrid>
      <w:tr w:rsidR="003D625E" w:rsidRPr="0005484A">
        <w:trPr>
          <w:trHeight w:val="220"/>
        </w:trPr>
        <w:tc>
          <w:tcPr>
            <w:tcW w:w="1438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>opći uspjeh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>bodovi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>matura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>bodovi</w:t>
            </w:r>
          </w:p>
        </w:tc>
      </w:tr>
      <w:tr w:rsidR="003D625E" w:rsidRPr="0005484A">
        <w:trPr>
          <w:trHeight w:val="230"/>
        </w:trPr>
        <w:tc>
          <w:tcPr>
            <w:tcW w:w="1438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 xml:space="preserve"> izvrstan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>5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>izvrstan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>5</w:t>
            </w:r>
          </w:p>
        </w:tc>
      </w:tr>
      <w:tr w:rsidR="003D625E" w:rsidRPr="0005484A">
        <w:trPr>
          <w:trHeight w:val="230"/>
        </w:trPr>
        <w:tc>
          <w:tcPr>
            <w:tcW w:w="1438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 xml:space="preserve"> vrlo dobar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>3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>vrlo dobar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>3</w:t>
            </w:r>
          </w:p>
        </w:tc>
      </w:tr>
      <w:tr w:rsidR="003D625E" w:rsidRPr="0005484A">
        <w:trPr>
          <w:trHeight w:val="230"/>
        </w:trPr>
        <w:tc>
          <w:tcPr>
            <w:tcW w:w="1438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 xml:space="preserve"> dobar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>1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>dobar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>1</w:t>
            </w:r>
          </w:p>
        </w:tc>
      </w:tr>
      <w:tr w:rsidR="003D625E" w:rsidRPr="0005484A">
        <w:trPr>
          <w:trHeight w:val="244"/>
        </w:trPr>
        <w:tc>
          <w:tcPr>
            <w:tcW w:w="1438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 xml:space="preserve"> dovoljan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>0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>dovoljan</w:t>
            </w:r>
          </w:p>
        </w:tc>
        <w:tc>
          <w:tcPr>
            <w:tcW w:w="1260" w:type="dxa"/>
            <w:vAlign w:val="center"/>
          </w:tcPr>
          <w:p w:rsidR="003D625E" w:rsidRPr="0046255B" w:rsidRDefault="003D625E" w:rsidP="00ED7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>0</w:t>
            </w:r>
          </w:p>
        </w:tc>
      </w:tr>
    </w:tbl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pacing w:val="-3"/>
          <w:lang w:eastAsia="hr-HR"/>
        </w:rPr>
      </w:pPr>
      <w:r w:rsidRPr="0046255B">
        <w:rPr>
          <w:rFonts w:ascii="Times New Roman" w:hAnsi="Times New Roman" w:cs="Times New Roman"/>
          <w:spacing w:val="-3"/>
          <w:lang w:eastAsia="hr-HR"/>
        </w:rPr>
        <w:t xml:space="preserve">Vrjednuju se prosječni opći uspjeh u svim četirima razredima i uspjeh na završnom ispitu </w:t>
      </w:r>
      <w:r w:rsidRPr="0046255B">
        <w:rPr>
          <w:rFonts w:ascii="Times New Roman" w:hAnsi="Times New Roman" w:cs="Times New Roman"/>
          <w:b/>
          <w:bCs/>
          <w:lang w:eastAsia="hr-HR"/>
        </w:rPr>
        <w:t>(najviše 10 bodova).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spacing w:val="-3"/>
          <w:lang w:eastAsia="hr-HR"/>
        </w:rPr>
        <w:t xml:space="preserve">2. Ocjena iz Psihologije, Matematike i Hrvatskog jezika iz svih razreda </w:t>
      </w:r>
      <w:r w:rsidRPr="0046255B">
        <w:rPr>
          <w:rFonts w:ascii="Times New Roman" w:hAnsi="Times New Roman" w:cs="Times New Roman"/>
          <w:b/>
          <w:bCs/>
          <w:lang w:eastAsia="hr-HR"/>
        </w:rPr>
        <w:t>(najviše 30 bodova).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b/>
          <w:bCs/>
          <w:i/>
          <w:iCs/>
          <w:spacing w:val="-3"/>
          <w:lang w:eastAsia="hr-HR"/>
        </w:rPr>
        <w:tab/>
      </w:r>
      <w:r w:rsidRPr="0046255B">
        <w:rPr>
          <w:rFonts w:ascii="Times New Roman" w:hAnsi="Times New Roman" w:cs="Times New Roman"/>
          <w:b/>
          <w:bCs/>
          <w:i/>
          <w:iCs/>
          <w:spacing w:val="-3"/>
          <w:lang w:eastAsia="hr-HR"/>
        </w:rPr>
        <w:tab/>
      </w:r>
      <w:r w:rsidRPr="0046255B">
        <w:rPr>
          <w:rFonts w:ascii="Times New Roman" w:hAnsi="Times New Roman" w:cs="Times New Roman"/>
          <w:b/>
          <w:bCs/>
          <w:i/>
          <w:iCs/>
          <w:spacing w:val="-3"/>
          <w:lang w:eastAsia="hr-HR"/>
        </w:rPr>
        <w:tab/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>izvrstan</w:t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  <w:t>3  boda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  <w:lang w:eastAsia="hr-HR"/>
        </w:rPr>
      </w:pP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  <w:t>vrlo dobar</w:t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  <w:t>2  boda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  <w:lang w:eastAsia="hr-HR"/>
        </w:rPr>
      </w:pP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  <w:t>dobar</w:t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  <w:t>1  bod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  <w:lang w:eastAsia="hr-HR"/>
        </w:rPr>
      </w:pP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  <w:t>dovoljan</w:t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ab/>
        <w:t>0  bodova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</w:p>
    <w:p w:rsidR="003D625E" w:rsidRPr="0046255B" w:rsidRDefault="003D625E" w:rsidP="00ED7809">
      <w:pPr>
        <w:keepNext/>
        <w:tabs>
          <w:tab w:val="left" w:pos="-720"/>
          <w:tab w:val="left" w:pos="0"/>
        </w:tabs>
        <w:suppressAutoHyphens/>
        <w:spacing w:after="0" w:line="240" w:lineRule="auto"/>
        <w:jc w:val="both"/>
        <w:outlineLvl w:val="4"/>
        <w:rPr>
          <w:rFonts w:ascii="Times New Roman" w:hAnsi="Times New Roman" w:cs="Times New Roman"/>
          <w:b/>
          <w:bCs/>
          <w:lang w:eastAsia="hr-HR"/>
        </w:rPr>
      </w:pPr>
    </w:p>
    <w:p w:rsidR="003D625E" w:rsidRPr="0046255B" w:rsidRDefault="003D625E" w:rsidP="00ED7809">
      <w:pPr>
        <w:keepNext/>
        <w:tabs>
          <w:tab w:val="left" w:pos="-720"/>
          <w:tab w:val="left" w:pos="0"/>
        </w:tabs>
        <w:suppressAutoHyphens/>
        <w:spacing w:after="0" w:line="240" w:lineRule="auto"/>
        <w:jc w:val="both"/>
        <w:outlineLvl w:val="4"/>
        <w:rPr>
          <w:rFonts w:ascii="Times New Roman" w:hAnsi="Times New Roman" w:cs="Times New Roman"/>
          <w:b/>
          <w:bCs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>II. Na provjeri znanja na razredbenom ispitu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spacing w:val="-3"/>
          <w:lang w:eastAsia="hr-HR"/>
        </w:rPr>
        <w:t xml:space="preserve">Na testu pristupnik može steći </w:t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>60 bodova</w:t>
      </w:r>
      <w:r w:rsidRPr="0046255B">
        <w:rPr>
          <w:rFonts w:ascii="Times New Roman" w:hAnsi="Times New Roman" w:cs="Times New Roman"/>
          <w:spacing w:val="-3"/>
          <w:lang w:eastAsia="hr-HR"/>
        </w:rPr>
        <w:t>.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  <w:lang w:eastAsia="hr-HR"/>
        </w:rPr>
      </w:pPr>
      <w:r w:rsidRPr="0046255B">
        <w:rPr>
          <w:rFonts w:ascii="Times New Roman" w:hAnsi="Times New Roman" w:cs="Times New Roman"/>
          <w:spacing w:val="-3"/>
          <w:lang w:eastAsia="hr-HR"/>
        </w:rPr>
        <w:t xml:space="preserve">Pristupnik po svim osnovama bodovanja može prikupiti najviše </w:t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>100  bodova.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spacing w:val="-3"/>
          <w:lang w:eastAsia="hr-HR"/>
        </w:rPr>
        <w:t xml:space="preserve">Prag se određuje na osnovi svih postignutih bodova (100) i iznosi </w:t>
      </w:r>
      <w:r w:rsidRPr="0046255B">
        <w:rPr>
          <w:rFonts w:ascii="Times New Roman" w:hAnsi="Times New Roman" w:cs="Times New Roman"/>
          <w:b/>
          <w:bCs/>
          <w:spacing w:val="-3"/>
          <w:lang w:eastAsia="hr-HR"/>
        </w:rPr>
        <w:t>60 bodova</w:t>
      </w:r>
      <w:r w:rsidRPr="0046255B">
        <w:rPr>
          <w:rFonts w:ascii="Times New Roman" w:hAnsi="Times New Roman" w:cs="Times New Roman"/>
          <w:spacing w:val="-3"/>
          <w:lang w:eastAsia="hr-HR"/>
        </w:rPr>
        <w:t>.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spacing w:val="-3"/>
          <w:lang w:eastAsia="hr-HR"/>
        </w:rPr>
        <w:t xml:space="preserve">Pristupnik koji ne ostvari prag ne može se upisati na studij. </w:t>
      </w: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</w:p>
    <w:p w:rsidR="003D625E" w:rsidRPr="0046255B" w:rsidRDefault="003D625E" w:rsidP="00ED780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b/>
          <w:bCs/>
          <w:lang w:eastAsia="hr-HR"/>
        </w:rPr>
        <w:t>Literatura:</w:t>
      </w:r>
    </w:p>
    <w:p w:rsidR="003D625E" w:rsidRPr="0046255B" w:rsidRDefault="003D625E" w:rsidP="00ED7809">
      <w:pPr>
        <w:numPr>
          <w:ilvl w:val="0"/>
          <w:numId w:val="27"/>
        </w:numPr>
        <w:tabs>
          <w:tab w:val="left" w:pos="3060"/>
          <w:tab w:val="center" w:pos="4513"/>
        </w:tabs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spacing w:val="-3"/>
          <w:lang w:eastAsia="hr-HR"/>
        </w:rPr>
        <w:t>Šverko, B, Psihologija, udžbenik za gimnazije, Zagreb, Školska knjiga , 2006.</w:t>
      </w:r>
    </w:p>
    <w:p w:rsidR="003D625E" w:rsidRPr="0046255B" w:rsidRDefault="003D625E" w:rsidP="00ED7809">
      <w:pPr>
        <w:numPr>
          <w:ilvl w:val="0"/>
          <w:numId w:val="27"/>
        </w:numPr>
        <w:tabs>
          <w:tab w:val="left" w:pos="3060"/>
          <w:tab w:val="center" w:pos="4513"/>
        </w:tabs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spacing w:val="-3"/>
          <w:lang w:eastAsia="hr-HR"/>
        </w:rPr>
        <w:t>Bratko, D. Psihologija, Zagreb, Profil, 2001.</w:t>
      </w:r>
    </w:p>
    <w:p w:rsidR="003D625E" w:rsidRPr="0046255B" w:rsidRDefault="003D625E" w:rsidP="00ED7809">
      <w:pPr>
        <w:numPr>
          <w:ilvl w:val="0"/>
          <w:numId w:val="27"/>
        </w:numPr>
        <w:tabs>
          <w:tab w:val="left" w:pos="3060"/>
          <w:tab w:val="center" w:pos="4513"/>
        </w:tabs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pacing w:val="-3"/>
          <w:lang w:eastAsia="hr-HR"/>
        </w:rPr>
      </w:pPr>
      <w:r w:rsidRPr="0046255B">
        <w:rPr>
          <w:rFonts w:ascii="Times New Roman" w:hAnsi="Times New Roman" w:cs="Times New Roman"/>
          <w:spacing w:val="-3"/>
          <w:lang w:eastAsia="hr-HR"/>
        </w:rPr>
        <w:t>Spencer, A. Rathus, Temelji psihologije, Jastrebarsko, Naklada Slap, 2001.</w:t>
      </w:r>
    </w:p>
    <w:p w:rsidR="003D625E" w:rsidRPr="0046255B" w:rsidRDefault="003D625E" w:rsidP="00ED7809">
      <w:pPr>
        <w:spacing w:after="0" w:line="240" w:lineRule="auto"/>
        <w:rPr>
          <w:rFonts w:ascii="Times New Roman" w:hAnsi="Times New Roman" w:cs="Times New Roman"/>
          <w:lang w:eastAsia="hr-HR"/>
        </w:rPr>
      </w:pPr>
    </w:p>
    <w:p w:rsidR="003D625E" w:rsidRPr="0046255B" w:rsidRDefault="003D625E" w:rsidP="00ED7809">
      <w:pPr>
        <w:spacing w:after="0" w:line="240" w:lineRule="auto"/>
        <w:rPr>
          <w:rFonts w:ascii="Times New Roman" w:hAnsi="Times New Roman" w:cs="Times New Roman"/>
          <w:lang w:eastAsia="hr-HR"/>
        </w:rPr>
      </w:pP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b/>
          <w:bCs/>
          <w:bdr w:val="single" w:sz="6" w:space="0" w:color="FFFFFF" w:frame="1"/>
          <w:lang w:eastAsia="hr-HR"/>
        </w:rPr>
      </w:pPr>
    </w:p>
    <w:p w:rsidR="003D625E" w:rsidRPr="0046255B" w:rsidRDefault="003D625E" w:rsidP="00ED780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bdr w:val="single" w:sz="6" w:space="0" w:color="FFFFFF" w:frame="1"/>
          <w:lang w:eastAsia="hr-HR"/>
        </w:rPr>
      </w:pPr>
      <w:r w:rsidRPr="0046255B">
        <w:rPr>
          <w:rFonts w:ascii="Times New Roman" w:hAnsi="Times New Roman" w:cs="Times New Roman"/>
          <w:b/>
          <w:bCs/>
          <w:color w:val="FF0000"/>
          <w:bdr w:val="single" w:sz="6" w:space="0" w:color="FFFFFF" w:frame="1"/>
          <w:lang w:eastAsia="hr-HR"/>
        </w:rPr>
        <w:br w:type="page"/>
      </w:r>
    </w:p>
    <w:p w:rsidR="003D625E" w:rsidRPr="00524D9F" w:rsidRDefault="00830D3B" w:rsidP="00524D9F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hr-HR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hr-HR"/>
        </w:rPr>
        <w:t>Za upis u akademsku 2015./2016</w:t>
      </w:r>
      <w:r w:rsidR="003D625E" w:rsidRPr="00524D9F">
        <w:rPr>
          <w:rFonts w:ascii="Times New Roman" w:hAnsi="Times New Roman" w:cs="Times New Roman"/>
          <w:b/>
          <w:bCs/>
          <w:color w:val="000000"/>
          <w:sz w:val="28"/>
          <w:szCs w:val="28"/>
          <w:lang w:eastAsia="hr-HR"/>
        </w:rPr>
        <w:t xml:space="preserve">. </w:t>
      </w:r>
      <w:r w:rsidR="003D625E">
        <w:rPr>
          <w:rFonts w:ascii="Times New Roman" w:hAnsi="Times New Roman" w:cs="Times New Roman"/>
          <w:b/>
          <w:bCs/>
          <w:color w:val="000000"/>
          <w:sz w:val="28"/>
          <w:szCs w:val="28"/>
          <w:lang w:eastAsia="hr-HR"/>
        </w:rPr>
        <w:t>utvrđene su</w:t>
      </w:r>
      <w:r w:rsidR="003D625E" w:rsidRPr="00524D9F">
        <w:rPr>
          <w:rFonts w:ascii="Times New Roman" w:hAnsi="Times New Roman" w:cs="Times New Roman"/>
          <w:b/>
          <w:bCs/>
          <w:color w:val="000000"/>
          <w:sz w:val="28"/>
          <w:szCs w:val="28"/>
          <w:lang w:eastAsia="hr-HR"/>
        </w:rPr>
        <w:t>, za studente starije od 25 godina, sljedeće upisne kvote:</w:t>
      </w:r>
    </w:p>
    <w:p w:rsidR="003D625E" w:rsidRPr="0046255B" w:rsidRDefault="003D625E" w:rsidP="00ED780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lang w:eastAsia="hr-HR"/>
        </w:rPr>
      </w:pPr>
    </w:p>
    <w:tbl>
      <w:tblPr>
        <w:tblW w:w="59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2"/>
        <w:gridCol w:w="4072"/>
        <w:gridCol w:w="901"/>
      </w:tblGrid>
      <w:tr w:rsidR="003D625E" w:rsidRPr="0005484A">
        <w:trPr>
          <w:trHeight w:val="330"/>
          <w:jc w:val="center"/>
        </w:trPr>
        <w:tc>
          <w:tcPr>
            <w:tcW w:w="932" w:type="dxa"/>
            <w:vAlign w:val="center"/>
          </w:tcPr>
          <w:p w:rsidR="003D625E" w:rsidRPr="0046255B" w:rsidRDefault="003D625E" w:rsidP="00ED78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>R. b.</w:t>
            </w:r>
          </w:p>
        </w:tc>
        <w:tc>
          <w:tcPr>
            <w:tcW w:w="4072" w:type="dxa"/>
            <w:vAlign w:val="center"/>
          </w:tcPr>
          <w:p w:rsidR="003D625E" w:rsidRPr="0046255B" w:rsidRDefault="003D625E" w:rsidP="00ED78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>Jednopredmetni preddiplomski studiji</w:t>
            </w:r>
          </w:p>
        </w:tc>
        <w:tc>
          <w:tcPr>
            <w:tcW w:w="901" w:type="dxa"/>
            <w:vAlign w:val="center"/>
          </w:tcPr>
          <w:p w:rsidR="003D625E" w:rsidRPr="0046255B" w:rsidRDefault="003D625E" w:rsidP="00ED780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>Kvota</w:t>
            </w:r>
          </w:p>
        </w:tc>
      </w:tr>
      <w:tr w:rsidR="003D625E" w:rsidRPr="0005484A">
        <w:trPr>
          <w:trHeight w:val="315"/>
          <w:jc w:val="center"/>
        </w:trPr>
        <w:tc>
          <w:tcPr>
            <w:tcW w:w="932" w:type="dxa"/>
            <w:vAlign w:val="center"/>
          </w:tcPr>
          <w:p w:rsidR="003D625E" w:rsidRPr="0046255B" w:rsidRDefault="003D625E" w:rsidP="00ED780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>1.</w:t>
            </w:r>
          </w:p>
        </w:tc>
        <w:tc>
          <w:tcPr>
            <w:tcW w:w="4072" w:type="dxa"/>
            <w:vAlign w:val="center"/>
          </w:tcPr>
          <w:p w:rsidR="003D625E" w:rsidRPr="0046255B" w:rsidRDefault="003D625E" w:rsidP="00ED780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 xml:space="preserve">Hrvatski jezik i književnost </w:t>
            </w:r>
          </w:p>
        </w:tc>
        <w:tc>
          <w:tcPr>
            <w:tcW w:w="901" w:type="dxa"/>
            <w:vAlign w:val="center"/>
          </w:tcPr>
          <w:p w:rsidR="003D625E" w:rsidRPr="0046255B" w:rsidRDefault="00A03F99" w:rsidP="00ED780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hAnsi="Times New Roman" w:cs="Times New Roman"/>
                <w:b/>
                <w:bCs/>
                <w:lang w:eastAsia="hr-HR"/>
              </w:rPr>
              <w:t>1</w:t>
            </w:r>
          </w:p>
        </w:tc>
      </w:tr>
      <w:tr w:rsidR="003D625E" w:rsidRPr="0005484A">
        <w:trPr>
          <w:trHeight w:val="300"/>
          <w:jc w:val="center"/>
        </w:trPr>
        <w:tc>
          <w:tcPr>
            <w:tcW w:w="932" w:type="dxa"/>
            <w:vAlign w:val="center"/>
          </w:tcPr>
          <w:p w:rsidR="003D625E" w:rsidRPr="0046255B" w:rsidRDefault="003D625E" w:rsidP="00ED780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>2.</w:t>
            </w:r>
          </w:p>
        </w:tc>
        <w:tc>
          <w:tcPr>
            <w:tcW w:w="4072" w:type="dxa"/>
            <w:vAlign w:val="center"/>
          </w:tcPr>
          <w:p w:rsidR="003D625E" w:rsidRPr="0046255B" w:rsidRDefault="003D625E" w:rsidP="00ED780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>Njemački jezik i književnost</w:t>
            </w:r>
          </w:p>
        </w:tc>
        <w:tc>
          <w:tcPr>
            <w:tcW w:w="901" w:type="dxa"/>
            <w:vAlign w:val="center"/>
          </w:tcPr>
          <w:p w:rsidR="003D625E" w:rsidRPr="0046255B" w:rsidRDefault="00A03F99" w:rsidP="00ED780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hAnsi="Times New Roman" w:cs="Times New Roman"/>
                <w:b/>
                <w:bCs/>
                <w:lang w:eastAsia="hr-HR"/>
              </w:rPr>
              <w:t>1</w:t>
            </w:r>
          </w:p>
        </w:tc>
      </w:tr>
      <w:tr w:rsidR="003D625E" w:rsidRPr="0005484A">
        <w:trPr>
          <w:trHeight w:val="285"/>
          <w:jc w:val="center"/>
        </w:trPr>
        <w:tc>
          <w:tcPr>
            <w:tcW w:w="932" w:type="dxa"/>
            <w:vAlign w:val="center"/>
          </w:tcPr>
          <w:p w:rsidR="003D625E" w:rsidRPr="0046255B" w:rsidRDefault="003D625E" w:rsidP="00ED780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>3.</w:t>
            </w:r>
          </w:p>
        </w:tc>
        <w:tc>
          <w:tcPr>
            <w:tcW w:w="4072" w:type="dxa"/>
            <w:vAlign w:val="center"/>
          </w:tcPr>
          <w:p w:rsidR="003D625E" w:rsidRPr="0046255B" w:rsidRDefault="003D625E" w:rsidP="00ED780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>Informatologija</w:t>
            </w:r>
          </w:p>
        </w:tc>
        <w:tc>
          <w:tcPr>
            <w:tcW w:w="901" w:type="dxa"/>
            <w:vAlign w:val="center"/>
          </w:tcPr>
          <w:p w:rsidR="003D625E" w:rsidRPr="0046255B" w:rsidRDefault="003D625E" w:rsidP="00ED780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>2</w:t>
            </w:r>
          </w:p>
        </w:tc>
      </w:tr>
      <w:tr w:rsidR="003D625E" w:rsidRPr="0005484A">
        <w:trPr>
          <w:trHeight w:val="330"/>
          <w:jc w:val="center"/>
        </w:trPr>
        <w:tc>
          <w:tcPr>
            <w:tcW w:w="932" w:type="dxa"/>
            <w:vAlign w:val="center"/>
          </w:tcPr>
          <w:p w:rsidR="003D625E" w:rsidRPr="0046255B" w:rsidRDefault="003D625E" w:rsidP="00ED780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>4.</w:t>
            </w:r>
          </w:p>
        </w:tc>
        <w:tc>
          <w:tcPr>
            <w:tcW w:w="4072" w:type="dxa"/>
            <w:vAlign w:val="center"/>
          </w:tcPr>
          <w:p w:rsidR="003D625E" w:rsidRPr="0046255B" w:rsidRDefault="003D625E" w:rsidP="00ED780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46255B">
              <w:rPr>
                <w:rFonts w:ascii="Times New Roman" w:hAnsi="Times New Roman" w:cs="Times New Roman"/>
                <w:lang w:eastAsia="hr-HR"/>
              </w:rPr>
              <w:t>Psihologija</w:t>
            </w:r>
          </w:p>
        </w:tc>
        <w:tc>
          <w:tcPr>
            <w:tcW w:w="901" w:type="dxa"/>
            <w:vAlign w:val="center"/>
          </w:tcPr>
          <w:p w:rsidR="003D625E" w:rsidRPr="0046255B" w:rsidRDefault="00830D3B" w:rsidP="00ED780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hAnsi="Times New Roman" w:cs="Times New Roman"/>
                <w:b/>
                <w:bCs/>
                <w:lang w:eastAsia="hr-HR"/>
              </w:rPr>
              <w:t>1</w:t>
            </w:r>
          </w:p>
        </w:tc>
      </w:tr>
      <w:tr w:rsidR="003D625E" w:rsidRPr="0005484A">
        <w:trPr>
          <w:trHeight w:val="330"/>
          <w:jc w:val="center"/>
        </w:trPr>
        <w:tc>
          <w:tcPr>
            <w:tcW w:w="932" w:type="dxa"/>
            <w:vAlign w:val="center"/>
          </w:tcPr>
          <w:p w:rsidR="003D625E" w:rsidRPr="0046255B" w:rsidRDefault="003D625E" w:rsidP="00ED78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</w:p>
        </w:tc>
        <w:tc>
          <w:tcPr>
            <w:tcW w:w="4072" w:type="dxa"/>
            <w:vAlign w:val="center"/>
          </w:tcPr>
          <w:p w:rsidR="003D625E" w:rsidRPr="0046255B" w:rsidRDefault="003D625E" w:rsidP="00ED780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lang w:eastAsia="hr-HR"/>
              </w:rPr>
            </w:pPr>
          </w:p>
        </w:tc>
        <w:tc>
          <w:tcPr>
            <w:tcW w:w="901" w:type="dxa"/>
            <w:vAlign w:val="center"/>
          </w:tcPr>
          <w:p w:rsidR="003D625E" w:rsidRPr="0046255B" w:rsidRDefault="003D625E" w:rsidP="00ED780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hr-HR"/>
              </w:rPr>
            </w:pPr>
          </w:p>
        </w:tc>
      </w:tr>
      <w:tr w:rsidR="003D625E" w:rsidRPr="0005484A">
        <w:trPr>
          <w:trHeight w:val="330"/>
          <w:jc w:val="center"/>
        </w:trPr>
        <w:tc>
          <w:tcPr>
            <w:tcW w:w="932" w:type="dxa"/>
            <w:vAlign w:val="center"/>
          </w:tcPr>
          <w:p w:rsidR="003D625E" w:rsidRPr="0046255B" w:rsidRDefault="003D625E" w:rsidP="00ED78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</w:p>
        </w:tc>
        <w:tc>
          <w:tcPr>
            <w:tcW w:w="4072" w:type="dxa"/>
            <w:vAlign w:val="center"/>
          </w:tcPr>
          <w:p w:rsidR="003D625E" w:rsidRPr="0046255B" w:rsidRDefault="003D625E" w:rsidP="00ED7809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hr-HR"/>
              </w:rPr>
            </w:pPr>
            <w:r w:rsidRPr="0046255B">
              <w:rPr>
                <w:rFonts w:ascii="Times New Roman" w:hAnsi="Times New Roman" w:cs="Times New Roman"/>
                <w:b/>
                <w:bCs/>
                <w:lang w:eastAsia="hr-HR"/>
              </w:rPr>
              <w:t xml:space="preserve">Ukupno   </w:t>
            </w:r>
          </w:p>
        </w:tc>
        <w:tc>
          <w:tcPr>
            <w:tcW w:w="901" w:type="dxa"/>
            <w:vAlign w:val="center"/>
          </w:tcPr>
          <w:p w:rsidR="003D625E" w:rsidRPr="0046255B" w:rsidRDefault="00830D3B" w:rsidP="00ED780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hAnsi="Times New Roman" w:cs="Times New Roman"/>
                <w:b/>
                <w:bCs/>
                <w:lang w:eastAsia="hr-HR"/>
              </w:rPr>
              <w:t>5</w:t>
            </w:r>
          </w:p>
        </w:tc>
      </w:tr>
    </w:tbl>
    <w:p w:rsidR="003D625E" w:rsidRPr="0046255B" w:rsidRDefault="003D625E" w:rsidP="00ED7809">
      <w:pPr>
        <w:spacing w:after="0" w:line="240" w:lineRule="auto"/>
        <w:jc w:val="center"/>
        <w:rPr>
          <w:rFonts w:ascii="Times New Roman" w:hAnsi="Times New Roman" w:cs="Times New Roman"/>
          <w:lang w:eastAsia="hr-HR"/>
        </w:rPr>
      </w:pPr>
    </w:p>
    <w:p w:rsidR="003D625E" w:rsidRPr="0046255B" w:rsidRDefault="003D625E" w:rsidP="00ED7809">
      <w:pPr>
        <w:spacing w:after="0" w:line="240" w:lineRule="auto"/>
        <w:jc w:val="center"/>
        <w:rPr>
          <w:rFonts w:ascii="Times New Roman" w:hAnsi="Times New Roman" w:cs="Times New Roman"/>
          <w:lang w:eastAsia="hr-HR"/>
        </w:rPr>
      </w:pPr>
    </w:p>
    <w:sectPr w:rsidR="003D625E" w:rsidRPr="0046255B" w:rsidSect="00B5329E">
      <w:footerReference w:type="default" r:id="rId12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30D7" w:rsidRDefault="00B230D7">
      <w:pPr>
        <w:spacing w:after="0" w:line="240" w:lineRule="auto"/>
      </w:pPr>
      <w:r>
        <w:separator/>
      </w:r>
    </w:p>
  </w:endnote>
  <w:endnote w:type="continuationSeparator" w:id="0">
    <w:p w:rsidR="00B230D7" w:rsidRDefault="00B230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25E" w:rsidRPr="005A06E2" w:rsidRDefault="003D625E" w:rsidP="00B5329E">
    <w:pPr>
      <w:pStyle w:val="Footer"/>
      <w:framePr w:wrap="auto" w:vAnchor="text" w:hAnchor="margin" w:xAlign="center" w:y="1"/>
      <w:rPr>
        <w:rStyle w:val="PageNumber"/>
        <w:rFonts w:ascii="Arial" w:hAnsi="Arial" w:cs="Arial"/>
        <w:sz w:val="20"/>
        <w:szCs w:val="20"/>
      </w:rPr>
    </w:pPr>
    <w:r w:rsidRPr="005A06E2">
      <w:rPr>
        <w:rStyle w:val="PageNumber"/>
        <w:rFonts w:ascii="Arial" w:hAnsi="Arial" w:cs="Arial"/>
        <w:sz w:val="20"/>
        <w:szCs w:val="20"/>
      </w:rPr>
      <w:fldChar w:fldCharType="begin"/>
    </w:r>
    <w:r w:rsidRPr="005A06E2">
      <w:rPr>
        <w:rStyle w:val="PageNumber"/>
        <w:rFonts w:ascii="Arial" w:hAnsi="Arial" w:cs="Arial"/>
        <w:sz w:val="20"/>
        <w:szCs w:val="20"/>
      </w:rPr>
      <w:instrText xml:space="preserve">PAGE  </w:instrText>
    </w:r>
    <w:r w:rsidRPr="005A06E2">
      <w:rPr>
        <w:rStyle w:val="PageNumber"/>
        <w:rFonts w:ascii="Arial" w:hAnsi="Arial" w:cs="Arial"/>
        <w:sz w:val="20"/>
        <w:szCs w:val="20"/>
      </w:rPr>
      <w:fldChar w:fldCharType="separate"/>
    </w:r>
    <w:r w:rsidR="00A352B8">
      <w:rPr>
        <w:rStyle w:val="PageNumber"/>
        <w:rFonts w:ascii="Arial" w:hAnsi="Arial" w:cs="Arial"/>
        <w:noProof/>
        <w:sz w:val="20"/>
        <w:szCs w:val="20"/>
      </w:rPr>
      <w:t>2</w:t>
    </w:r>
    <w:r w:rsidRPr="005A06E2">
      <w:rPr>
        <w:rStyle w:val="PageNumber"/>
        <w:rFonts w:ascii="Arial" w:hAnsi="Arial" w:cs="Arial"/>
        <w:sz w:val="20"/>
        <w:szCs w:val="20"/>
      </w:rPr>
      <w:fldChar w:fldCharType="end"/>
    </w:r>
  </w:p>
  <w:p w:rsidR="003D625E" w:rsidRDefault="003D625E" w:rsidP="00B5329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30D7" w:rsidRDefault="00B230D7">
      <w:pPr>
        <w:spacing w:after="0" w:line="240" w:lineRule="auto"/>
      </w:pPr>
      <w:r>
        <w:separator/>
      </w:r>
    </w:p>
  </w:footnote>
  <w:footnote w:type="continuationSeparator" w:id="0">
    <w:p w:rsidR="00B230D7" w:rsidRDefault="00B230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15E27"/>
    <w:multiLevelType w:val="hybridMultilevel"/>
    <w:tmpl w:val="8AFC497C"/>
    <w:lvl w:ilvl="0" w:tplc="0F4080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4A5DE6"/>
    <w:multiLevelType w:val="hybridMultilevel"/>
    <w:tmpl w:val="05365D58"/>
    <w:lvl w:ilvl="0" w:tplc="0F4080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CE5813"/>
    <w:multiLevelType w:val="hybridMultilevel"/>
    <w:tmpl w:val="E2EACC06"/>
    <w:lvl w:ilvl="0" w:tplc="0F4080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7B719D"/>
    <w:multiLevelType w:val="hybridMultilevel"/>
    <w:tmpl w:val="81FABF76"/>
    <w:lvl w:ilvl="0" w:tplc="0F4080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E7A23A4"/>
    <w:multiLevelType w:val="singleLevel"/>
    <w:tmpl w:val="F716CD6E"/>
    <w:lvl w:ilvl="0">
      <w:start w:val="2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  <w:u w:val="none"/>
      </w:rPr>
    </w:lvl>
  </w:abstractNum>
  <w:abstractNum w:abstractNumId="5" w15:restartNumberingAfterBreak="0">
    <w:nsid w:val="106A7810"/>
    <w:multiLevelType w:val="hybridMultilevel"/>
    <w:tmpl w:val="9B2ECE7E"/>
    <w:lvl w:ilvl="0" w:tplc="8C3661C0">
      <w:start w:val="5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B815E95"/>
    <w:multiLevelType w:val="hybridMultilevel"/>
    <w:tmpl w:val="766ECA2C"/>
    <w:lvl w:ilvl="0" w:tplc="8C3661C0">
      <w:start w:val="5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E654801"/>
    <w:multiLevelType w:val="hybridMultilevel"/>
    <w:tmpl w:val="BE7E68E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FBE7530"/>
    <w:multiLevelType w:val="hybridMultilevel"/>
    <w:tmpl w:val="FC5861F2"/>
    <w:lvl w:ilvl="0" w:tplc="1BBC856C">
      <w:start w:val="1"/>
      <w:numFmt w:val="upp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0B02DD3"/>
    <w:multiLevelType w:val="hybridMultilevel"/>
    <w:tmpl w:val="75A82222"/>
    <w:lvl w:ilvl="0" w:tplc="0F4080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0E828EA"/>
    <w:multiLevelType w:val="hybridMultilevel"/>
    <w:tmpl w:val="12280046"/>
    <w:lvl w:ilvl="0" w:tplc="8C3661C0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6B11216"/>
    <w:multiLevelType w:val="hybridMultilevel"/>
    <w:tmpl w:val="2384E864"/>
    <w:lvl w:ilvl="0" w:tplc="A024F9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76E542E"/>
    <w:multiLevelType w:val="multilevel"/>
    <w:tmpl w:val="672C7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BD137F"/>
    <w:multiLevelType w:val="hybridMultilevel"/>
    <w:tmpl w:val="301631E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90D18FD"/>
    <w:multiLevelType w:val="hybridMultilevel"/>
    <w:tmpl w:val="D4B252BA"/>
    <w:lvl w:ilvl="0" w:tplc="0F4080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A901372"/>
    <w:multiLevelType w:val="multilevel"/>
    <w:tmpl w:val="672C7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CA85638"/>
    <w:multiLevelType w:val="singleLevel"/>
    <w:tmpl w:val="B3C2B228"/>
    <w:lvl w:ilvl="0">
      <w:start w:val="1"/>
      <w:numFmt w:val="upperRoman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  <w:b/>
        <w:bCs/>
        <w:i w:val="0"/>
        <w:iCs w:val="0"/>
        <w:sz w:val="24"/>
        <w:szCs w:val="24"/>
        <w:u w:val="none"/>
      </w:rPr>
    </w:lvl>
  </w:abstractNum>
  <w:abstractNum w:abstractNumId="17" w15:restartNumberingAfterBreak="0">
    <w:nsid w:val="3352105D"/>
    <w:multiLevelType w:val="hybridMultilevel"/>
    <w:tmpl w:val="445496CA"/>
    <w:lvl w:ilvl="0" w:tplc="0F4080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AAA3F55"/>
    <w:multiLevelType w:val="hybridMultilevel"/>
    <w:tmpl w:val="D5FA963E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D3257B4"/>
    <w:multiLevelType w:val="hybridMultilevel"/>
    <w:tmpl w:val="D9BCBF7C"/>
    <w:lvl w:ilvl="0" w:tplc="8C3661C0">
      <w:start w:val="5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E656E2D"/>
    <w:multiLevelType w:val="hybridMultilevel"/>
    <w:tmpl w:val="0532CDEC"/>
    <w:lvl w:ilvl="0" w:tplc="8C3661C0">
      <w:start w:val="5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FD81021"/>
    <w:multiLevelType w:val="hybridMultilevel"/>
    <w:tmpl w:val="73BEBFA2"/>
    <w:lvl w:ilvl="0" w:tplc="0F4080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17C695D"/>
    <w:multiLevelType w:val="hybridMultilevel"/>
    <w:tmpl w:val="E5CAFC8C"/>
    <w:lvl w:ilvl="0" w:tplc="0F4080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3641EFB"/>
    <w:multiLevelType w:val="hybridMultilevel"/>
    <w:tmpl w:val="92D6A378"/>
    <w:lvl w:ilvl="0" w:tplc="041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4007AA5"/>
    <w:multiLevelType w:val="hybridMultilevel"/>
    <w:tmpl w:val="CC1CF10A"/>
    <w:lvl w:ilvl="0" w:tplc="0F4080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4192E05"/>
    <w:multiLevelType w:val="hybridMultilevel"/>
    <w:tmpl w:val="7C069436"/>
    <w:lvl w:ilvl="0" w:tplc="0F4080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739155F"/>
    <w:multiLevelType w:val="hybridMultilevel"/>
    <w:tmpl w:val="0FEC39EC"/>
    <w:lvl w:ilvl="0" w:tplc="0F4080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7FC639D"/>
    <w:multiLevelType w:val="hybridMultilevel"/>
    <w:tmpl w:val="520041FA"/>
    <w:lvl w:ilvl="0" w:tplc="0F4080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9EC3856"/>
    <w:multiLevelType w:val="hybridMultilevel"/>
    <w:tmpl w:val="EA045AA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4E4919ED"/>
    <w:multiLevelType w:val="hybridMultilevel"/>
    <w:tmpl w:val="A43C2DEE"/>
    <w:lvl w:ilvl="0" w:tplc="8C3661C0">
      <w:start w:val="5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4F832A8F"/>
    <w:multiLevelType w:val="hybridMultilevel"/>
    <w:tmpl w:val="B33EF274"/>
    <w:lvl w:ilvl="0" w:tplc="0F4080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309480A"/>
    <w:multiLevelType w:val="hybridMultilevel"/>
    <w:tmpl w:val="39503DE2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374571E"/>
    <w:multiLevelType w:val="hybridMultilevel"/>
    <w:tmpl w:val="A42E22B2"/>
    <w:lvl w:ilvl="0" w:tplc="D460E17E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52E03E8"/>
    <w:multiLevelType w:val="hybridMultilevel"/>
    <w:tmpl w:val="2EF6ED4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5684C9C"/>
    <w:multiLevelType w:val="hybridMultilevel"/>
    <w:tmpl w:val="AC9E98D8"/>
    <w:lvl w:ilvl="0" w:tplc="9B9AE5E2">
      <w:start w:val="4"/>
      <w:numFmt w:val="upperRoman"/>
      <w:lvlText w:val="%1."/>
      <w:lvlJc w:val="left"/>
      <w:pPr>
        <w:tabs>
          <w:tab w:val="num" w:pos="744"/>
        </w:tabs>
        <w:ind w:left="744" w:hanging="72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104"/>
        </w:tabs>
        <w:ind w:left="1104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1824"/>
        </w:tabs>
        <w:ind w:left="1824" w:hanging="180"/>
      </w:pPr>
    </w:lvl>
    <w:lvl w:ilvl="3" w:tplc="041A000F">
      <w:start w:val="1"/>
      <w:numFmt w:val="decimal"/>
      <w:lvlText w:val="%4."/>
      <w:lvlJc w:val="left"/>
      <w:pPr>
        <w:tabs>
          <w:tab w:val="num" w:pos="2544"/>
        </w:tabs>
        <w:ind w:left="2544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264"/>
        </w:tabs>
        <w:ind w:left="3264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3984"/>
        </w:tabs>
        <w:ind w:left="3984" w:hanging="180"/>
      </w:pPr>
    </w:lvl>
    <w:lvl w:ilvl="6" w:tplc="041A000F">
      <w:start w:val="1"/>
      <w:numFmt w:val="decimal"/>
      <w:lvlText w:val="%7."/>
      <w:lvlJc w:val="left"/>
      <w:pPr>
        <w:tabs>
          <w:tab w:val="num" w:pos="4704"/>
        </w:tabs>
        <w:ind w:left="4704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424"/>
        </w:tabs>
        <w:ind w:left="5424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144"/>
        </w:tabs>
        <w:ind w:left="6144" w:hanging="180"/>
      </w:pPr>
    </w:lvl>
  </w:abstractNum>
  <w:abstractNum w:abstractNumId="35" w15:restartNumberingAfterBreak="0">
    <w:nsid w:val="5A8B4736"/>
    <w:multiLevelType w:val="hybridMultilevel"/>
    <w:tmpl w:val="5CC6A6B0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14C0C6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AB76C3D"/>
    <w:multiLevelType w:val="hybridMultilevel"/>
    <w:tmpl w:val="17EE5ACC"/>
    <w:lvl w:ilvl="0" w:tplc="0F4080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1BA73B9"/>
    <w:multiLevelType w:val="hybridMultilevel"/>
    <w:tmpl w:val="AFBEC0EE"/>
    <w:lvl w:ilvl="0" w:tplc="0F4080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BCB090E"/>
    <w:multiLevelType w:val="hybridMultilevel"/>
    <w:tmpl w:val="88E07326"/>
    <w:lvl w:ilvl="0" w:tplc="041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00946A0"/>
    <w:multiLevelType w:val="hybridMultilevel"/>
    <w:tmpl w:val="4F7A59DE"/>
    <w:lvl w:ilvl="0" w:tplc="041A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A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0" w15:restartNumberingAfterBreak="0">
    <w:nsid w:val="76852973"/>
    <w:multiLevelType w:val="hybridMultilevel"/>
    <w:tmpl w:val="2D3A9516"/>
    <w:lvl w:ilvl="0" w:tplc="0F4080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83C6311"/>
    <w:multiLevelType w:val="hybridMultilevel"/>
    <w:tmpl w:val="A594B3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B041899"/>
    <w:multiLevelType w:val="hybridMultilevel"/>
    <w:tmpl w:val="CE508D0C"/>
    <w:lvl w:ilvl="0" w:tplc="F638586E">
      <w:start w:val="1"/>
      <w:numFmt w:val="upperRoman"/>
      <w:lvlText w:val="%1."/>
      <w:lvlJc w:val="left"/>
      <w:pPr>
        <w:tabs>
          <w:tab w:val="num" w:pos="744"/>
        </w:tabs>
        <w:ind w:left="744" w:hanging="72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104"/>
        </w:tabs>
        <w:ind w:left="1104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1824"/>
        </w:tabs>
        <w:ind w:left="1824" w:hanging="180"/>
      </w:pPr>
    </w:lvl>
    <w:lvl w:ilvl="3" w:tplc="041A000F">
      <w:start w:val="1"/>
      <w:numFmt w:val="decimal"/>
      <w:lvlText w:val="%4."/>
      <w:lvlJc w:val="left"/>
      <w:pPr>
        <w:tabs>
          <w:tab w:val="num" w:pos="2544"/>
        </w:tabs>
        <w:ind w:left="2544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264"/>
        </w:tabs>
        <w:ind w:left="3264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3984"/>
        </w:tabs>
        <w:ind w:left="3984" w:hanging="180"/>
      </w:pPr>
    </w:lvl>
    <w:lvl w:ilvl="6" w:tplc="041A000F">
      <w:start w:val="1"/>
      <w:numFmt w:val="decimal"/>
      <w:lvlText w:val="%7."/>
      <w:lvlJc w:val="left"/>
      <w:pPr>
        <w:tabs>
          <w:tab w:val="num" w:pos="4704"/>
        </w:tabs>
        <w:ind w:left="4704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424"/>
        </w:tabs>
        <w:ind w:left="5424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144"/>
        </w:tabs>
        <w:ind w:left="6144" w:hanging="180"/>
      </w:pPr>
    </w:lvl>
  </w:abstractNum>
  <w:abstractNum w:abstractNumId="43" w15:restartNumberingAfterBreak="0">
    <w:nsid w:val="7CED52EE"/>
    <w:multiLevelType w:val="hybridMultilevel"/>
    <w:tmpl w:val="37460BB4"/>
    <w:lvl w:ilvl="0" w:tplc="0F4080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4"/>
  </w:num>
  <w:num w:numId="3">
    <w:abstractNumId w:val="35"/>
  </w:num>
  <w:num w:numId="4">
    <w:abstractNumId w:val="12"/>
  </w:num>
  <w:num w:numId="5">
    <w:abstractNumId w:val="42"/>
  </w:num>
  <w:num w:numId="6">
    <w:abstractNumId w:val="23"/>
  </w:num>
  <w:num w:numId="7">
    <w:abstractNumId w:val="38"/>
  </w:num>
  <w:num w:numId="8">
    <w:abstractNumId w:val="41"/>
  </w:num>
  <w:num w:numId="9">
    <w:abstractNumId w:val="34"/>
  </w:num>
  <w:num w:numId="10">
    <w:abstractNumId w:val="8"/>
  </w:num>
  <w:num w:numId="11">
    <w:abstractNumId w:val="31"/>
  </w:num>
  <w:num w:numId="12">
    <w:abstractNumId w:val="7"/>
  </w:num>
  <w:num w:numId="13">
    <w:abstractNumId w:val="39"/>
  </w:num>
  <w:num w:numId="14">
    <w:abstractNumId w:val="32"/>
  </w:num>
  <w:num w:numId="15">
    <w:abstractNumId w:val="11"/>
  </w:num>
  <w:num w:numId="16">
    <w:abstractNumId w:val="33"/>
  </w:num>
  <w:num w:numId="17">
    <w:abstractNumId w:val="28"/>
  </w:num>
  <w:num w:numId="18">
    <w:abstractNumId w:val="5"/>
  </w:num>
  <w:num w:numId="19">
    <w:abstractNumId w:val="15"/>
  </w:num>
  <w:num w:numId="20">
    <w:abstractNumId w:val="13"/>
  </w:num>
  <w:num w:numId="21">
    <w:abstractNumId w:val="24"/>
  </w:num>
  <w:num w:numId="22">
    <w:abstractNumId w:val="6"/>
  </w:num>
  <w:num w:numId="23">
    <w:abstractNumId w:val="29"/>
  </w:num>
  <w:num w:numId="24">
    <w:abstractNumId w:val="26"/>
  </w:num>
  <w:num w:numId="25">
    <w:abstractNumId w:val="21"/>
  </w:num>
  <w:num w:numId="26">
    <w:abstractNumId w:val="9"/>
  </w:num>
  <w:num w:numId="27">
    <w:abstractNumId w:val="36"/>
  </w:num>
  <w:num w:numId="28">
    <w:abstractNumId w:val="0"/>
  </w:num>
  <w:num w:numId="29">
    <w:abstractNumId w:val="27"/>
  </w:num>
  <w:num w:numId="30">
    <w:abstractNumId w:val="22"/>
  </w:num>
  <w:num w:numId="31">
    <w:abstractNumId w:val="2"/>
  </w:num>
  <w:num w:numId="32">
    <w:abstractNumId w:val="30"/>
  </w:num>
  <w:num w:numId="33">
    <w:abstractNumId w:val="43"/>
  </w:num>
  <w:num w:numId="34">
    <w:abstractNumId w:val="19"/>
  </w:num>
  <w:num w:numId="35">
    <w:abstractNumId w:val="20"/>
  </w:num>
  <w:num w:numId="36">
    <w:abstractNumId w:val="25"/>
  </w:num>
  <w:num w:numId="37">
    <w:abstractNumId w:val="17"/>
  </w:num>
  <w:num w:numId="38">
    <w:abstractNumId w:val="1"/>
  </w:num>
  <w:num w:numId="39">
    <w:abstractNumId w:val="14"/>
  </w:num>
  <w:num w:numId="40">
    <w:abstractNumId w:val="40"/>
  </w:num>
  <w:num w:numId="41">
    <w:abstractNumId w:val="18"/>
  </w:num>
  <w:num w:numId="42">
    <w:abstractNumId w:val="10"/>
  </w:num>
  <w:num w:numId="43">
    <w:abstractNumId w:val="37"/>
  </w:num>
  <w:num w:numId="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it-IT" w:vendorID="64" w:dllVersion="131078" w:nlCheck="1" w:checkStyle="0"/>
  <w:activeWritingStyle w:appName="MSWord" w:lang="de-DE" w:vendorID="64" w:dllVersion="131078" w:nlCheck="1" w:checkStyle="1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809"/>
    <w:rsid w:val="000525F2"/>
    <w:rsid w:val="0005484A"/>
    <w:rsid w:val="0020380E"/>
    <w:rsid w:val="00203DFE"/>
    <w:rsid w:val="002437A5"/>
    <w:rsid w:val="002773BD"/>
    <w:rsid w:val="00371D83"/>
    <w:rsid w:val="003D625E"/>
    <w:rsid w:val="003E7821"/>
    <w:rsid w:val="00452E26"/>
    <w:rsid w:val="0046255B"/>
    <w:rsid w:val="0049476B"/>
    <w:rsid w:val="00524D9F"/>
    <w:rsid w:val="00533ED6"/>
    <w:rsid w:val="005940B3"/>
    <w:rsid w:val="005A06E2"/>
    <w:rsid w:val="00615528"/>
    <w:rsid w:val="00712D86"/>
    <w:rsid w:val="007C43A2"/>
    <w:rsid w:val="007C4C19"/>
    <w:rsid w:val="00812C39"/>
    <w:rsid w:val="00830D3B"/>
    <w:rsid w:val="008C664F"/>
    <w:rsid w:val="008D52A3"/>
    <w:rsid w:val="008E4E55"/>
    <w:rsid w:val="009921DC"/>
    <w:rsid w:val="00A03F99"/>
    <w:rsid w:val="00A352B8"/>
    <w:rsid w:val="00AD0595"/>
    <w:rsid w:val="00B230D7"/>
    <w:rsid w:val="00B27FB8"/>
    <w:rsid w:val="00B36EE8"/>
    <w:rsid w:val="00B5317E"/>
    <w:rsid w:val="00B5329E"/>
    <w:rsid w:val="00B55730"/>
    <w:rsid w:val="00B71C10"/>
    <w:rsid w:val="00B92430"/>
    <w:rsid w:val="00BB026D"/>
    <w:rsid w:val="00C47C94"/>
    <w:rsid w:val="00C5627B"/>
    <w:rsid w:val="00C923A8"/>
    <w:rsid w:val="00CB5748"/>
    <w:rsid w:val="00D13A6A"/>
    <w:rsid w:val="00D3729E"/>
    <w:rsid w:val="00DB0EF1"/>
    <w:rsid w:val="00DF24A4"/>
    <w:rsid w:val="00E122ED"/>
    <w:rsid w:val="00ED4506"/>
    <w:rsid w:val="00ED7809"/>
    <w:rsid w:val="00F02E7E"/>
    <w:rsid w:val="00F06081"/>
    <w:rsid w:val="00FA3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EA401D7-1A7C-4E7B-8641-E946FD13F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2E7E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D7809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hr-HR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D7809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hr-HR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D7809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D7809"/>
    <w:rPr>
      <w:rFonts w:ascii="Arial" w:hAnsi="Arial" w:cs="Arial"/>
      <w:b/>
      <w:bCs/>
      <w:kern w:val="32"/>
      <w:sz w:val="32"/>
      <w:szCs w:val="32"/>
      <w:lang w:eastAsia="hr-HR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D7809"/>
    <w:rPr>
      <w:rFonts w:ascii="Arial" w:hAnsi="Arial" w:cs="Arial"/>
      <w:b/>
      <w:bCs/>
      <w:i/>
      <w:iCs/>
      <w:sz w:val="28"/>
      <w:szCs w:val="28"/>
      <w:lang w:eastAsia="hr-HR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ED7809"/>
    <w:rPr>
      <w:rFonts w:ascii="Times New Roman" w:hAnsi="Times New Roman" w:cs="Times New Roman"/>
      <w:b/>
      <w:bCs/>
      <w:i/>
      <w:iCs/>
      <w:sz w:val="26"/>
      <w:szCs w:val="26"/>
      <w:lang w:eastAsia="hr-HR"/>
    </w:rPr>
  </w:style>
  <w:style w:type="character" w:customStyle="1" w:styleId="naslovsrednji1">
    <w:name w:val="naslov_srednji1"/>
    <w:basedOn w:val="DefaultParagraphFont"/>
    <w:uiPriority w:val="99"/>
    <w:rsid w:val="00ED7809"/>
    <w:rPr>
      <w:b/>
      <w:bCs/>
      <w:bdr w:val="single" w:sz="6" w:space="0" w:color="auto" w:frame="1"/>
      <w:shd w:val="clear" w:color="auto" w:fill="auto"/>
    </w:rPr>
  </w:style>
  <w:style w:type="character" w:customStyle="1" w:styleId="naslovmali1">
    <w:name w:val="naslov_mali1"/>
    <w:basedOn w:val="DefaultParagraphFont"/>
    <w:uiPriority w:val="99"/>
    <w:rsid w:val="00ED7809"/>
    <w:rPr>
      <w:b/>
      <w:bCs/>
      <w:bdr w:val="single" w:sz="6" w:space="0" w:color="FFFFFF" w:frame="1"/>
    </w:rPr>
  </w:style>
  <w:style w:type="paragraph" w:styleId="BodyText">
    <w:name w:val="Body Text"/>
    <w:aliases w:val="uvlaka 2,uvlaka 3"/>
    <w:basedOn w:val="Normal"/>
    <w:link w:val="BodyTextChar"/>
    <w:uiPriority w:val="99"/>
    <w:rsid w:val="00ED7809"/>
    <w:pPr>
      <w:tabs>
        <w:tab w:val="left" w:pos="-720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pacing w:val="-3"/>
      <w:sz w:val="24"/>
      <w:szCs w:val="24"/>
    </w:rPr>
  </w:style>
  <w:style w:type="character" w:customStyle="1" w:styleId="BodyTextChar">
    <w:name w:val="Body Text Char"/>
    <w:aliases w:val="uvlaka 2 Char,uvlaka 3 Char"/>
    <w:basedOn w:val="DefaultParagraphFont"/>
    <w:link w:val="BodyText"/>
    <w:uiPriority w:val="99"/>
    <w:locked/>
    <w:rsid w:val="00ED7809"/>
    <w:rPr>
      <w:rFonts w:ascii="Times New Roman" w:hAnsi="Times New Roman" w:cs="Times New Roman"/>
      <w:spacing w:val="-3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ED780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ED7809"/>
    <w:rPr>
      <w:rFonts w:ascii="Times New Roman" w:hAnsi="Times New Roman" w:cs="Times New Roman"/>
      <w:sz w:val="24"/>
      <w:szCs w:val="24"/>
      <w:lang w:eastAsia="hr-HR"/>
    </w:rPr>
  </w:style>
  <w:style w:type="paragraph" w:styleId="NormalWeb">
    <w:name w:val="Normal (Web)"/>
    <w:basedOn w:val="Normal"/>
    <w:uiPriority w:val="99"/>
    <w:rsid w:val="00ED78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Footer">
    <w:name w:val="footer"/>
    <w:basedOn w:val="Normal"/>
    <w:link w:val="FooterChar"/>
    <w:uiPriority w:val="99"/>
    <w:rsid w:val="00ED780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D7809"/>
    <w:rPr>
      <w:rFonts w:ascii="Times New Roman" w:hAnsi="Times New Roman" w:cs="Times New Roman"/>
      <w:sz w:val="24"/>
      <w:szCs w:val="24"/>
      <w:lang w:eastAsia="hr-HR"/>
    </w:rPr>
  </w:style>
  <w:style w:type="character" w:styleId="PageNumber">
    <w:name w:val="page number"/>
    <w:basedOn w:val="DefaultParagraphFont"/>
    <w:uiPriority w:val="99"/>
    <w:rsid w:val="00ED7809"/>
  </w:style>
  <w:style w:type="character" w:styleId="Hyperlink">
    <w:name w:val="Hyperlink"/>
    <w:basedOn w:val="DefaultParagraphFont"/>
    <w:uiPriority w:val="99"/>
    <w:rsid w:val="00ED7809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rsid w:val="00ED78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ED7809"/>
    <w:rPr>
      <w:rFonts w:ascii="Courier New" w:hAnsi="Courier New" w:cs="Courier New"/>
      <w:color w:val="000000"/>
      <w:sz w:val="20"/>
      <w:szCs w:val="20"/>
      <w:lang w:eastAsia="hr-HR"/>
    </w:rPr>
  </w:style>
  <w:style w:type="paragraph" w:styleId="Header">
    <w:name w:val="header"/>
    <w:basedOn w:val="Normal"/>
    <w:link w:val="HeaderChar"/>
    <w:uiPriority w:val="99"/>
    <w:rsid w:val="00ED780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D7809"/>
    <w:rPr>
      <w:rFonts w:ascii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hkdrustvo.hr/vbh/broj/92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helpdesk@knjiga.pedos.hr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2998</Words>
  <Characters>17093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Filozofski fakultet</Company>
  <LinksUpToDate>false</LinksUpToDate>
  <CharactersWithSpaces>20051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dcterms:created xsi:type="dcterms:W3CDTF">2015-06-11T10:50:00Z</dcterms:created>
  <dcterms:modified xsi:type="dcterms:W3CDTF">2015-06-11T10:50:00Z</dcterms:modified>
</cp:coreProperties>
</file>