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66" w:rsidRDefault="00244B66" w:rsidP="00244B66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244B66" w:rsidRPr="00244B66" w:rsidRDefault="00244B66" w:rsidP="00244B66">
      <w:pPr>
        <w:spacing w:after="0" w:line="240" w:lineRule="auto"/>
        <w:jc w:val="center"/>
        <w:rPr>
          <w:b/>
          <w:szCs w:val="24"/>
        </w:rPr>
      </w:pPr>
      <w:r w:rsidRPr="00244B66">
        <w:rPr>
          <w:b/>
          <w:szCs w:val="24"/>
        </w:rPr>
        <w:t>SVEUČILIŠTE JOSIPA JURJA STROSSMAYERA U OSIJEKU</w:t>
      </w:r>
    </w:p>
    <w:p w:rsidR="00244B66" w:rsidRPr="00244B66" w:rsidRDefault="00244B66" w:rsidP="00244B66">
      <w:pPr>
        <w:spacing w:after="0" w:line="240" w:lineRule="auto"/>
        <w:jc w:val="center"/>
        <w:rPr>
          <w:b/>
          <w:szCs w:val="24"/>
        </w:rPr>
      </w:pPr>
    </w:p>
    <w:p w:rsidR="00244B66" w:rsidRPr="00244B66" w:rsidRDefault="00244B66" w:rsidP="00244B66">
      <w:pPr>
        <w:spacing w:after="0" w:line="240" w:lineRule="auto"/>
        <w:jc w:val="center"/>
        <w:rPr>
          <w:b/>
          <w:szCs w:val="24"/>
        </w:rPr>
      </w:pPr>
      <w:r w:rsidRPr="00244B66">
        <w:rPr>
          <w:b/>
          <w:szCs w:val="24"/>
        </w:rPr>
        <w:t>FILOZOFSKI FAKULTET</w:t>
      </w:r>
      <w:r>
        <w:rPr>
          <w:b/>
          <w:szCs w:val="24"/>
        </w:rPr>
        <w:t xml:space="preserve"> OSIJEK</w:t>
      </w:r>
    </w:p>
    <w:p w:rsidR="00244B66" w:rsidRPr="00244B66" w:rsidRDefault="00244B66" w:rsidP="00244B66">
      <w:pPr>
        <w:spacing w:after="0" w:line="240" w:lineRule="auto"/>
        <w:jc w:val="center"/>
        <w:rPr>
          <w:b/>
          <w:szCs w:val="24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Default="00244B66" w:rsidP="00244B66">
      <w:pPr>
        <w:spacing w:after="0" w:line="240" w:lineRule="auto"/>
        <w:rPr>
          <w:sz w:val="22"/>
        </w:rPr>
      </w:pPr>
    </w:p>
    <w:p w:rsidR="001B4DB7" w:rsidRDefault="001B4DB7" w:rsidP="00244B66">
      <w:pPr>
        <w:spacing w:after="0" w:line="240" w:lineRule="auto"/>
        <w:rPr>
          <w:sz w:val="22"/>
        </w:rPr>
      </w:pPr>
    </w:p>
    <w:p w:rsidR="001B4DB7" w:rsidRPr="00244B66" w:rsidRDefault="001B4DB7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jc w:val="center"/>
        <w:rPr>
          <w:b/>
          <w:sz w:val="28"/>
          <w:szCs w:val="28"/>
        </w:rPr>
      </w:pPr>
      <w:r w:rsidRPr="00244B66">
        <w:rPr>
          <w:b/>
          <w:sz w:val="28"/>
          <w:szCs w:val="28"/>
        </w:rPr>
        <w:t>PRAVILNIK</w:t>
      </w:r>
    </w:p>
    <w:p w:rsidR="00244B66" w:rsidRPr="00244B66" w:rsidRDefault="00244B66" w:rsidP="00244B66">
      <w:pPr>
        <w:spacing w:after="0" w:line="240" w:lineRule="auto"/>
        <w:jc w:val="center"/>
        <w:rPr>
          <w:b/>
          <w:sz w:val="28"/>
          <w:szCs w:val="28"/>
        </w:rPr>
      </w:pPr>
    </w:p>
    <w:p w:rsidR="00244B66" w:rsidRDefault="00244B66" w:rsidP="00244B66">
      <w:pPr>
        <w:spacing w:after="0" w:line="276" w:lineRule="auto"/>
        <w:jc w:val="center"/>
        <w:rPr>
          <w:b/>
          <w:sz w:val="28"/>
          <w:szCs w:val="28"/>
        </w:rPr>
      </w:pPr>
      <w:r w:rsidRPr="00244B66">
        <w:rPr>
          <w:b/>
          <w:sz w:val="28"/>
          <w:szCs w:val="28"/>
        </w:rPr>
        <w:t xml:space="preserve">O USTROJU I DJELOVANJU SUSTAVA </w:t>
      </w:r>
    </w:p>
    <w:p w:rsidR="00244B66" w:rsidRDefault="00244B66" w:rsidP="00244B66">
      <w:pPr>
        <w:spacing w:after="0" w:line="276" w:lineRule="auto"/>
        <w:jc w:val="center"/>
        <w:rPr>
          <w:b/>
          <w:sz w:val="28"/>
          <w:szCs w:val="28"/>
        </w:rPr>
      </w:pPr>
      <w:r w:rsidRPr="00244B66">
        <w:rPr>
          <w:b/>
          <w:sz w:val="28"/>
          <w:szCs w:val="28"/>
        </w:rPr>
        <w:t xml:space="preserve">ZA OSIGURAVANJE I UNAPREĐIVANJE KVALITETE </w:t>
      </w:r>
    </w:p>
    <w:p w:rsidR="00244B66" w:rsidRPr="00244B66" w:rsidRDefault="00244B66" w:rsidP="00244B66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Pr="00244B66">
        <w:rPr>
          <w:b/>
          <w:sz w:val="28"/>
          <w:szCs w:val="28"/>
        </w:rPr>
        <w:t>FILOZOFSKOM FAKULTETU</w:t>
      </w:r>
      <w:r>
        <w:rPr>
          <w:b/>
          <w:sz w:val="28"/>
          <w:szCs w:val="28"/>
        </w:rPr>
        <w:t xml:space="preserve"> OSIJEK</w:t>
      </w: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Pr="00244B66" w:rsidRDefault="00244B66" w:rsidP="00244B66">
      <w:pPr>
        <w:spacing w:after="0" w:line="240" w:lineRule="auto"/>
        <w:rPr>
          <w:sz w:val="22"/>
        </w:rPr>
      </w:pPr>
    </w:p>
    <w:p w:rsidR="00244B66" w:rsidRDefault="00244B66" w:rsidP="00244B66">
      <w:pPr>
        <w:spacing w:after="0" w:line="240" w:lineRule="auto"/>
        <w:rPr>
          <w:sz w:val="22"/>
        </w:rPr>
      </w:pPr>
      <w:r w:rsidRPr="00244B66">
        <w:rPr>
          <w:sz w:val="22"/>
        </w:rPr>
        <w:tab/>
      </w:r>
      <w:r w:rsidRPr="00244B66">
        <w:rPr>
          <w:sz w:val="22"/>
        </w:rPr>
        <w:tab/>
      </w:r>
      <w:r w:rsidRPr="00244B66">
        <w:rPr>
          <w:sz w:val="22"/>
        </w:rPr>
        <w:tab/>
      </w:r>
      <w:r w:rsidRPr="00244B66">
        <w:rPr>
          <w:sz w:val="22"/>
        </w:rPr>
        <w:tab/>
      </w:r>
      <w:r w:rsidRPr="00244B66">
        <w:rPr>
          <w:sz w:val="22"/>
        </w:rPr>
        <w:tab/>
      </w:r>
    </w:p>
    <w:p w:rsidR="00244B66" w:rsidRDefault="00244B66" w:rsidP="00244B66">
      <w:pPr>
        <w:jc w:val="center"/>
        <w:rPr>
          <w:b/>
          <w:szCs w:val="24"/>
        </w:rPr>
      </w:pPr>
    </w:p>
    <w:p w:rsidR="00244B66" w:rsidRPr="00244B66" w:rsidRDefault="00244B66" w:rsidP="00244B66">
      <w:pPr>
        <w:jc w:val="center"/>
        <w:rPr>
          <w:b/>
          <w:szCs w:val="24"/>
        </w:rPr>
      </w:pPr>
      <w:r w:rsidRPr="00244B66">
        <w:rPr>
          <w:b/>
          <w:szCs w:val="24"/>
        </w:rPr>
        <w:t>Osijek, prosinca 2014.</w:t>
      </w:r>
    </w:p>
    <w:p w:rsidR="00244B66" w:rsidRDefault="00244B66">
      <w:pPr>
        <w:rPr>
          <w:sz w:val="22"/>
        </w:rPr>
      </w:pPr>
      <w:r>
        <w:rPr>
          <w:sz w:val="22"/>
        </w:rPr>
        <w:br w:type="page"/>
      </w:r>
    </w:p>
    <w:p w:rsidR="001F4D97" w:rsidRDefault="00FA2D1D" w:rsidP="00244B66">
      <w:pPr>
        <w:rPr>
          <w:sz w:val="22"/>
        </w:rPr>
      </w:pPr>
      <w:r w:rsidRPr="00FA2D1D">
        <w:rPr>
          <w:sz w:val="22"/>
        </w:rPr>
        <w:lastRenderedPageBreak/>
        <w:t>Na temelju članka 124. Statuta Filozofskog fakulteta Osijek Fakultetsko Vijeće na sjednici održanoj 17. prosinca 2014. donijelo je</w:t>
      </w:r>
    </w:p>
    <w:p w:rsidR="00FA2D1D" w:rsidRDefault="00FA2D1D" w:rsidP="00FA2D1D">
      <w:pPr>
        <w:spacing w:after="0" w:line="240" w:lineRule="auto"/>
        <w:jc w:val="center"/>
        <w:rPr>
          <w:b/>
          <w:sz w:val="28"/>
          <w:szCs w:val="28"/>
        </w:rPr>
      </w:pPr>
    </w:p>
    <w:p w:rsidR="00FA2D1D" w:rsidRPr="00FA2D1D" w:rsidRDefault="00FA2D1D" w:rsidP="00FA2D1D">
      <w:pPr>
        <w:spacing w:after="0" w:line="240" w:lineRule="auto"/>
        <w:jc w:val="center"/>
        <w:rPr>
          <w:b/>
          <w:sz w:val="28"/>
          <w:szCs w:val="28"/>
        </w:rPr>
      </w:pPr>
      <w:r w:rsidRPr="00FA2D1D">
        <w:rPr>
          <w:b/>
          <w:sz w:val="28"/>
          <w:szCs w:val="28"/>
        </w:rPr>
        <w:t>P R A V I L N I K</w:t>
      </w:r>
    </w:p>
    <w:p w:rsidR="00FA2D1D" w:rsidRPr="00FA2D1D" w:rsidRDefault="00FA2D1D" w:rsidP="00FA2D1D">
      <w:pPr>
        <w:spacing w:after="0" w:line="240" w:lineRule="auto"/>
        <w:jc w:val="center"/>
        <w:rPr>
          <w:b/>
          <w:sz w:val="28"/>
          <w:szCs w:val="28"/>
        </w:rPr>
      </w:pPr>
    </w:p>
    <w:p w:rsidR="00FA2D1D" w:rsidRPr="00FA2D1D" w:rsidRDefault="00FA2D1D" w:rsidP="00FA2D1D">
      <w:pPr>
        <w:spacing w:after="0" w:line="240" w:lineRule="auto"/>
        <w:jc w:val="center"/>
        <w:rPr>
          <w:b/>
          <w:szCs w:val="24"/>
        </w:rPr>
      </w:pPr>
      <w:r w:rsidRPr="00FA2D1D">
        <w:rPr>
          <w:b/>
          <w:szCs w:val="24"/>
        </w:rPr>
        <w:t>O USTROJU I DJELOVANJU SUSTAVA ZA OSIGURAVANJE I UNAPREĐIVANJE KVALITETE NA FILOZOFSKOM FAKULTETU</w:t>
      </w:r>
      <w:r w:rsidR="00244B66">
        <w:rPr>
          <w:b/>
          <w:szCs w:val="24"/>
        </w:rPr>
        <w:t xml:space="preserve"> OSIJEK</w:t>
      </w:r>
    </w:p>
    <w:p w:rsidR="00FA2D1D" w:rsidRPr="00FA2D1D" w:rsidRDefault="00FA2D1D" w:rsidP="00FA2D1D">
      <w:pPr>
        <w:spacing w:after="0" w:line="240" w:lineRule="auto"/>
        <w:rPr>
          <w:sz w:val="22"/>
        </w:rPr>
      </w:pPr>
    </w:p>
    <w:p w:rsidR="00FA2D1D" w:rsidRPr="00FA2D1D" w:rsidRDefault="00FA2D1D" w:rsidP="00FA2D1D">
      <w:pPr>
        <w:spacing w:after="0" w:line="240" w:lineRule="auto"/>
        <w:rPr>
          <w:sz w:val="22"/>
        </w:rPr>
      </w:pPr>
    </w:p>
    <w:p w:rsidR="00FA2D1D" w:rsidRPr="00FA2D1D" w:rsidRDefault="00FA2D1D" w:rsidP="00FA2D1D">
      <w:pPr>
        <w:spacing w:after="0" w:line="240" w:lineRule="auto"/>
        <w:rPr>
          <w:b/>
          <w:sz w:val="22"/>
        </w:rPr>
      </w:pPr>
      <w:r w:rsidRPr="00FA2D1D">
        <w:rPr>
          <w:b/>
          <w:sz w:val="22"/>
        </w:rPr>
        <w:t xml:space="preserve">I. OPĆE ODREDBE </w:t>
      </w:r>
    </w:p>
    <w:p w:rsidR="00FA2D1D" w:rsidRPr="00FA2D1D" w:rsidRDefault="00FA2D1D" w:rsidP="00FA2D1D">
      <w:pPr>
        <w:spacing w:after="0" w:line="240" w:lineRule="auto"/>
        <w:rPr>
          <w:sz w:val="22"/>
        </w:rPr>
      </w:pPr>
    </w:p>
    <w:p w:rsidR="00FA2D1D" w:rsidRPr="00FA2D1D" w:rsidRDefault="00FA2D1D" w:rsidP="00FA2D1D">
      <w:pPr>
        <w:spacing w:after="0" w:line="240" w:lineRule="auto"/>
        <w:jc w:val="center"/>
        <w:rPr>
          <w:b/>
          <w:sz w:val="22"/>
        </w:rPr>
      </w:pPr>
      <w:r w:rsidRPr="00FA2D1D">
        <w:rPr>
          <w:b/>
          <w:sz w:val="22"/>
        </w:rPr>
        <w:t>Članak 1.</w:t>
      </w:r>
    </w:p>
    <w:p w:rsidR="00FA2D1D" w:rsidRPr="00FA2D1D" w:rsidRDefault="00FA2D1D" w:rsidP="00FA2D1D">
      <w:pPr>
        <w:spacing w:after="0" w:line="240" w:lineRule="auto"/>
        <w:rPr>
          <w:sz w:val="22"/>
        </w:rPr>
      </w:pPr>
    </w:p>
    <w:p w:rsidR="00FA2D1D" w:rsidRPr="00B83515" w:rsidRDefault="00FA2D1D" w:rsidP="00FA2D1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 xml:space="preserve">Ovim Pravilnikom pobliže se uređuju ustroj, djelovanje i područja vrednovanja sustava za osiguravanje i </w:t>
      </w:r>
      <w:r w:rsidRPr="00B83515">
        <w:rPr>
          <w:sz w:val="22"/>
        </w:rPr>
        <w:t>unapređivanje kvalitete (u daljnjem tekstu: sustav za kvalitetu) Filozofskog fakult</w:t>
      </w:r>
      <w:r w:rsidR="00B83515">
        <w:rPr>
          <w:sz w:val="22"/>
        </w:rPr>
        <w:t xml:space="preserve">eta Osijek (u daljnjem tekstu: </w:t>
      </w:r>
      <w:r w:rsidRPr="00B83515">
        <w:rPr>
          <w:sz w:val="22"/>
        </w:rPr>
        <w:t>Fakultet).</w:t>
      </w:r>
    </w:p>
    <w:p w:rsidR="00FA2D1D" w:rsidRPr="00B83515" w:rsidRDefault="00FA2D1D" w:rsidP="00FA2D1D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sz w:val="22"/>
        </w:rPr>
      </w:pPr>
      <w:r w:rsidRPr="00FA2D1D">
        <w:rPr>
          <w:sz w:val="22"/>
        </w:rPr>
        <w:t xml:space="preserve">Izrazi koji se koriste u ovom Pravilniku, a imaju rodno značenje, koriste se neutralno i odnose se jednako na muški </w:t>
      </w:r>
      <w:r w:rsidRPr="00B83515">
        <w:rPr>
          <w:sz w:val="22"/>
        </w:rPr>
        <w:t>i ženski rod.</w:t>
      </w:r>
    </w:p>
    <w:p w:rsidR="00FA2D1D" w:rsidRPr="00FA2D1D" w:rsidRDefault="00FA2D1D" w:rsidP="00FA2D1D">
      <w:pPr>
        <w:spacing w:after="0" w:line="240" w:lineRule="auto"/>
        <w:rPr>
          <w:sz w:val="22"/>
        </w:rPr>
      </w:pPr>
    </w:p>
    <w:p w:rsidR="00FA2D1D" w:rsidRPr="00FA2D1D" w:rsidRDefault="00FA2D1D" w:rsidP="00FA2D1D">
      <w:pPr>
        <w:spacing w:after="0" w:line="240" w:lineRule="auto"/>
        <w:jc w:val="center"/>
        <w:rPr>
          <w:b/>
          <w:sz w:val="22"/>
        </w:rPr>
      </w:pPr>
      <w:r w:rsidRPr="00FA2D1D">
        <w:rPr>
          <w:b/>
          <w:sz w:val="22"/>
        </w:rPr>
        <w:t>Članak 2.</w:t>
      </w:r>
    </w:p>
    <w:p w:rsidR="00FA2D1D" w:rsidRPr="00FA2D1D" w:rsidRDefault="00FA2D1D" w:rsidP="00FA2D1D">
      <w:pPr>
        <w:spacing w:after="0" w:line="240" w:lineRule="auto"/>
        <w:rPr>
          <w:sz w:val="22"/>
        </w:rPr>
      </w:pP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Cilj je izgradnje sustava za osiguravanje kvalitete na Fakultetu promicanje visokih standarda profesionalnog i stručnog razvoja u svim područjima djelovanja kroz unapređivanje kvalitete svih struktura (studenti, Uprava, nastavnici, stručno-administrativne službe, stručna tijela za kvalitetu).</w:t>
      </w:r>
    </w:p>
    <w:p w:rsidR="00FA2D1D" w:rsidRPr="00FA2D1D" w:rsidRDefault="00FA2D1D" w:rsidP="00FA2D1D">
      <w:pPr>
        <w:spacing w:after="0" w:line="240" w:lineRule="auto"/>
        <w:rPr>
          <w:sz w:val="22"/>
        </w:rPr>
      </w:pPr>
    </w:p>
    <w:p w:rsidR="00FA2D1D" w:rsidRPr="00FA2D1D" w:rsidRDefault="00FA2D1D" w:rsidP="00FA2D1D">
      <w:pPr>
        <w:spacing w:after="0" w:line="240" w:lineRule="auto"/>
        <w:jc w:val="center"/>
        <w:rPr>
          <w:b/>
          <w:sz w:val="22"/>
        </w:rPr>
      </w:pPr>
      <w:r w:rsidRPr="00FA2D1D">
        <w:rPr>
          <w:b/>
          <w:sz w:val="22"/>
        </w:rPr>
        <w:t>Članak 3.</w:t>
      </w:r>
    </w:p>
    <w:p w:rsidR="00FA2D1D" w:rsidRPr="00FA2D1D" w:rsidRDefault="00FA2D1D" w:rsidP="00FA2D1D">
      <w:pPr>
        <w:spacing w:after="0" w:line="240" w:lineRule="auto"/>
        <w:rPr>
          <w:sz w:val="22"/>
        </w:rPr>
      </w:pPr>
    </w:p>
    <w:p w:rsidR="00FA2D1D" w:rsidRPr="00FA2D1D" w:rsidRDefault="00FA2D1D" w:rsidP="00FA2D1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jc w:val="both"/>
        <w:rPr>
          <w:sz w:val="22"/>
        </w:rPr>
      </w:pPr>
      <w:r w:rsidRPr="00FA2D1D">
        <w:rPr>
          <w:sz w:val="22"/>
        </w:rPr>
        <w:t xml:space="preserve">Ustroj i standardi djelovanja sustava za osiguravanje kvalitete podliježu načelima, mjerilima i kriterijima     </w:t>
      </w:r>
    </w:p>
    <w:p w:rsidR="00FA2D1D" w:rsidRDefault="00FA2D1D" w:rsidP="00FA2D1D">
      <w:pPr>
        <w:tabs>
          <w:tab w:val="left" w:pos="426"/>
          <w:tab w:val="left" w:pos="567"/>
        </w:tabs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      </w:t>
      </w:r>
      <w:r w:rsidRPr="00FA2D1D">
        <w:rPr>
          <w:sz w:val="22"/>
        </w:rPr>
        <w:t xml:space="preserve">vrednovanja, ocjeni razvijenosti i učinkovitosti Fakulteta i njegovih studijskih programa. </w:t>
      </w:r>
    </w:p>
    <w:p w:rsidR="00FA2D1D" w:rsidRPr="00FA2D1D" w:rsidRDefault="00FA2D1D" w:rsidP="00FA2D1D">
      <w:pPr>
        <w:pStyle w:val="ListParagraph"/>
        <w:numPr>
          <w:ilvl w:val="0"/>
          <w:numId w:val="13"/>
        </w:numPr>
        <w:tabs>
          <w:tab w:val="left" w:pos="426"/>
          <w:tab w:val="left" w:pos="567"/>
        </w:tabs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Definiranjem i praćenjem pokazatelja kvalitete te utvrđivanjem i provođenjem aktivnosti i postupaka trajno se osigurava i unapređuje kvaliteta.</w:t>
      </w:r>
    </w:p>
    <w:p w:rsidR="00FA2D1D" w:rsidRPr="00FA2D1D" w:rsidRDefault="00FA2D1D" w:rsidP="00FA2D1D">
      <w:pPr>
        <w:spacing w:after="0" w:line="240" w:lineRule="auto"/>
        <w:rPr>
          <w:sz w:val="22"/>
        </w:rPr>
      </w:pPr>
    </w:p>
    <w:p w:rsidR="00FA2D1D" w:rsidRPr="00FA2D1D" w:rsidRDefault="00FA2D1D" w:rsidP="00FA2D1D">
      <w:pPr>
        <w:spacing w:after="0" w:line="240" w:lineRule="auto"/>
        <w:jc w:val="center"/>
        <w:rPr>
          <w:b/>
          <w:sz w:val="22"/>
        </w:rPr>
      </w:pPr>
      <w:r w:rsidRPr="00FA2D1D">
        <w:rPr>
          <w:b/>
          <w:sz w:val="22"/>
        </w:rPr>
        <w:t>Članak 4.</w:t>
      </w:r>
    </w:p>
    <w:p w:rsidR="00FA2D1D" w:rsidRPr="00FA2D1D" w:rsidRDefault="00FA2D1D" w:rsidP="00FA2D1D">
      <w:pPr>
        <w:spacing w:after="0" w:line="240" w:lineRule="auto"/>
        <w:rPr>
          <w:sz w:val="22"/>
        </w:rPr>
      </w:pP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 xml:space="preserve">U sustavu vrednovanja uvažavaju se posebnosti pojedinih područja znanosti i visokog obrazovanja. </w:t>
      </w:r>
    </w:p>
    <w:p w:rsidR="00FA2D1D" w:rsidRPr="00FA2D1D" w:rsidRDefault="00FA2D1D" w:rsidP="00FA2D1D">
      <w:pPr>
        <w:spacing w:after="0" w:line="240" w:lineRule="auto"/>
        <w:rPr>
          <w:sz w:val="22"/>
        </w:rPr>
      </w:pPr>
    </w:p>
    <w:p w:rsidR="00FA2D1D" w:rsidRPr="00FA2D1D" w:rsidRDefault="00FA2D1D" w:rsidP="00FA2D1D">
      <w:pPr>
        <w:spacing w:after="0" w:line="240" w:lineRule="auto"/>
        <w:rPr>
          <w:sz w:val="22"/>
        </w:rPr>
      </w:pPr>
    </w:p>
    <w:p w:rsidR="00FA2D1D" w:rsidRPr="00FA2D1D" w:rsidRDefault="00FA2D1D" w:rsidP="00FA2D1D">
      <w:pPr>
        <w:spacing w:after="0" w:line="240" w:lineRule="auto"/>
        <w:rPr>
          <w:b/>
          <w:sz w:val="22"/>
        </w:rPr>
      </w:pPr>
      <w:r w:rsidRPr="00FA2D1D">
        <w:rPr>
          <w:b/>
          <w:sz w:val="22"/>
        </w:rPr>
        <w:t>II. USTROJ I DJELOVANJE</w:t>
      </w:r>
    </w:p>
    <w:p w:rsidR="00FA2D1D" w:rsidRPr="00FA2D1D" w:rsidRDefault="00FA2D1D" w:rsidP="00FA2D1D">
      <w:pPr>
        <w:spacing w:after="0" w:line="240" w:lineRule="auto"/>
        <w:rPr>
          <w:sz w:val="22"/>
        </w:rPr>
      </w:pPr>
      <w:r w:rsidRPr="00FA2D1D">
        <w:rPr>
          <w:sz w:val="22"/>
        </w:rPr>
        <w:t xml:space="preserve"> </w:t>
      </w:r>
    </w:p>
    <w:p w:rsidR="00FA2D1D" w:rsidRPr="00FA2D1D" w:rsidRDefault="00FA2D1D" w:rsidP="00FA2D1D">
      <w:pPr>
        <w:spacing w:after="0" w:line="240" w:lineRule="auto"/>
        <w:jc w:val="center"/>
        <w:rPr>
          <w:b/>
          <w:sz w:val="22"/>
        </w:rPr>
      </w:pPr>
      <w:r w:rsidRPr="00FA2D1D">
        <w:rPr>
          <w:b/>
          <w:sz w:val="22"/>
        </w:rPr>
        <w:t>Članak 5.</w:t>
      </w:r>
    </w:p>
    <w:p w:rsidR="00FA2D1D" w:rsidRPr="00FA2D1D" w:rsidRDefault="00FA2D1D" w:rsidP="00FA2D1D">
      <w:pPr>
        <w:spacing w:after="0" w:line="240" w:lineRule="auto"/>
        <w:rPr>
          <w:sz w:val="22"/>
        </w:rPr>
      </w:pPr>
      <w:r w:rsidRPr="00FA2D1D">
        <w:rPr>
          <w:sz w:val="22"/>
        </w:rPr>
        <w:t xml:space="preserve"> </w:t>
      </w:r>
    </w:p>
    <w:p w:rsidR="00FA2D1D" w:rsidRPr="00FA2D1D" w:rsidRDefault="00FA2D1D" w:rsidP="00FA2D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Ustrojbene jedinice sustava za osiguravanje i unapređivanje kvalitete na Fakultetu su</w:t>
      </w:r>
    </w:p>
    <w:p w:rsidR="00FA2D1D" w:rsidRDefault="00FA2D1D" w:rsidP="00FA2D1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Ured za unapređivanje kvalitete obrazovanja i</w:t>
      </w:r>
    </w:p>
    <w:p w:rsidR="00FA2D1D" w:rsidRDefault="00FA2D1D" w:rsidP="00FA2D1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Povjerenstvo za osiguravanje i unapređivanje kvalitete visokog obrazovanja.</w:t>
      </w:r>
    </w:p>
    <w:p w:rsidR="00FA2D1D" w:rsidRPr="00FA2D1D" w:rsidRDefault="00FA2D1D" w:rsidP="00FA2D1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Ustrojbene jedinice iz stavka 1. ovoga članka djeluju usklađeno i dijele odgovornost za osiguravanje i unapređivan</w:t>
      </w:r>
      <w:r>
        <w:rPr>
          <w:sz w:val="22"/>
        </w:rPr>
        <w:t>je</w:t>
      </w:r>
      <w:r w:rsidRPr="00FA2D1D">
        <w:rPr>
          <w:sz w:val="22"/>
        </w:rPr>
        <w:t xml:space="preserve"> kvalitete u svim područjima djelovanja Fakulteta. </w:t>
      </w: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</w:p>
    <w:p w:rsidR="00FA2D1D" w:rsidRPr="00FA2D1D" w:rsidRDefault="00FA2D1D" w:rsidP="00FA2D1D">
      <w:pPr>
        <w:spacing w:after="0" w:line="240" w:lineRule="auto"/>
        <w:rPr>
          <w:sz w:val="22"/>
        </w:rPr>
      </w:pPr>
    </w:p>
    <w:p w:rsidR="00FA2D1D" w:rsidRPr="00FA2D1D" w:rsidRDefault="00FA2D1D" w:rsidP="00FA2D1D">
      <w:pPr>
        <w:spacing w:after="0" w:line="240" w:lineRule="auto"/>
        <w:rPr>
          <w:b/>
          <w:sz w:val="22"/>
        </w:rPr>
      </w:pPr>
      <w:r w:rsidRPr="00FA2D1D">
        <w:rPr>
          <w:b/>
          <w:sz w:val="22"/>
        </w:rPr>
        <w:t>II.1. Ured za unapređivanje kvalitete obrazovanja</w:t>
      </w:r>
    </w:p>
    <w:p w:rsidR="00FA2D1D" w:rsidRPr="00FA2D1D" w:rsidRDefault="00FA2D1D" w:rsidP="00FA2D1D">
      <w:pPr>
        <w:spacing w:after="0" w:line="240" w:lineRule="auto"/>
        <w:rPr>
          <w:sz w:val="22"/>
        </w:rPr>
      </w:pPr>
    </w:p>
    <w:p w:rsidR="00FA2D1D" w:rsidRPr="00FA2D1D" w:rsidRDefault="00FA2D1D" w:rsidP="00FA2D1D">
      <w:pPr>
        <w:spacing w:after="0" w:line="240" w:lineRule="auto"/>
        <w:jc w:val="center"/>
        <w:rPr>
          <w:b/>
          <w:sz w:val="22"/>
        </w:rPr>
      </w:pPr>
      <w:r w:rsidRPr="00FA2D1D">
        <w:rPr>
          <w:b/>
          <w:sz w:val="22"/>
        </w:rPr>
        <w:t>Članak 6.</w:t>
      </w:r>
    </w:p>
    <w:p w:rsidR="00FA2D1D" w:rsidRPr="00FA2D1D" w:rsidRDefault="00FA2D1D" w:rsidP="00FA2D1D">
      <w:pPr>
        <w:spacing w:after="0" w:line="240" w:lineRule="auto"/>
        <w:rPr>
          <w:sz w:val="22"/>
        </w:rPr>
      </w:pPr>
    </w:p>
    <w:p w:rsidR="00FA2D1D" w:rsidRDefault="00FA2D1D" w:rsidP="00FA2D1D">
      <w:p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Ured za unapređivanje kvalitete obrazovanja (u daljnjem tekstu: Ured za kvalitetu) ustrojbena je jedinica Fakulteta koja djeluje povezano s Centrom za unapređenje i osiguranje kvalitete visokog obrazovanja Sveučilišta Josipa Jurja Strossmayera u Osijeku (u daljnjem tekstu: Centar).</w:t>
      </w:r>
    </w:p>
    <w:p w:rsidR="00B83515" w:rsidRDefault="00B83515" w:rsidP="00B83515">
      <w:pPr>
        <w:rPr>
          <w:b/>
          <w:sz w:val="22"/>
        </w:rPr>
      </w:pPr>
    </w:p>
    <w:p w:rsidR="00FA2D1D" w:rsidRPr="00B83515" w:rsidRDefault="00FA2D1D" w:rsidP="00B83515">
      <w:pPr>
        <w:rPr>
          <w:sz w:val="22"/>
        </w:rPr>
      </w:pPr>
      <w:r w:rsidRPr="00FA2D1D">
        <w:rPr>
          <w:b/>
          <w:sz w:val="22"/>
        </w:rPr>
        <w:lastRenderedPageBreak/>
        <w:t>II.1.1. Nadležnosti Ureda za kvalitetu</w:t>
      </w: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</w:p>
    <w:p w:rsidR="00FA2D1D" w:rsidRPr="00FA2D1D" w:rsidRDefault="00FA2D1D" w:rsidP="00FA2D1D">
      <w:pPr>
        <w:spacing w:after="0" w:line="240" w:lineRule="auto"/>
        <w:jc w:val="center"/>
        <w:rPr>
          <w:b/>
          <w:sz w:val="22"/>
        </w:rPr>
      </w:pPr>
      <w:r w:rsidRPr="00FA2D1D">
        <w:rPr>
          <w:b/>
          <w:sz w:val="22"/>
        </w:rPr>
        <w:t>Članak 7.</w:t>
      </w: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</w:p>
    <w:p w:rsidR="00FA2D1D" w:rsidRDefault="00FA2D1D" w:rsidP="00FA2D1D">
      <w:p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Ured se ustrojava za praćenje i unapređivanje</w:t>
      </w:r>
      <w:r>
        <w:rPr>
          <w:sz w:val="22"/>
        </w:rPr>
        <w:t xml:space="preserve"> kvalitete visokog obrazovanja:</w:t>
      </w:r>
    </w:p>
    <w:p w:rsidR="00FA2D1D" w:rsidRDefault="00FA2D1D" w:rsidP="00FA2D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daje inicijative i provodi razvojne programe, definirane standarde i kriterije sveučilišnog Centra sa svrhom kontinuiranog osiguravanja i unapređivanja kvalitete, posebice:</w:t>
      </w:r>
    </w:p>
    <w:p w:rsidR="00FA2D1D" w:rsidRDefault="00FA2D1D" w:rsidP="00FA2D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sudjeluje u postupcima unutarnjeg i vanjskog vrednovanja te razvija metode za istraživanje različitih aspekata kvalitete obrazovanja</w:t>
      </w:r>
    </w:p>
    <w:p w:rsidR="00FA2D1D" w:rsidRDefault="00FA2D1D" w:rsidP="00FA2D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prikuplja potrebne informacije za analize sveučilišnog Centra</w:t>
      </w:r>
    </w:p>
    <w:p w:rsidR="00FA2D1D" w:rsidRDefault="00FA2D1D" w:rsidP="00FA2D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u suradnji sa sveučilišnim Centrom potiče stručno usavršavanje nastavnika, suradnika, rukovoditelja i administrativnog osoblja u području kvalitete</w:t>
      </w:r>
    </w:p>
    <w:p w:rsidR="00FA2D1D" w:rsidRDefault="00FA2D1D" w:rsidP="00FA2D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sustavno provodi utvrđene karakteristične pokazatelje kvalitete</w:t>
      </w:r>
    </w:p>
    <w:p w:rsidR="00FA2D1D" w:rsidRPr="00FA2D1D" w:rsidRDefault="00FA2D1D" w:rsidP="00FA2D1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sud</w:t>
      </w:r>
      <w:r w:rsidR="00244B66">
        <w:rPr>
          <w:sz w:val="22"/>
        </w:rPr>
        <w:t>jeluje u raspravama o kvaliteti i</w:t>
      </w:r>
      <w:r w:rsidRPr="00FA2D1D">
        <w:rPr>
          <w:sz w:val="22"/>
        </w:rPr>
        <w:t xml:space="preserve"> širenju kulture kvalitete u akademskoj i neakademskoj javnosti.</w:t>
      </w: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</w:p>
    <w:p w:rsidR="00FA2D1D" w:rsidRPr="00FA2D1D" w:rsidRDefault="00FA2D1D" w:rsidP="00FA2D1D">
      <w:pPr>
        <w:spacing w:after="0" w:line="240" w:lineRule="auto"/>
        <w:jc w:val="both"/>
        <w:rPr>
          <w:b/>
          <w:sz w:val="22"/>
        </w:rPr>
      </w:pPr>
      <w:r w:rsidRPr="00FA2D1D">
        <w:rPr>
          <w:b/>
          <w:sz w:val="22"/>
        </w:rPr>
        <w:t>II.2. Povjerenstvo za osiguravanje i unapređivanje kvalitete visokog obrazovanja</w:t>
      </w: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</w:p>
    <w:p w:rsidR="00FA2D1D" w:rsidRPr="00FA2D1D" w:rsidRDefault="00FA2D1D" w:rsidP="00FA2D1D">
      <w:pPr>
        <w:spacing w:after="0" w:line="240" w:lineRule="auto"/>
        <w:jc w:val="center"/>
        <w:rPr>
          <w:b/>
          <w:sz w:val="22"/>
        </w:rPr>
      </w:pPr>
      <w:r w:rsidRPr="00FA2D1D">
        <w:rPr>
          <w:b/>
          <w:sz w:val="22"/>
        </w:rPr>
        <w:t>Članak 8.</w:t>
      </w: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</w:p>
    <w:p w:rsidR="00FA2D1D" w:rsidRDefault="00FA2D1D" w:rsidP="00FA2D1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 xml:space="preserve">Povjerenstvo za osiguravanje i unapređivanje kvalitete visokoga obrazovanja  (u daljnjem tekstu: Povjerenstvo za kvalitetu) objedinjava i koordinira sve aktivnosti vezane za kvalitetu te ima slobodu prilagodbe postupaka sustava kvalitete sukladno potrebama Fakulteta. </w:t>
      </w:r>
    </w:p>
    <w:p w:rsidR="00FA2D1D" w:rsidRPr="00FA2D1D" w:rsidRDefault="00FA2D1D" w:rsidP="00FA2D1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 xml:space="preserve">Povjerenstvo za kvalitetu osniva se odlukom Fakultetskog vijeća. </w:t>
      </w: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</w:p>
    <w:p w:rsidR="00FA2D1D" w:rsidRPr="00FA2D1D" w:rsidRDefault="00FA2D1D" w:rsidP="00FA2D1D">
      <w:pPr>
        <w:spacing w:after="0" w:line="240" w:lineRule="auto"/>
        <w:jc w:val="both"/>
        <w:rPr>
          <w:b/>
          <w:sz w:val="22"/>
        </w:rPr>
      </w:pPr>
      <w:r w:rsidRPr="00FA2D1D">
        <w:rPr>
          <w:b/>
          <w:sz w:val="22"/>
        </w:rPr>
        <w:t>II.2.1. Sastav Povjerenstva za kvalitetu</w:t>
      </w: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</w:p>
    <w:p w:rsidR="00FA2D1D" w:rsidRPr="00FA2D1D" w:rsidRDefault="00FA2D1D" w:rsidP="00FA2D1D">
      <w:pPr>
        <w:spacing w:after="0" w:line="240" w:lineRule="auto"/>
        <w:jc w:val="center"/>
        <w:rPr>
          <w:b/>
          <w:sz w:val="22"/>
        </w:rPr>
      </w:pPr>
      <w:r w:rsidRPr="00FA2D1D">
        <w:rPr>
          <w:b/>
          <w:sz w:val="22"/>
        </w:rPr>
        <w:t>Članak 9.</w:t>
      </w: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 xml:space="preserve"> </w:t>
      </w:r>
    </w:p>
    <w:p w:rsidR="00FA2D1D" w:rsidRPr="00FA2D1D" w:rsidRDefault="00FA2D1D" w:rsidP="00FA2D1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Povjerenstvo za kvalitetu čini 13 (trinaest) članova i to:</w:t>
      </w:r>
    </w:p>
    <w:p w:rsidR="00FA2D1D" w:rsidRDefault="00FA2D1D" w:rsidP="00FA2D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 xml:space="preserve">4 (četiri) člana predstavnika nastavnika </w:t>
      </w:r>
    </w:p>
    <w:p w:rsidR="00FA2D1D" w:rsidRDefault="00FA2D1D" w:rsidP="00FA2D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 xml:space="preserve">3 (tri) člana predstavnika asistenata </w:t>
      </w:r>
    </w:p>
    <w:p w:rsidR="00FA2D1D" w:rsidRDefault="00FA2D1D" w:rsidP="00FA2D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 xml:space="preserve">3 (tri) člana predstavnika studenata </w:t>
      </w:r>
    </w:p>
    <w:p w:rsidR="00FA2D1D" w:rsidRDefault="00FA2D1D" w:rsidP="00FA2D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2 (dva) člana predstavnika vanjskih dionika i</w:t>
      </w:r>
    </w:p>
    <w:p w:rsidR="00FA2D1D" w:rsidRPr="00FA2D1D" w:rsidRDefault="00FA2D1D" w:rsidP="00FA2D1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1 (jedan) član predstavnik administrativnog osoblja.</w:t>
      </w:r>
    </w:p>
    <w:p w:rsidR="00FA2D1D" w:rsidRPr="00FA2D1D" w:rsidRDefault="00FA2D1D" w:rsidP="00FA2D1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2"/>
        </w:rPr>
      </w:pPr>
      <w:r w:rsidRPr="00FA2D1D">
        <w:rPr>
          <w:sz w:val="22"/>
        </w:rPr>
        <w:t>Predsjednika/predsjednicu Povjerenstva za kvalitetu na prijedlog dekana imenuje Fakultetsko vijeće iz reda članova Povjerenstva za kvalitetu.</w:t>
      </w: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</w:p>
    <w:p w:rsidR="00FA2D1D" w:rsidRPr="00FA2D1D" w:rsidRDefault="00FA2D1D" w:rsidP="00FA2D1D">
      <w:pPr>
        <w:spacing w:after="0" w:line="240" w:lineRule="auto"/>
        <w:jc w:val="center"/>
        <w:rPr>
          <w:b/>
          <w:sz w:val="22"/>
        </w:rPr>
      </w:pPr>
      <w:r w:rsidRPr="00FA2D1D">
        <w:rPr>
          <w:b/>
          <w:sz w:val="22"/>
        </w:rPr>
        <w:t>Članak 10.</w:t>
      </w: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</w:p>
    <w:p w:rsidR="00B83515" w:rsidRDefault="00FA2D1D" w:rsidP="00FA2D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 xml:space="preserve">Članovi Povjerenstva za kvalitetu iz reda nastavnika, asistenata, vanjskih dionika i administrativnog osoblja biraju se na prijedlog dekana. </w:t>
      </w:r>
    </w:p>
    <w:p w:rsidR="00B83515" w:rsidRDefault="00FA2D1D" w:rsidP="00FA2D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Član Povjerenstva za kvalitetu iz reda studenata bira se na obrazloženi pisani prijedlog Studentskog zbora Filozofskog fakulteta.</w:t>
      </w:r>
    </w:p>
    <w:p w:rsidR="00B83515" w:rsidRDefault="00FA2D1D" w:rsidP="00FA2D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Član Povjerenstva iz redova studenata može biti samo redoviti student Filozofskog fakulteta.</w:t>
      </w:r>
    </w:p>
    <w:p w:rsidR="00FA2D1D" w:rsidRPr="00B83515" w:rsidRDefault="00FA2D1D" w:rsidP="00FA2D1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U slučaju da Fakultetsko vijeće odbije predloženika, postupak se predlaganja ponavlja, ali se predložiti ne može ista osoba.</w:t>
      </w: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</w:p>
    <w:p w:rsidR="00FA2D1D" w:rsidRPr="00FA2D1D" w:rsidRDefault="00FA2D1D" w:rsidP="00FA2D1D">
      <w:pPr>
        <w:spacing w:after="0" w:line="240" w:lineRule="auto"/>
        <w:jc w:val="both"/>
        <w:rPr>
          <w:b/>
          <w:sz w:val="22"/>
        </w:rPr>
      </w:pPr>
      <w:r w:rsidRPr="00FA2D1D">
        <w:rPr>
          <w:b/>
          <w:sz w:val="22"/>
        </w:rPr>
        <w:t>II.2.2. Mandat članova Povjerenstva za kvalitetu</w:t>
      </w: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</w:p>
    <w:p w:rsidR="00FA2D1D" w:rsidRPr="00B83515" w:rsidRDefault="00FA2D1D" w:rsidP="00B83515">
      <w:pPr>
        <w:spacing w:after="0" w:line="240" w:lineRule="auto"/>
        <w:jc w:val="center"/>
        <w:rPr>
          <w:b/>
          <w:sz w:val="22"/>
        </w:rPr>
      </w:pPr>
      <w:r w:rsidRPr="00B83515">
        <w:rPr>
          <w:b/>
          <w:sz w:val="22"/>
        </w:rPr>
        <w:t>Članak 11.</w:t>
      </w:r>
    </w:p>
    <w:p w:rsidR="00FA2D1D" w:rsidRPr="00FA2D1D" w:rsidRDefault="00FA2D1D" w:rsidP="00FA2D1D">
      <w:pPr>
        <w:spacing w:after="0" w:line="240" w:lineRule="auto"/>
        <w:jc w:val="both"/>
        <w:rPr>
          <w:sz w:val="22"/>
        </w:rPr>
      </w:pPr>
    </w:p>
    <w:p w:rsidR="00B83515" w:rsidRDefault="00FA2D1D" w:rsidP="00FA2D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Mandat predsjedniku i članovima Povjerenstva za kvalitetu traje tri (3) godine, osim predstavnicima studenata koji se imenuju na vrijeme od dvije (2) godine.</w:t>
      </w:r>
    </w:p>
    <w:p w:rsidR="00FA2D1D" w:rsidRDefault="00FA2D1D" w:rsidP="00FA2D1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Ista osoba može biti ponovno imenovana.</w:t>
      </w:r>
    </w:p>
    <w:p w:rsidR="00B83515" w:rsidRDefault="00B83515" w:rsidP="00B83515">
      <w:pPr>
        <w:spacing w:after="0" w:line="240" w:lineRule="auto"/>
        <w:jc w:val="both"/>
        <w:rPr>
          <w:sz w:val="22"/>
        </w:rPr>
      </w:pPr>
    </w:p>
    <w:p w:rsidR="00B83515" w:rsidRPr="00B83515" w:rsidRDefault="00B83515" w:rsidP="00B83515">
      <w:pPr>
        <w:spacing w:after="0" w:line="240" w:lineRule="auto"/>
        <w:jc w:val="center"/>
        <w:rPr>
          <w:b/>
          <w:sz w:val="22"/>
        </w:rPr>
      </w:pPr>
      <w:r w:rsidRPr="00B83515">
        <w:rPr>
          <w:b/>
          <w:sz w:val="22"/>
        </w:rPr>
        <w:lastRenderedPageBreak/>
        <w:t>Članak 12.</w:t>
      </w:r>
    </w:p>
    <w:p w:rsidR="00B83515" w:rsidRPr="00B83515" w:rsidRDefault="00B83515" w:rsidP="00B83515">
      <w:pPr>
        <w:spacing w:after="0" w:line="240" w:lineRule="auto"/>
        <w:jc w:val="both"/>
        <w:rPr>
          <w:sz w:val="22"/>
        </w:rPr>
      </w:pPr>
    </w:p>
    <w:p w:rsidR="00B83515" w:rsidRDefault="00B83515" w:rsidP="00B8351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Članstvo u Povjerenstvu za kvalitetu za predstavnike nastavnika, asistenata, vanjskih dionika i administrativnog osoblja prestaje završetkom mandata.</w:t>
      </w:r>
    </w:p>
    <w:p w:rsidR="00B83515" w:rsidRDefault="00B83515" w:rsidP="00B8351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Članstvo u Povjerenstvu za kvalitetu za predstavnika studenata prestaje završetkom mandata ili završetkom studija.</w:t>
      </w:r>
    </w:p>
    <w:p w:rsidR="00B83515" w:rsidRPr="00B83515" w:rsidRDefault="00B83515" w:rsidP="00B8351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Umjesto studenta čije članstvo u Povjerenstvu prestaje završetkom studija Studentski zbor predlaže drugoga kandidata, a članstvo tako izabranog člana prestaje istekom mandata zamijenjenog člana.</w:t>
      </w:r>
    </w:p>
    <w:p w:rsidR="00B83515" w:rsidRPr="00B83515" w:rsidRDefault="00B83515" w:rsidP="00B83515">
      <w:pPr>
        <w:spacing w:after="0" w:line="240" w:lineRule="auto"/>
        <w:jc w:val="both"/>
        <w:rPr>
          <w:sz w:val="22"/>
        </w:rPr>
      </w:pPr>
    </w:p>
    <w:p w:rsidR="00B83515" w:rsidRPr="00B83515" w:rsidRDefault="00B83515" w:rsidP="00B83515">
      <w:pPr>
        <w:spacing w:after="0" w:line="240" w:lineRule="auto"/>
        <w:jc w:val="both"/>
        <w:rPr>
          <w:sz w:val="22"/>
        </w:rPr>
      </w:pPr>
    </w:p>
    <w:p w:rsidR="00B83515" w:rsidRPr="00B83515" w:rsidRDefault="00B83515" w:rsidP="00B83515">
      <w:pPr>
        <w:spacing w:after="0" w:line="240" w:lineRule="auto"/>
        <w:jc w:val="both"/>
        <w:rPr>
          <w:b/>
          <w:sz w:val="22"/>
        </w:rPr>
      </w:pPr>
      <w:r w:rsidRPr="00B83515">
        <w:rPr>
          <w:b/>
          <w:sz w:val="22"/>
        </w:rPr>
        <w:t>II.2.3. Razrješenje članova Povjerenstva za kvalitetu</w:t>
      </w:r>
    </w:p>
    <w:p w:rsidR="00B83515" w:rsidRPr="00B83515" w:rsidRDefault="00B83515" w:rsidP="00B83515">
      <w:pPr>
        <w:spacing w:after="0" w:line="240" w:lineRule="auto"/>
        <w:jc w:val="both"/>
        <w:rPr>
          <w:sz w:val="22"/>
        </w:rPr>
      </w:pPr>
    </w:p>
    <w:p w:rsidR="00B83515" w:rsidRPr="00B83515" w:rsidRDefault="00B83515" w:rsidP="00B83515">
      <w:pPr>
        <w:spacing w:after="0" w:line="240" w:lineRule="auto"/>
        <w:jc w:val="center"/>
        <w:rPr>
          <w:b/>
          <w:sz w:val="22"/>
        </w:rPr>
      </w:pPr>
      <w:r w:rsidRPr="00B83515">
        <w:rPr>
          <w:b/>
          <w:sz w:val="22"/>
        </w:rPr>
        <w:t>Članak 13.</w:t>
      </w:r>
    </w:p>
    <w:p w:rsidR="00B83515" w:rsidRPr="00B83515" w:rsidRDefault="00B83515" w:rsidP="00B83515">
      <w:pPr>
        <w:spacing w:after="0" w:line="240" w:lineRule="auto"/>
        <w:jc w:val="both"/>
        <w:rPr>
          <w:sz w:val="22"/>
        </w:rPr>
      </w:pPr>
    </w:p>
    <w:p w:rsidR="00B83515" w:rsidRPr="00B83515" w:rsidRDefault="00B83515" w:rsidP="00B8351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Član Povjerenstva za kvalitetu može biti razriješen dužnosti prije isteka roka na koji je imenovan ako</w:t>
      </w:r>
    </w:p>
    <w:p w:rsidR="00B83515" w:rsidRDefault="00B83515" w:rsidP="00B8351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 xml:space="preserve">sam zatraži razrješenje </w:t>
      </w:r>
    </w:p>
    <w:p w:rsidR="00B83515" w:rsidRDefault="00B83515" w:rsidP="00B8351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obrazloženi prijedlog za razrješenje podnese njegov predlagatelj</w:t>
      </w:r>
    </w:p>
    <w:p w:rsidR="00B83515" w:rsidRPr="00B83515" w:rsidRDefault="00B83515" w:rsidP="00B8351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nije aktivan u radu, ne prisustvuje sjednicama ili se ne pridržava donesenih odluka na prijedlog predsjednika Povjerenstva za kvalitetu.</w:t>
      </w:r>
    </w:p>
    <w:p w:rsidR="00B83515" w:rsidRPr="00B83515" w:rsidRDefault="00B83515" w:rsidP="00B8351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 xml:space="preserve">Odluku o razrješenju donosi Fakultetsko vijeće koje na istoj sjednici imenuje drugog člana Povjerenstva za kvalitetu. </w:t>
      </w:r>
    </w:p>
    <w:p w:rsidR="00B83515" w:rsidRPr="00B83515" w:rsidRDefault="00B83515" w:rsidP="00B83515">
      <w:pPr>
        <w:spacing w:after="0" w:line="240" w:lineRule="auto"/>
        <w:jc w:val="both"/>
        <w:rPr>
          <w:sz w:val="22"/>
        </w:rPr>
      </w:pPr>
    </w:p>
    <w:p w:rsidR="00B83515" w:rsidRPr="00B83515" w:rsidRDefault="00B83515" w:rsidP="00B83515">
      <w:pPr>
        <w:spacing w:after="0" w:line="240" w:lineRule="auto"/>
        <w:jc w:val="both"/>
        <w:rPr>
          <w:sz w:val="22"/>
        </w:rPr>
      </w:pPr>
    </w:p>
    <w:p w:rsidR="00B83515" w:rsidRPr="00B83515" w:rsidRDefault="00B83515" w:rsidP="00B83515">
      <w:pPr>
        <w:spacing w:after="0" w:line="240" w:lineRule="auto"/>
        <w:jc w:val="both"/>
        <w:rPr>
          <w:b/>
          <w:sz w:val="22"/>
        </w:rPr>
      </w:pPr>
      <w:r w:rsidRPr="00B83515">
        <w:rPr>
          <w:b/>
          <w:sz w:val="22"/>
        </w:rPr>
        <w:t>II.2.4. Nadležnosti Povjerenstva za kvalitetu</w:t>
      </w:r>
    </w:p>
    <w:p w:rsidR="00B83515" w:rsidRPr="00B83515" w:rsidRDefault="00B83515" w:rsidP="00B83515">
      <w:p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 xml:space="preserve"> </w:t>
      </w:r>
    </w:p>
    <w:p w:rsidR="00B83515" w:rsidRPr="00B83515" w:rsidRDefault="00B83515" w:rsidP="00B83515">
      <w:pPr>
        <w:spacing w:after="0" w:line="240" w:lineRule="auto"/>
        <w:jc w:val="center"/>
        <w:rPr>
          <w:b/>
          <w:sz w:val="22"/>
        </w:rPr>
      </w:pPr>
      <w:r w:rsidRPr="00B83515">
        <w:rPr>
          <w:b/>
          <w:sz w:val="22"/>
        </w:rPr>
        <w:t>Članak 14.</w:t>
      </w:r>
    </w:p>
    <w:p w:rsidR="00B83515" w:rsidRPr="00B83515" w:rsidRDefault="00B83515" w:rsidP="00B83515">
      <w:pPr>
        <w:spacing w:after="0" w:line="240" w:lineRule="auto"/>
        <w:jc w:val="both"/>
        <w:rPr>
          <w:sz w:val="22"/>
        </w:rPr>
      </w:pPr>
    </w:p>
    <w:p w:rsidR="00B83515" w:rsidRDefault="00B83515" w:rsidP="00B8351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Povjerenstvo za kvalitetu razvija i prati unutarnje mehanizme osiguravanja, unapređivanja i promicanja kvalitete Fakulteta.</w:t>
      </w:r>
    </w:p>
    <w:p w:rsidR="00B83515" w:rsidRPr="00B83515" w:rsidRDefault="00B83515" w:rsidP="00B8351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Navedeni postupci uključuju sljedeće elemente:</w:t>
      </w:r>
    </w:p>
    <w:p w:rsidR="00B83515" w:rsidRDefault="00B83515" w:rsidP="00B8351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samoanalizu</w:t>
      </w:r>
    </w:p>
    <w:p w:rsidR="00B83515" w:rsidRDefault="00B83515" w:rsidP="00B8351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razvijanje pokazatelja kvalitete</w:t>
      </w:r>
    </w:p>
    <w:p w:rsidR="00B83515" w:rsidRDefault="00B83515" w:rsidP="00B8351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sudjelovanje studenata u praćenju kvalitete provedbe studijskih programa</w:t>
      </w:r>
    </w:p>
    <w:p w:rsidR="00B83515" w:rsidRDefault="00B83515" w:rsidP="00B8351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istraživanje uspješnosti studiranja i uzroka nekvalitetnoga, neučinkovitoga i predugog studiranja</w:t>
      </w:r>
    </w:p>
    <w:p w:rsidR="00B83515" w:rsidRDefault="00B83515" w:rsidP="00B8351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istraživanje kompetencije nastavnog osoblja</w:t>
      </w:r>
    </w:p>
    <w:p w:rsidR="00B83515" w:rsidRDefault="00B83515" w:rsidP="00B8351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 xml:space="preserve">usavršavanje sveučilišnih nastavnika (cjeloživotno obrazovanje – LLL) </w:t>
      </w:r>
    </w:p>
    <w:p w:rsidR="00B83515" w:rsidRDefault="00B83515" w:rsidP="00B8351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 xml:space="preserve">usavršavanje administrativnog i tehničkog osoblja </w:t>
      </w:r>
    </w:p>
    <w:p w:rsidR="00B83515" w:rsidRDefault="00B83515" w:rsidP="00B8351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 xml:space="preserve">dokaze o unapređivanju nastave </w:t>
      </w:r>
    </w:p>
    <w:p w:rsidR="00B83515" w:rsidRDefault="00B83515" w:rsidP="00B8351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 xml:space="preserve">postignutu razinu kvalitete općih i posebnih kompetencija ostvarenih studijskim programom </w:t>
      </w:r>
    </w:p>
    <w:p w:rsidR="00B83515" w:rsidRPr="00B83515" w:rsidRDefault="00B83515" w:rsidP="00B8351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 xml:space="preserve">definiranje i uvođenje tipa standardizacije u administrativnom dijelu. </w:t>
      </w:r>
    </w:p>
    <w:p w:rsidR="00B83515" w:rsidRPr="00B83515" w:rsidRDefault="00B83515" w:rsidP="00B8351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Povjerenstvo u suradnji s Odborom za unapređivanje i osiguranje kvalitete visokog obrazovanja i sveučilišnim Centrom za unapređenje i osiguranje kvalitete visokog obrazovanja Sveučilišta Josipa Jurja Strossmayera u Osijeku</w:t>
      </w:r>
    </w:p>
    <w:p w:rsidR="00B83515" w:rsidRDefault="00B83515" w:rsidP="00B8351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 xml:space="preserve">planira strategiju unapređivanja kvalitete Fakulteta </w:t>
      </w:r>
    </w:p>
    <w:p w:rsidR="00B83515" w:rsidRDefault="00B83515" w:rsidP="00B8351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provodi program procjene i postupak unapređivanja kvalitete na Fakultetu</w:t>
      </w:r>
    </w:p>
    <w:p w:rsidR="00B83515" w:rsidRPr="00B83515" w:rsidRDefault="00B83515" w:rsidP="00B8351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 xml:space="preserve">koordinira provedbu projekata za profesionalni i stručni razvoj kadrova (akademski, administrativni i    tehnički) u području kvalitete. </w:t>
      </w:r>
    </w:p>
    <w:p w:rsidR="00B83515" w:rsidRPr="00B83515" w:rsidRDefault="00B83515" w:rsidP="00B83515">
      <w:pPr>
        <w:spacing w:after="0" w:line="240" w:lineRule="auto"/>
        <w:jc w:val="both"/>
        <w:rPr>
          <w:sz w:val="22"/>
        </w:rPr>
      </w:pPr>
    </w:p>
    <w:p w:rsidR="00B83515" w:rsidRPr="00B83515" w:rsidRDefault="00B83515" w:rsidP="00B83515">
      <w:pPr>
        <w:spacing w:after="0" w:line="240" w:lineRule="auto"/>
        <w:jc w:val="center"/>
        <w:rPr>
          <w:b/>
          <w:sz w:val="22"/>
        </w:rPr>
      </w:pPr>
      <w:r w:rsidRPr="00B83515">
        <w:rPr>
          <w:b/>
          <w:sz w:val="22"/>
        </w:rPr>
        <w:t>Članak 15.</w:t>
      </w:r>
    </w:p>
    <w:p w:rsidR="00B83515" w:rsidRPr="00B83515" w:rsidRDefault="00B83515" w:rsidP="00B83515">
      <w:pPr>
        <w:spacing w:after="0" w:line="240" w:lineRule="auto"/>
        <w:jc w:val="both"/>
        <w:rPr>
          <w:sz w:val="22"/>
        </w:rPr>
      </w:pPr>
    </w:p>
    <w:p w:rsidR="00B83515" w:rsidRPr="00B83515" w:rsidRDefault="00B83515" w:rsidP="00B8351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Povjerenstvo za kvalitetu izrađuje godišnji i dugoročni plan aktivnosti sukladno Pravilniku o sustavu za kvalitetu Sveučilišta.</w:t>
      </w:r>
    </w:p>
    <w:p w:rsidR="00B83515" w:rsidRDefault="00B83515" w:rsidP="00B8351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2"/>
        </w:rPr>
      </w:pPr>
      <w:r w:rsidRPr="00B83515">
        <w:rPr>
          <w:sz w:val="22"/>
        </w:rPr>
        <w:t>Povjerenstvo za kvalitetu o svome radu podnosi godišnje izvješće Fakultetskom vijeću.</w:t>
      </w:r>
    </w:p>
    <w:p w:rsidR="00B83515" w:rsidRDefault="00B83515">
      <w:pPr>
        <w:rPr>
          <w:sz w:val="22"/>
        </w:rPr>
      </w:pPr>
      <w:r>
        <w:rPr>
          <w:sz w:val="22"/>
        </w:rPr>
        <w:br w:type="page"/>
      </w:r>
    </w:p>
    <w:p w:rsidR="00012543" w:rsidRDefault="00012543" w:rsidP="00012543">
      <w:pPr>
        <w:pStyle w:val="ListParagraph"/>
        <w:spacing w:after="0" w:line="240" w:lineRule="auto"/>
        <w:ind w:left="0"/>
        <w:jc w:val="both"/>
        <w:rPr>
          <w:b/>
          <w:sz w:val="22"/>
        </w:rPr>
      </w:pPr>
      <w:r>
        <w:rPr>
          <w:b/>
          <w:noProof/>
          <w:sz w:val="22"/>
          <w:lang w:eastAsia="hr-HR"/>
        </w:rPr>
        <w:lastRenderedPageBreak/>
        <w:drawing>
          <wp:inline distT="0" distB="0" distL="0" distR="0">
            <wp:extent cx="6375400" cy="9756988"/>
            <wp:effectExtent l="0" t="0" r="6350" b="0"/>
            <wp:docPr id="1" name="Slika 1" descr="C:\Users\Korisnik\Desktop\scan 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scan 2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654" cy="976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543" w:rsidSect="00B83515">
      <w:footerReference w:type="default" r:id="rId9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5D" w:rsidRDefault="006F0F5D" w:rsidP="00FA2D1D">
      <w:pPr>
        <w:spacing w:after="0" w:line="240" w:lineRule="auto"/>
      </w:pPr>
      <w:r>
        <w:separator/>
      </w:r>
    </w:p>
  </w:endnote>
  <w:endnote w:type="continuationSeparator" w:id="0">
    <w:p w:rsidR="006F0F5D" w:rsidRDefault="006F0F5D" w:rsidP="00FA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237116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FA2D1D" w:rsidRPr="00FA2D1D" w:rsidRDefault="00FA2D1D">
        <w:pPr>
          <w:pStyle w:val="Footer"/>
          <w:jc w:val="center"/>
          <w:rPr>
            <w:sz w:val="22"/>
          </w:rPr>
        </w:pPr>
        <w:r w:rsidRPr="00FA2D1D">
          <w:rPr>
            <w:sz w:val="22"/>
          </w:rPr>
          <w:fldChar w:fldCharType="begin"/>
        </w:r>
        <w:r w:rsidRPr="00FA2D1D">
          <w:rPr>
            <w:sz w:val="22"/>
          </w:rPr>
          <w:instrText>PAGE   \* MERGEFORMAT</w:instrText>
        </w:r>
        <w:r w:rsidRPr="00FA2D1D">
          <w:rPr>
            <w:sz w:val="22"/>
          </w:rPr>
          <w:fldChar w:fldCharType="separate"/>
        </w:r>
        <w:r w:rsidR="00BC00A4">
          <w:rPr>
            <w:noProof/>
            <w:sz w:val="22"/>
          </w:rPr>
          <w:t>3</w:t>
        </w:r>
        <w:r w:rsidRPr="00FA2D1D">
          <w:rPr>
            <w:sz w:val="22"/>
          </w:rPr>
          <w:fldChar w:fldCharType="end"/>
        </w:r>
      </w:p>
    </w:sdtContent>
  </w:sdt>
  <w:p w:rsidR="00FA2D1D" w:rsidRDefault="00FA2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5D" w:rsidRDefault="006F0F5D" w:rsidP="00FA2D1D">
      <w:pPr>
        <w:spacing w:after="0" w:line="240" w:lineRule="auto"/>
      </w:pPr>
      <w:r>
        <w:separator/>
      </w:r>
    </w:p>
  </w:footnote>
  <w:footnote w:type="continuationSeparator" w:id="0">
    <w:p w:rsidR="006F0F5D" w:rsidRDefault="006F0F5D" w:rsidP="00FA2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DF7"/>
    <w:multiLevelType w:val="hybridMultilevel"/>
    <w:tmpl w:val="F7B6823E"/>
    <w:lvl w:ilvl="0" w:tplc="F20C46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1074A"/>
    <w:multiLevelType w:val="hybridMultilevel"/>
    <w:tmpl w:val="37EA919A"/>
    <w:lvl w:ilvl="0" w:tplc="F20C46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6200F"/>
    <w:multiLevelType w:val="hybridMultilevel"/>
    <w:tmpl w:val="E65E28BC"/>
    <w:lvl w:ilvl="0" w:tplc="B7BAFA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66067"/>
    <w:multiLevelType w:val="hybridMultilevel"/>
    <w:tmpl w:val="C8CE1C44"/>
    <w:lvl w:ilvl="0" w:tplc="F20C46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9D55B3"/>
    <w:multiLevelType w:val="hybridMultilevel"/>
    <w:tmpl w:val="E41EE60E"/>
    <w:lvl w:ilvl="0" w:tplc="F20C46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6346B"/>
    <w:multiLevelType w:val="hybridMultilevel"/>
    <w:tmpl w:val="48766878"/>
    <w:lvl w:ilvl="0" w:tplc="B7BAFA18">
      <w:start w:val="1"/>
      <w:numFmt w:val="bullet"/>
      <w:lvlText w:val="-"/>
      <w:lvlJc w:val="left"/>
      <w:pPr>
        <w:ind w:left="249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3AF3"/>
    <w:multiLevelType w:val="hybridMultilevel"/>
    <w:tmpl w:val="65FCF0A2"/>
    <w:lvl w:ilvl="0" w:tplc="F20C46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BF0C9C"/>
    <w:multiLevelType w:val="hybridMultilevel"/>
    <w:tmpl w:val="C0168A06"/>
    <w:lvl w:ilvl="0" w:tplc="F20C46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AD3EEC"/>
    <w:multiLevelType w:val="hybridMultilevel"/>
    <w:tmpl w:val="324ACF6C"/>
    <w:lvl w:ilvl="0" w:tplc="B7BAFA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B3E98"/>
    <w:multiLevelType w:val="hybridMultilevel"/>
    <w:tmpl w:val="40848968"/>
    <w:lvl w:ilvl="0" w:tplc="F20C46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BB57D9"/>
    <w:multiLevelType w:val="hybridMultilevel"/>
    <w:tmpl w:val="B73C2DA2"/>
    <w:lvl w:ilvl="0" w:tplc="CB16C28E">
      <w:start w:val="1"/>
      <w:numFmt w:val="bullet"/>
      <w:lvlText w:val="−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71EBC"/>
    <w:multiLevelType w:val="hybridMultilevel"/>
    <w:tmpl w:val="C0168A06"/>
    <w:lvl w:ilvl="0" w:tplc="F20C46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F57EAD"/>
    <w:multiLevelType w:val="hybridMultilevel"/>
    <w:tmpl w:val="EDC2ACA2"/>
    <w:lvl w:ilvl="0" w:tplc="F20C46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A3AF5"/>
    <w:multiLevelType w:val="hybridMultilevel"/>
    <w:tmpl w:val="C0261FE2"/>
    <w:lvl w:ilvl="0" w:tplc="B7BAFA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03F4D"/>
    <w:multiLevelType w:val="hybridMultilevel"/>
    <w:tmpl w:val="54AE19B2"/>
    <w:lvl w:ilvl="0" w:tplc="B7BAFA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93C2C"/>
    <w:multiLevelType w:val="hybridMultilevel"/>
    <w:tmpl w:val="3C807E8C"/>
    <w:lvl w:ilvl="0" w:tplc="F20C46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C420A"/>
    <w:multiLevelType w:val="hybridMultilevel"/>
    <w:tmpl w:val="9AE4B4DC"/>
    <w:lvl w:ilvl="0" w:tplc="B7BAFA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96134"/>
    <w:multiLevelType w:val="hybridMultilevel"/>
    <w:tmpl w:val="37EA919A"/>
    <w:lvl w:ilvl="0" w:tplc="F20C46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F22FED"/>
    <w:multiLevelType w:val="hybridMultilevel"/>
    <w:tmpl w:val="716482CE"/>
    <w:lvl w:ilvl="0" w:tplc="F20C46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C54C0"/>
    <w:multiLevelType w:val="hybridMultilevel"/>
    <w:tmpl w:val="421C96EA"/>
    <w:lvl w:ilvl="0" w:tplc="F20C46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2E3C4E"/>
    <w:multiLevelType w:val="hybridMultilevel"/>
    <w:tmpl w:val="C8CE1C44"/>
    <w:lvl w:ilvl="0" w:tplc="F20C46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560321"/>
    <w:multiLevelType w:val="hybridMultilevel"/>
    <w:tmpl w:val="C56A11D4"/>
    <w:lvl w:ilvl="0" w:tplc="F20C46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C03CBD"/>
    <w:multiLevelType w:val="hybridMultilevel"/>
    <w:tmpl w:val="C95452E6"/>
    <w:lvl w:ilvl="0" w:tplc="B7BAFA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D1036"/>
    <w:multiLevelType w:val="hybridMultilevel"/>
    <w:tmpl w:val="4E1E2640"/>
    <w:lvl w:ilvl="0" w:tplc="F20C46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735AB"/>
    <w:multiLevelType w:val="hybridMultilevel"/>
    <w:tmpl w:val="50727AF6"/>
    <w:lvl w:ilvl="0" w:tplc="B7BAFA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CE0B22"/>
    <w:multiLevelType w:val="hybridMultilevel"/>
    <w:tmpl w:val="8542B184"/>
    <w:lvl w:ilvl="0" w:tplc="F20C46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01206F"/>
    <w:multiLevelType w:val="hybridMultilevel"/>
    <w:tmpl w:val="F0D4BED6"/>
    <w:lvl w:ilvl="0" w:tplc="F20C46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2D68A5"/>
    <w:multiLevelType w:val="hybridMultilevel"/>
    <w:tmpl w:val="846463E2"/>
    <w:lvl w:ilvl="0" w:tplc="B7BAFA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2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6"/>
  </w:num>
  <w:num w:numId="13">
    <w:abstractNumId w:val="26"/>
  </w:num>
  <w:num w:numId="14">
    <w:abstractNumId w:val="7"/>
  </w:num>
  <w:num w:numId="15">
    <w:abstractNumId w:val="1"/>
  </w:num>
  <w:num w:numId="16">
    <w:abstractNumId w:val="17"/>
  </w:num>
  <w:num w:numId="17">
    <w:abstractNumId w:val="25"/>
  </w:num>
  <w:num w:numId="18">
    <w:abstractNumId w:val="19"/>
  </w:num>
  <w:num w:numId="19">
    <w:abstractNumId w:val="20"/>
  </w:num>
  <w:num w:numId="20">
    <w:abstractNumId w:val="16"/>
  </w:num>
  <w:num w:numId="21">
    <w:abstractNumId w:val="3"/>
  </w:num>
  <w:num w:numId="22">
    <w:abstractNumId w:val="27"/>
  </w:num>
  <w:num w:numId="23">
    <w:abstractNumId w:val="23"/>
  </w:num>
  <w:num w:numId="24">
    <w:abstractNumId w:val="24"/>
  </w:num>
  <w:num w:numId="25">
    <w:abstractNumId w:val="21"/>
  </w:num>
  <w:num w:numId="26">
    <w:abstractNumId w:val="18"/>
  </w:num>
  <w:num w:numId="27">
    <w:abstractNumId w:val="1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1D"/>
    <w:rsid w:val="00012543"/>
    <w:rsid w:val="00055782"/>
    <w:rsid w:val="001B4DB7"/>
    <w:rsid w:val="001F4D97"/>
    <w:rsid w:val="00244B66"/>
    <w:rsid w:val="005B148B"/>
    <w:rsid w:val="006F0F5D"/>
    <w:rsid w:val="007160A7"/>
    <w:rsid w:val="00741E60"/>
    <w:rsid w:val="009A5648"/>
    <w:rsid w:val="009B769B"/>
    <w:rsid w:val="00B83515"/>
    <w:rsid w:val="00BC00A4"/>
    <w:rsid w:val="00D07D60"/>
    <w:rsid w:val="00D76F4E"/>
    <w:rsid w:val="00FA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1D"/>
  </w:style>
  <w:style w:type="paragraph" w:styleId="Footer">
    <w:name w:val="footer"/>
    <w:basedOn w:val="Normal"/>
    <w:link w:val="FooterChar"/>
    <w:uiPriority w:val="99"/>
    <w:unhideWhenUsed/>
    <w:rsid w:val="00FA2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1D"/>
  </w:style>
  <w:style w:type="paragraph" w:styleId="ListParagraph">
    <w:name w:val="List Paragraph"/>
    <w:basedOn w:val="Normal"/>
    <w:uiPriority w:val="34"/>
    <w:qFormat/>
    <w:rsid w:val="00FA2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1D"/>
  </w:style>
  <w:style w:type="paragraph" w:styleId="Footer">
    <w:name w:val="footer"/>
    <w:basedOn w:val="Normal"/>
    <w:link w:val="FooterChar"/>
    <w:uiPriority w:val="99"/>
    <w:unhideWhenUsed/>
    <w:rsid w:val="00FA2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1D"/>
  </w:style>
  <w:style w:type="paragraph" w:styleId="ListParagraph">
    <w:name w:val="List Paragraph"/>
    <w:basedOn w:val="Normal"/>
    <w:uiPriority w:val="34"/>
    <w:qFormat/>
    <w:rsid w:val="00FA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2015-01-09T14:44:00Z</dcterms:created>
  <dcterms:modified xsi:type="dcterms:W3CDTF">2015-01-09T14:44:00Z</dcterms:modified>
</cp:coreProperties>
</file>