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6095E" w14:textId="77777777" w:rsidR="006D5863" w:rsidRPr="00096189" w:rsidRDefault="00A83900" w:rsidP="00A8390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6189">
        <w:rPr>
          <w:rFonts w:cstheme="minorHAnsi"/>
          <w:b/>
          <w:sz w:val="24"/>
          <w:szCs w:val="24"/>
        </w:rPr>
        <w:t>1. ERASMUS I FFOS: Tko je tko u sustavu ERASMUS FFOS-a?</w:t>
      </w:r>
    </w:p>
    <w:p w14:paraId="28120EA0" w14:textId="77777777" w:rsidR="00A83900" w:rsidRPr="00096189" w:rsidRDefault="00A83900" w:rsidP="00A839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7C7E1CC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FFOS je specifičan u odnosu na ostale sastavnice UNIOS-a jer su u provedbu programa mobilnosti studenata u okviru programa ERASMUS+ uključena minimalno tri sudionika:</w:t>
      </w:r>
    </w:p>
    <w:p w14:paraId="2A2E2880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</w:t>
      </w:r>
    </w:p>
    <w:p w14:paraId="47D484BA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ECTS koordinatori ustrojbenih jedinica</w:t>
      </w:r>
    </w:p>
    <w:p w14:paraId="3EF49F53" w14:textId="77777777" w:rsidR="00A83900" w:rsidRPr="00096189" w:rsidRDefault="00A83900" w:rsidP="00A839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administrativni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koordinator, odnosno administrativni referent za studentsku mobilnost u Uredu za studentska pitanja</w:t>
      </w:r>
    </w:p>
    <w:p w14:paraId="4990FF21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9875DF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>Na svakoj ustrojbenoj jedinici FFOS-a postoji ECTS koordinator koji ima ključnu savjetodavnu ulogu u za Vas najvažnijim fazama procesa realizacije mobilnosti: izboru inozemnog sveučilišta, izboru predmeta na odabranoj inozemnoj visokoškolskoj ustanovi i priznavanju akademskih postignuća ostvarenih tijekom mobilnosti.</w:t>
      </w:r>
    </w:p>
    <w:p w14:paraId="25EEC08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5CF70C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96189">
        <w:rPr>
          <w:rFonts w:cstheme="minorHAnsi"/>
          <w:b/>
          <w:sz w:val="24"/>
          <w:szCs w:val="24"/>
        </w:rPr>
        <w:t>AKADEMSKI ERASMUS KOORDINATOR</w:t>
      </w:r>
    </w:p>
    <w:p w14:paraId="307E78CD" w14:textId="13677A1B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doc. dr. </w:t>
      </w:r>
      <w:proofErr w:type="spellStart"/>
      <w:r w:rsidRPr="00096189">
        <w:rPr>
          <w:rFonts w:cstheme="minorHAnsi"/>
          <w:sz w:val="24"/>
          <w:szCs w:val="24"/>
        </w:rPr>
        <w:t>sc</w:t>
      </w:r>
      <w:proofErr w:type="spellEnd"/>
      <w:r w:rsidRPr="00096189">
        <w:rPr>
          <w:rFonts w:cstheme="minorHAnsi"/>
          <w:sz w:val="24"/>
          <w:szCs w:val="24"/>
        </w:rPr>
        <w:t xml:space="preserve">. </w:t>
      </w:r>
      <w:r w:rsidR="00F854BA">
        <w:rPr>
          <w:rFonts w:cstheme="minorHAnsi"/>
          <w:sz w:val="24"/>
          <w:szCs w:val="24"/>
        </w:rPr>
        <w:t xml:space="preserve">Jadranka </w:t>
      </w:r>
      <w:proofErr w:type="spellStart"/>
      <w:r w:rsidR="00F854BA">
        <w:rPr>
          <w:rFonts w:cstheme="minorHAnsi"/>
          <w:sz w:val="24"/>
          <w:szCs w:val="24"/>
        </w:rPr>
        <w:t>Zlomislić</w:t>
      </w:r>
      <w:proofErr w:type="spellEnd"/>
    </w:p>
    <w:p w14:paraId="7EED2A75" w14:textId="4F466FD8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Odsjek za </w:t>
      </w:r>
      <w:r w:rsidR="00F854BA">
        <w:rPr>
          <w:rFonts w:cstheme="minorHAnsi"/>
          <w:sz w:val="24"/>
          <w:szCs w:val="24"/>
        </w:rPr>
        <w:t>engleski</w:t>
      </w:r>
      <w:r w:rsidRPr="00096189">
        <w:rPr>
          <w:rFonts w:cstheme="minorHAnsi"/>
          <w:sz w:val="24"/>
          <w:szCs w:val="24"/>
        </w:rPr>
        <w:t xml:space="preserve"> jezik i književnost, ured </w:t>
      </w:r>
      <w:r w:rsidR="00F854BA">
        <w:rPr>
          <w:rFonts w:cstheme="minorHAnsi"/>
          <w:sz w:val="24"/>
          <w:szCs w:val="24"/>
        </w:rPr>
        <w:t>72</w:t>
      </w:r>
    </w:p>
    <w:p w14:paraId="6B82D079" w14:textId="5CC5D94C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Kontakt: </w:t>
      </w:r>
      <w:r w:rsidR="00F854BA">
        <w:rPr>
          <w:rFonts w:cstheme="minorHAnsi"/>
          <w:sz w:val="24"/>
          <w:szCs w:val="24"/>
        </w:rPr>
        <w:t>jzlomislic</w:t>
      </w:r>
      <w:r w:rsidRPr="00096189">
        <w:rPr>
          <w:rFonts w:cstheme="minorHAnsi"/>
          <w:sz w:val="24"/>
          <w:szCs w:val="24"/>
        </w:rPr>
        <w:t>@ffos.hr</w:t>
      </w:r>
    </w:p>
    <w:p w14:paraId="1484A97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662FA5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 predstavnik je FFOS-a u programu mobilnosti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>+ koji u vezi s odlaznom mobilnosti studenata čini sljedeće:</w:t>
      </w:r>
    </w:p>
    <w:p w14:paraId="2B3E989F" w14:textId="77777777" w:rsidR="00A83900" w:rsidRPr="00096189" w:rsidRDefault="00A83900" w:rsidP="00A8390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t xml:space="preserve">prije odlaska studenta na mobilnost ili u kratkom roku po njihovu odlasku potpisuje </w:t>
      </w:r>
      <w:r w:rsidRPr="00096189">
        <w:rPr>
          <w:rFonts w:cstheme="minorHAnsi"/>
          <w:i/>
          <w:sz w:val="24"/>
          <w:szCs w:val="24"/>
        </w:rPr>
        <w:t>Ugovore o studiranju za studijski boravak</w:t>
      </w:r>
      <w:r w:rsidRPr="00096189">
        <w:rPr>
          <w:rFonts w:cstheme="minorHAnsi"/>
          <w:sz w:val="24"/>
          <w:szCs w:val="24"/>
        </w:rPr>
        <w:t xml:space="preserve"> (</w:t>
      </w:r>
      <w:proofErr w:type="spellStart"/>
      <w:r w:rsidRPr="00096189">
        <w:rPr>
          <w:rFonts w:cstheme="minorHAnsi"/>
          <w:i/>
          <w:sz w:val="24"/>
          <w:szCs w:val="24"/>
        </w:rPr>
        <w:t>Learning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</w:t>
      </w:r>
      <w:proofErr w:type="spellStart"/>
      <w:r w:rsidRPr="00096189">
        <w:rPr>
          <w:rFonts w:cstheme="minorHAnsi"/>
          <w:i/>
          <w:sz w:val="24"/>
          <w:szCs w:val="24"/>
        </w:rPr>
        <w:t>Agreement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096189">
        <w:rPr>
          <w:rFonts w:cstheme="minorHAnsi"/>
          <w:i/>
          <w:sz w:val="24"/>
          <w:szCs w:val="24"/>
        </w:rPr>
        <w:t>Studies</w:t>
      </w:r>
      <w:proofErr w:type="spellEnd"/>
      <w:r w:rsidRPr="00096189">
        <w:rPr>
          <w:rFonts w:cstheme="minorHAnsi"/>
          <w:sz w:val="24"/>
          <w:szCs w:val="24"/>
        </w:rPr>
        <w:t xml:space="preserve">) i eventualne kasnije izmjene tih ugovora. Akademski </w:t>
      </w:r>
      <w:proofErr w:type="spellStart"/>
      <w:r w:rsidRPr="00096189">
        <w:rPr>
          <w:rFonts w:cstheme="minorHAnsi"/>
          <w:sz w:val="24"/>
          <w:szCs w:val="24"/>
        </w:rPr>
        <w:t>Erasmus</w:t>
      </w:r>
      <w:proofErr w:type="spellEnd"/>
      <w:r w:rsidRPr="00096189">
        <w:rPr>
          <w:rFonts w:cstheme="minorHAnsi"/>
          <w:sz w:val="24"/>
          <w:szCs w:val="24"/>
        </w:rPr>
        <w:t xml:space="preserve"> koordinator te će dokumente potpisati </w:t>
      </w:r>
      <w:r w:rsidRPr="00096189">
        <w:rPr>
          <w:rFonts w:cstheme="minorHAnsi"/>
          <w:b/>
          <w:sz w:val="24"/>
          <w:szCs w:val="24"/>
          <w:u w:val="single"/>
        </w:rPr>
        <w:t>tek nakon</w:t>
      </w:r>
      <w:r w:rsidRPr="00096189">
        <w:rPr>
          <w:rFonts w:cstheme="minorHAnsi"/>
          <w:sz w:val="24"/>
          <w:szCs w:val="24"/>
        </w:rPr>
        <w:t xml:space="preserve"> što su odlazni studenti njihov sadržaj usuglasili s ECTS koordinatorom svojih ustrojbenih jedinica te </w:t>
      </w:r>
      <w:r w:rsidRPr="00096189">
        <w:rPr>
          <w:rFonts w:cstheme="minorHAnsi"/>
          <w:b/>
          <w:sz w:val="24"/>
          <w:szCs w:val="24"/>
          <w:u w:val="single"/>
        </w:rPr>
        <w:t>nakon što su ih ECTS koordinatori ustrojbenih jedinica ovjerili svojim potpisom</w:t>
      </w:r>
      <w:r w:rsidRPr="00096189">
        <w:rPr>
          <w:rFonts w:cstheme="minorHAnsi"/>
          <w:sz w:val="24"/>
          <w:szCs w:val="24"/>
        </w:rPr>
        <w:t>. U tim je ugovorima definiran program studiranja (popis predmeta koje će studenti pohađati na inozemnom visokom učilištu).</w:t>
      </w:r>
    </w:p>
    <w:p w14:paraId="1B71D0C6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62FA91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338730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D5EF50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4AB6B8" w14:textId="77777777" w:rsidR="00A83900" w:rsidRPr="00096189" w:rsidRDefault="00A83900" w:rsidP="00A8390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96189">
        <w:rPr>
          <w:rFonts w:cstheme="minorHAnsi"/>
          <w:b/>
          <w:sz w:val="24"/>
          <w:szCs w:val="24"/>
        </w:rPr>
        <w:lastRenderedPageBreak/>
        <w:t xml:space="preserve">ECTS KOORDINATORI USTROJBENIH JEDINICA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535"/>
        <w:gridCol w:w="3720"/>
        <w:gridCol w:w="2347"/>
      </w:tblGrid>
      <w:tr w:rsidR="00A83900" w:rsidRPr="00096189" w14:paraId="1A9194DD" w14:textId="77777777" w:rsidTr="006A5506">
        <w:tc>
          <w:tcPr>
            <w:tcW w:w="0" w:type="auto"/>
          </w:tcPr>
          <w:p w14:paraId="62505E79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045398C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Ustrojbena jedinica</w:t>
            </w:r>
          </w:p>
        </w:tc>
        <w:tc>
          <w:tcPr>
            <w:tcW w:w="0" w:type="auto"/>
          </w:tcPr>
          <w:p w14:paraId="3ABD97C9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Ime ECTS koordinatora</w:t>
            </w:r>
          </w:p>
        </w:tc>
        <w:tc>
          <w:tcPr>
            <w:tcW w:w="2155" w:type="dxa"/>
          </w:tcPr>
          <w:p w14:paraId="1674D16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b/>
                <w:sz w:val="24"/>
                <w:szCs w:val="24"/>
              </w:rPr>
              <w:t>Kontakt</w:t>
            </w:r>
          </w:p>
        </w:tc>
      </w:tr>
      <w:tr w:rsidR="00A83900" w:rsidRPr="00096189" w14:paraId="3BE127FE" w14:textId="77777777" w:rsidTr="006A5506">
        <w:tc>
          <w:tcPr>
            <w:tcW w:w="0" w:type="auto"/>
          </w:tcPr>
          <w:p w14:paraId="5E08AA3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76E83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engleski jezik i književnost</w:t>
            </w:r>
          </w:p>
        </w:tc>
        <w:tc>
          <w:tcPr>
            <w:tcW w:w="0" w:type="auto"/>
          </w:tcPr>
          <w:p w14:paraId="25B7062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Dubravka Vidaković-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Erdeljić</w:t>
            </w:r>
            <w:proofErr w:type="spellEnd"/>
          </w:p>
        </w:tc>
        <w:tc>
          <w:tcPr>
            <w:tcW w:w="2155" w:type="dxa"/>
          </w:tcPr>
          <w:p w14:paraId="797307C3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5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dvidakovic@ffos.hr</w:t>
              </w:r>
            </w:hyperlink>
          </w:p>
          <w:p w14:paraId="4CFDB3A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3900" w:rsidRPr="00096189" w14:paraId="32DABB92" w14:textId="77777777" w:rsidTr="006A5506">
        <w:tc>
          <w:tcPr>
            <w:tcW w:w="0" w:type="auto"/>
          </w:tcPr>
          <w:p w14:paraId="47C8027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F130B6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Odsjek za filozofiju </w:t>
            </w:r>
          </w:p>
        </w:tc>
        <w:tc>
          <w:tcPr>
            <w:tcW w:w="0" w:type="auto"/>
          </w:tcPr>
          <w:p w14:paraId="78A98AD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izv. 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Davor Balić   </w:t>
            </w:r>
          </w:p>
        </w:tc>
        <w:tc>
          <w:tcPr>
            <w:tcW w:w="2155" w:type="dxa"/>
          </w:tcPr>
          <w:p w14:paraId="1B414AAE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dbalic@ffos.hr</w:t>
              </w:r>
            </w:hyperlink>
          </w:p>
        </w:tc>
      </w:tr>
      <w:tr w:rsidR="00A83900" w:rsidRPr="00096189" w14:paraId="01949BB1" w14:textId="77777777" w:rsidTr="006A5506">
        <w:trPr>
          <w:trHeight w:val="1694"/>
        </w:trPr>
        <w:tc>
          <w:tcPr>
            <w:tcW w:w="0" w:type="auto"/>
          </w:tcPr>
          <w:p w14:paraId="0C5A990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AAD2B8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hrvatski jezik i književnost</w:t>
            </w:r>
          </w:p>
        </w:tc>
        <w:tc>
          <w:tcPr>
            <w:tcW w:w="0" w:type="auto"/>
          </w:tcPr>
          <w:p w14:paraId="306AFA2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Domagoj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Kostanjevac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, asistent</w:t>
            </w:r>
          </w:p>
          <w:p w14:paraId="130AD760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(jednopredmetni studij)  </w:t>
            </w:r>
          </w:p>
          <w:p w14:paraId="21F53C5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819A85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Silvija Ćurak</w:t>
            </w:r>
          </w:p>
          <w:p w14:paraId="6B5C8C7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5885902A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096189">
              <w:rPr>
                <w:rFonts w:cstheme="minorHAnsi"/>
                <w:sz w:val="24"/>
                <w:szCs w:val="24"/>
                <w:u w:val="single"/>
              </w:rPr>
              <w:t>dkostanjevac@ffos.hr</w:t>
            </w:r>
          </w:p>
          <w:p w14:paraId="16F87A7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5580087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2BD0BAA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096189">
              <w:rPr>
                <w:rFonts w:cstheme="minorHAnsi"/>
                <w:sz w:val="24"/>
                <w:szCs w:val="24"/>
                <w:u w:val="single"/>
              </w:rPr>
              <w:t>scurak@ffos.hr</w:t>
            </w:r>
          </w:p>
        </w:tc>
      </w:tr>
      <w:tr w:rsidR="00A83900" w:rsidRPr="00096189" w14:paraId="60924838" w14:textId="77777777" w:rsidTr="006A5506">
        <w:tc>
          <w:tcPr>
            <w:tcW w:w="0" w:type="auto"/>
          </w:tcPr>
          <w:p w14:paraId="3D2589A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41F8A6A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informacijske znanosti</w:t>
            </w:r>
          </w:p>
        </w:tc>
        <w:tc>
          <w:tcPr>
            <w:tcW w:w="0" w:type="auto"/>
          </w:tcPr>
          <w:p w14:paraId="290DDE46" w14:textId="1DA34AD3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Kornelija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Petr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Balog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487673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  <w:p w14:paraId="1414EE23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006BDE" w14:textId="46D83C0B" w:rsidR="00A83900" w:rsidRPr="00096189" w:rsidRDefault="00A83900" w:rsidP="0048767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Sanjica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Faletar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Tanacković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</w:t>
            </w:r>
            <w:r w:rsidR="00487673">
              <w:rPr>
                <w:rFonts w:cstheme="minorHAnsi"/>
                <w:sz w:val="24"/>
                <w:szCs w:val="24"/>
              </w:rPr>
              <w:t>jednopredmetni</w:t>
            </w:r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6536CB22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kpetr@ffos.hr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021BCCF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F93FD7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B70C714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sfaletar@ffos.hr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53B00646" w14:textId="77777777" w:rsidTr="006A5506">
        <w:tc>
          <w:tcPr>
            <w:tcW w:w="0" w:type="auto"/>
          </w:tcPr>
          <w:p w14:paraId="66E9733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4F6143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Katedra za mađarski jezik i književnost </w:t>
            </w:r>
          </w:p>
        </w:tc>
        <w:tc>
          <w:tcPr>
            <w:tcW w:w="0" w:type="auto"/>
          </w:tcPr>
          <w:p w14:paraId="0F7373C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Ana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Lehocki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Samardžić</w:t>
            </w:r>
          </w:p>
        </w:tc>
        <w:tc>
          <w:tcPr>
            <w:tcW w:w="2155" w:type="dxa"/>
          </w:tcPr>
          <w:p w14:paraId="5B2C75CC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alehocki@ffos.hr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1D35AA4E" w14:textId="77777777" w:rsidTr="006A5506">
        <w:tc>
          <w:tcPr>
            <w:tcW w:w="0" w:type="auto"/>
          </w:tcPr>
          <w:p w14:paraId="22ED8C3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E29CDB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njemački jezik i književnost</w:t>
            </w:r>
          </w:p>
        </w:tc>
        <w:tc>
          <w:tcPr>
            <w:tcW w:w="0" w:type="auto"/>
          </w:tcPr>
          <w:p w14:paraId="74C598E1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Vladimir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Karabalić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(jednopredmetni studij)</w:t>
            </w:r>
          </w:p>
          <w:p w14:paraId="5B86E0CE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6B1C6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Tihomir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Engler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dvopredmetni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 studij)</w:t>
            </w:r>
          </w:p>
        </w:tc>
        <w:tc>
          <w:tcPr>
            <w:tcW w:w="2155" w:type="dxa"/>
          </w:tcPr>
          <w:p w14:paraId="082E300F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0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vkarabalic@ffos.hr</w:t>
              </w:r>
            </w:hyperlink>
          </w:p>
          <w:p w14:paraId="6EF6543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7B0A891D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14:paraId="5E3B1F89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1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tengler@ffos.hr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5FCA285B" w14:textId="77777777" w:rsidTr="006A5506">
        <w:tc>
          <w:tcPr>
            <w:tcW w:w="0" w:type="auto"/>
          </w:tcPr>
          <w:p w14:paraId="2ED33C8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C5670C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pedagogiju</w:t>
            </w:r>
          </w:p>
        </w:tc>
        <w:tc>
          <w:tcPr>
            <w:tcW w:w="0" w:type="auto"/>
          </w:tcPr>
          <w:p w14:paraId="480F220F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izv. 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Marija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Sablic</w:t>
            </w:r>
            <w:proofErr w:type="spellEnd"/>
          </w:p>
          <w:p w14:paraId="079A661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94BC651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msablic@ffos.hr</w:t>
              </w:r>
            </w:hyperlink>
          </w:p>
          <w:p w14:paraId="7B03E73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3900" w:rsidRPr="00096189" w14:paraId="578DFC23" w14:textId="77777777" w:rsidTr="006A5506">
        <w:tc>
          <w:tcPr>
            <w:tcW w:w="0" w:type="auto"/>
          </w:tcPr>
          <w:p w14:paraId="697B232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40108F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povijest</w:t>
            </w:r>
          </w:p>
        </w:tc>
        <w:tc>
          <w:tcPr>
            <w:tcW w:w="0" w:type="auto"/>
          </w:tcPr>
          <w:p w14:paraId="26C24F4A" w14:textId="586AC958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izv. prof. 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Hrvoje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Volner</w:t>
            </w:r>
            <w:proofErr w:type="spellEnd"/>
          </w:p>
          <w:p w14:paraId="07689604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24FB98B" w14:textId="466F3888" w:rsidR="00A83900" w:rsidRPr="004C6D58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4C6D58">
              <w:rPr>
                <w:u w:val="single"/>
              </w:rPr>
              <w:t xml:space="preserve">hvolner@ffos.hr </w:t>
            </w:r>
          </w:p>
        </w:tc>
        <w:bookmarkStart w:id="0" w:name="_GoBack"/>
        <w:bookmarkEnd w:id="0"/>
      </w:tr>
      <w:tr w:rsidR="00A83900" w:rsidRPr="00096189" w14:paraId="48E68EC5" w14:textId="77777777" w:rsidTr="006A5506">
        <w:tc>
          <w:tcPr>
            <w:tcW w:w="0" w:type="auto"/>
          </w:tcPr>
          <w:p w14:paraId="7D0EA11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547733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Odsjek za psihologiju</w:t>
            </w:r>
          </w:p>
        </w:tc>
        <w:tc>
          <w:tcPr>
            <w:tcW w:w="0" w:type="auto"/>
          </w:tcPr>
          <w:p w14:paraId="111B8F66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doc.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Ana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Kurtović</w:t>
            </w:r>
            <w:proofErr w:type="spellEnd"/>
          </w:p>
          <w:p w14:paraId="6958F90B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5715A8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3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akurtovi@ffos.hr</w:t>
              </w:r>
            </w:hyperlink>
          </w:p>
        </w:tc>
      </w:tr>
      <w:tr w:rsidR="00A83900" w:rsidRPr="00096189" w14:paraId="38ED94CC" w14:textId="77777777" w:rsidTr="006A5506">
        <w:tc>
          <w:tcPr>
            <w:tcW w:w="0" w:type="auto"/>
          </w:tcPr>
          <w:p w14:paraId="4FFFF302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91A6C9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Katedra za sociologiju</w:t>
            </w:r>
          </w:p>
        </w:tc>
        <w:tc>
          <w:tcPr>
            <w:tcW w:w="0" w:type="auto"/>
          </w:tcPr>
          <w:p w14:paraId="75C4C707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 xml:space="preserve">. Hrvoje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Lepeduš</w:t>
            </w:r>
            <w:proofErr w:type="spellEnd"/>
          </w:p>
        </w:tc>
        <w:tc>
          <w:tcPr>
            <w:tcW w:w="2155" w:type="dxa"/>
          </w:tcPr>
          <w:p w14:paraId="19144025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4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hlepedus@ffos.hr</w:t>
              </w:r>
            </w:hyperlink>
            <w:r w:rsidR="00A83900" w:rsidRPr="000961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83900" w:rsidRPr="00096189" w14:paraId="7DCD593E" w14:textId="77777777" w:rsidTr="006A5506">
        <w:tc>
          <w:tcPr>
            <w:tcW w:w="0" w:type="auto"/>
          </w:tcPr>
          <w:p w14:paraId="0D722948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FA67A7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>Katedra za zajedničke sadržaje</w:t>
            </w:r>
          </w:p>
        </w:tc>
        <w:tc>
          <w:tcPr>
            <w:tcW w:w="0" w:type="auto"/>
          </w:tcPr>
          <w:p w14:paraId="60B4C965" w14:textId="77777777" w:rsidR="00A83900" w:rsidRPr="00096189" w:rsidRDefault="00A83900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96189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096189">
              <w:rPr>
                <w:rFonts w:cstheme="minorHAnsi"/>
                <w:sz w:val="24"/>
                <w:szCs w:val="24"/>
              </w:rPr>
              <w:t>sc</w:t>
            </w:r>
            <w:proofErr w:type="spellEnd"/>
            <w:r w:rsidRPr="00096189">
              <w:rPr>
                <w:rFonts w:cstheme="minorHAnsi"/>
                <w:sz w:val="24"/>
                <w:szCs w:val="24"/>
              </w:rPr>
              <w:t>. Mirna Varga, viša predavačica</w:t>
            </w:r>
          </w:p>
        </w:tc>
        <w:tc>
          <w:tcPr>
            <w:tcW w:w="2155" w:type="dxa"/>
          </w:tcPr>
          <w:p w14:paraId="129F214E" w14:textId="77777777" w:rsidR="00A83900" w:rsidRPr="00096189" w:rsidRDefault="004C6D58" w:rsidP="00A8390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15" w:history="1">
              <w:r w:rsidR="00A83900" w:rsidRPr="0009618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mvarga@ffos.hr</w:t>
              </w:r>
            </w:hyperlink>
          </w:p>
        </w:tc>
      </w:tr>
    </w:tbl>
    <w:p w14:paraId="49E58A4C" w14:textId="77777777" w:rsidR="00096189" w:rsidRPr="00096189" w:rsidRDefault="00096189" w:rsidP="00A839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189">
        <w:rPr>
          <w:rFonts w:cstheme="minorHAnsi"/>
          <w:sz w:val="24"/>
          <w:szCs w:val="24"/>
        </w:rPr>
        <w:lastRenderedPageBreak/>
        <w:t>ECTS koordinator ustrojbene jedinice predstavnik je ustrojbene jedinice FFOS-a koji ima važnu ulogu u realizaciji odlazne mobilnosti studenata. ECTS koordinator ustrojbene jedinice čini sljedeće:</w:t>
      </w:r>
    </w:p>
    <w:p w14:paraId="05F7594F" w14:textId="77777777" w:rsidR="00096189" w:rsidRDefault="00096189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potrebi savjetuje studente u izboru inozemnog visokog učilišta na kojem će ostvariti mobilnost u svrhu studijskog boravka. Studenti u pravilu sami biraju instituciju domaćina, birajući iz popisa partnerskih institucija s kojima UNIOS i FFOS imaju uspostavljenu suradnju za pojedina područja i cikluse studija. Taj je popis dostupan na mrežnim stranicama UNIOS-a.</w:t>
      </w:r>
    </w:p>
    <w:p w14:paraId="7D29DB0D" w14:textId="77777777" w:rsidR="00096189" w:rsidRPr="003C416C" w:rsidRDefault="00096189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 odlaska studenta na studijski boravak na inozemnu visokoškolsku instituciju, sa studentom dogovara preliminarni izbor predmeta koje će student slušati na instituciji domaćinu i koje će uvrstiti u obrazac </w:t>
      </w:r>
      <w:r w:rsidRPr="00096189">
        <w:rPr>
          <w:rFonts w:cstheme="minorHAnsi"/>
          <w:i/>
          <w:sz w:val="24"/>
          <w:szCs w:val="24"/>
        </w:rPr>
        <w:t>Ugovora o studiranju za studijski boravak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096189">
        <w:rPr>
          <w:rFonts w:cstheme="minorHAnsi"/>
          <w:i/>
          <w:sz w:val="24"/>
          <w:szCs w:val="24"/>
        </w:rPr>
        <w:t>Learning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</w:t>
      </w:r>
      <w:proofErr w:type="spellStart"/>
      <w:r w:rsidRPr="00096189">
        <w:rPr>
          <w:rFonts w:cstheme="minorHAnsi"/>
          <w:i/>
          <w:sz w:val="24"/>
          <w:szCs w:val="24"/>
        </w:rPr>
        <w:t>Agreement</w:t>
      </w:r>
      <w:proofErr w:type="spellEnd"/>
      <w:r w:rsidRPr="00096189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096189">
        <w:rPr>
          <w:rFonts w:cstheme="minorHAnsi"/>
          <w:i/>
          <w:sz w:val="24"/>
          <w:szCs w:val="24"/>
        </w:rPr>
        <w:t>Studies</w:t>
      </w:r>
      <w:proofErr w:type="spellEnd"/>
      <w:r>
        <w:rPr>
          <w:rFonts w:cstheme="minorHAnsi"/>
          <w:sz w:val="24"/>
          <w:szCs w:val="24"/>
        </w:rPr>
        <w:t xml:space="preserve">) ‒ Prilog 1.1. Cilj je ovih konzultacija pomoći studentu izabrati predmete na stranoj instituciji koji će biti što kompatibilniji s predmetima iz studijskog programa dotične ustrojbene jedinice FFOS-a te tako po povratku s mobilnosti osigurati mogućnost priznavanja što većeg broja ostvarenih ECTS bodova i položenih predmeta na inozemnoj instituciji. ECTS koordinator ustrojbene jedinice studente savjetuje i u slučaju kasnijih potrebama za izmjenama Ugovora (dodavanjem novih ili brisanjem postojećih predmeta), što se mora u pravilu obaviti u propisanom roku od početka mobilnosti (vidjeti smjernice iz obrasca </w:t>
      </w:r>
      <w:r w:rsidRPr="003C416C">
        <w:rPr>
          <w:rFonts w:cstheme="minorHAnsi"/>
          <w:i/>
          <w:sz w:val="24"/>
          <w:szCs w:val="24"/>
        </w:rPr>
        <w:t>Ugovora o studiranju za studijski boravak</w:t>
      </w:r>
      <w:r>
        <w:rPr>
          <w:rFonts w:cstheme="minorHAnsi"/>
          <w:sz w:val="24"/>
          <w:szCs w:val="24"/>
        </w:rPr>
        <w:t>).</w:t>
      </w:r>
      <w:r w:rsidR="003C416C">
        <w:rPr>
          <w:rFonts w:cstheme="minorHAnsi"/>
          <w:sz w:val="24"/>
          <w:szCs w:val="24"/>
        </w:rPr>
        <w:t xml:space="preserve"> </w:t>
      </w:r>
      <w:r w:rsidR="003C416C" w:rsidRPr="003C416C">
        <w:rPr>
          <w:rFonts w:cstheme="minorHAnsi"/>
          <w:b/>
          <w:sz w:val="24"/>
          <w:szCs w:val="24"/>
          <w:u w:val="single"/>
        </w:rPr>
        <w:t xml:space="preserve">Nakon što Ugovor o studiranju za studijski boravak potpiše ECTS koordinator relevantne ustrojbene jedinice, taj ugovor uime FFOS-a potpisuje akademski </w:t>
      </w:r>
      <w:proofErr w:type="spellStart"/>
      <w:r w:rsidR="003C416C" w:rsidRPr="003C416C">
        <w:rPr>
          <w:rFonts w:cstheme="minorHAnsi"/>
          <w:b/>
          <w:sz w:val="24"/>
          <w:szCs w:val="24"/>
          <w:u w:val="single"/>
        </w:rPr>
        <w:t>Erasmus</w:t>
      </w:r>
      <w:proofErr w:type="spellEnd"/>
      <w:r w:rsidR="003C416C" w:rsidRPr="003C416C">
        <w:rPr>
          <w:rFonts w:cstheme="minorHAnsi"/>
          <w:b/>
          <w:sz w:val="24"/>
          <w:szCs w:val="24"/>
          <w:u w:val="single"/>
        </w:rPr>
        <w:t xml:space="preserve"> koordinator.</w:t>
      </w:r>
    </w:p>
    <w:p w14:paraId="49C57A22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povratku s mobilnosti, ECTS koordinator ustrojbene jedinice priznaje studentu ostvarene ECTS bodove i položene predmete na temelju </w:t>
      </w:r>
      <w:r w:rsidRPr="003C416C">
        <w:rPr>
          <w:rFonts w:cstheme="minorHAnsi"/>
          <w:i/>
          <w:sz w:val="24"/>
          <w:szCs w:val="24"/>
        </w:rPr>
        <w:t>Prijepisa ocjena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3C416C">
        <w:rPr>
          <w:rFonts w:cstheme="minorHAnsi"/>
          <w:i/>
          <w:sz w:val="24"/>
          <w:szCs w:val="24"/>
        </w:rPr>
        <w:t>Transcript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of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Records</w:t>
      </w:r>
      <w:proofErr w:type="spellEnd"/>
      <w:r>
        <w:rPr>
          <w:rFonts w:cstheme="minorHAnsi"/>
          <w:sz w:val="24"/>
          <w:szCs w:val="24"/>
        </w:rPr>
        <w:t xml:space="preserve">). ECTS koordinator ustrojbene jedinice dužan je, uz predmetne nastavnike i voditelja ustrojbene jedinice, supotpisati </w:t>
      </w:r>
      <w:r w:rsidRPr="003C416C">
        <w:rPr>
          <w:rFonts w:cstheme="minorHAnsi"/>
          <w:i/>
          <w:sz w:val="24"/>
          <w:szCs w:val="24"/>
        </w:rPr>
        <w:t>Zapisnik o priznavanju položenih predmeta i stečenih ECTS bodova na visokoškolskoj ustanovi u inozemstvu</w:t>
      </w:r>
      <w:r>
        <w:rPr>
          <w:rFonts w:cstheme="minorHAnsi"/>
          <w:sz w:val="24"/>
          <w:szCs w:val="24"/>
        </w:rPr>
        <w:t xml:space="preserve"> koji studentu po povratku s mobilnosti i po primitku svih dokumenata od strane institucije uručuje Ured za studentska pitanja. Ispunjen i potpisan Zapisnik student vraća Uredu za studentska pitanja na daljnji postupak.</w:t>
      </w:r>
    </w:p>
    <w:p w14:paraId="37EB404C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 studentom koji u koordinaciji s odabranom inozemnom ustanovom prijavljuje </w:t>
      </w:r>
      <w:r w:rsidRPr="003C416C">
        <w:rPr>
          <w:rFonts w:cstheme="minorHAnsi"/>
          <w:sz w:val="24"/>
          <w:szCs w:val="24"/>
          <w:u w:val="single"/>
        </w:rPr>
        <w:t>stručnu praksu</w:t>
      </w:r>
      <w:r>
        <w:rPr>
          <w:rFonts w:cstheme="minorHAnsi"/>
          <w:sz w:val="24"/>
          <w:szCs w:val="24"/>
        </w:rPr>
        <w:t xml:space="preserve"> dogovara plan i program prakse s ciljem priznavanja ostvarenih </w:t>
      </w:r>
      <w:r>
        <w:rPr>
          <w:rFonts w:cstheme="minorHAnsi"/>
          <w:sz w:val="24"/>
          <w:szCs w:val="24"/>
        </w:rPr>
        <w:lastRenderedPageBreak/>
        <w:t xml:space="preserve">rezultata po povratku na FFOS (ukoliko priznavanje nije moguće jer takva praksa nije predviđena studijskim programom, FFOS će iskustvo stručne prakse zabilježiti u </w:t>
      </w:r>
      <w:r w:rsidRPr="003C416C">
        <w:rPr>
          <w:rFonts w:cstheme="minorHAnsi"/>
          <w:i/>
          <w:sz w:val="24"/>
          <w:szCs w:val="24"/>
        </w:rPr>
        <w:t>Dopunskoj ispravi o studiju</w:t>
      </w:r>
      <w:r>
        <w:rPr>
          <w:rFonts w:cstheme="minorHAnsi"/>
          <w:sz w:val="24"/>
          <w:szCs w:val="24"/>
        </w:rPr>
        <w:t>).</w:t>
      </w:r>
    </w:p>
    <w:p w14:paraId="570E6432" w14:textId="77777777" w:rsidR="003C416C" w:rsidRDefault="003C416C" w:rsidP="000961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nakon utvrđivanja plana i programa stručne prakse, a prije odlaska studenta na inozemnu visokoškolsku ustanovu, ECTS koordinator ustrojbene jedinice potpisuje </w:t>
      </w:r>
      <w:r w:rsidRPr="003C416C">
        <w:rPr>
          <w:rFonts w:cstheme="minorHAnsi"/>
          <w:i/>
          <w:sz w:val="24"/>
          <w:szCs w:val="24"/>
        </w:rPr>
        <w:t>Ugovor o studiranju za obavljanje stručne prakse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3C416C">
        <w:rPr>
          <w:rFonts w:cstheme="minorHAnsi"/>
          <w:i/>
          <w:sz w:val="24"/>
          <w:szCs w:val="24"/>
        </w:rPr>
        <w:t>Learning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</w:t>
      </w:r>
      <w:proofErr w:type="spellStart"/>
      <w:r w:rsidRPr="003C416C">
        <w:rPr>
          <w:rFonts w:cstheme="minorHAnsi"/>
          <w:i/>
          <w:sz w:val="24"/>
          <w:szCs w:val="24"/>
        </w:rPr>
        <w:t>Agreement</w:t>
      </w:r>
      <w:proofErr w:type="spellEnd"/>
      <w:r w:rsidRPr="003C416C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3C416C">
        <w:rPr>
          <w:rFonts w:cstheme="minorHAnsi"/>
          <w:i/>
          <w:sz w:val="24"/>
          <w:szCs w:val="24"/>
        </w:rPr>
        <w:t>Traineeship</w:t>
      </w:r>
      <w:proofErr w:type="spellEnd"/>
      <w:r>
        <w:rPr>
          <w:rFonts w:cstheme="minorHAnsi"/>
          <w:sz w:val="24"/>
          <w:szCs w:val="24"/>
        </w:rPr>
        <w:t xml:space="preserve">) ‒ Prilog 1.2. ‒ i prema potrebi njegove eventualne kasnije izmjene. </w:t>
      </w:r>
      <w:r w:rsidRPr="003C416C">
        <w:rPr>
          <w:rFonts w:cstheme="minorHAnsi"/>
          <w:b/>
          <w:sz w:val="24"/>
          <w:szCs w:val="24"/>
          <w:u w:val="single"/>
        </w:rPr>
        <w:t xml:space="preserve">Za te ugovore nije potreban potpis akademskog </w:t>
      </w:r>
      <w:proofErr w:type="spellStart"/>
      <w:r w:rsidRPr="003C416C">
        <w:rPr>
          <w:rFonts w:cstheme="minorHAnsi"/>
          <w:b/>
          <w:sz w:val="24"/>
          <w:szCs w:val="24"/>
          <w:u w:val="single"/>
        </w:rPr>
        <w:t>Erasmus</w:t>
      </w:r>
      <w:proofErr w:type="spellEnd"/>
      <w:r w:rsidRPr="003C416C">
        <w:rPr>
          <w:rFonts w:cstheme="minorHAnsi"/>
          <w:b/>
          <w:sz w:val="24"/>
          <w:szCs w:val="24"/>
          <w:u w:val="single"/>
        </w:rPr>
        <w:t xml:space="preserve"> koordinatora.</w:t>
      </w:r>
    </w:p>
    <w:p w14:paraId="5E26C208" w14:textId="77777777" w:rsidR="003C416C" w:rsidRDefault="003C416C" w:rsidP="003C416C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FEE8E04" w14:textId="77777777" w:rsidR="003C416C" w:rsidRDefault="003C416C" w:rsidP="003C416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C416C">
        <w:rPr>
          <w:rFonts w:cstheme="minorHAnsi"/>
          <w:b/>
          <w:sz w:val="24"/>
          <w:szCs w:val="24"/>
        </w:rPr>
        <w:t>ADMINISTRATIVNI ERASMUS KOORDINATOR (ADMINISTRATIVNI REFERENT ZA STUDENTSKU MOBILNOST</w:t>
      </w:r>
    </w:p>
    <w:p w14:paraId="4DCAF283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C416C">
        <w:rPr>
          <w:rFonts w:cstheme="minorHAnsi"/>
          <w:sz w:val="24"/>
          <w:szCs w:val="24"/>
        </w:rPr>
        <w:t>Ana Mihaljević</w:t>
      </w:r>
    </w:p>
    <w:p w14:paraId="7DC67B3B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Ured za studentska pitanja, soba 5</w:t>
      </w:r>
    </w:p>
    <w:p w14:paraId="42727900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Kontakt: amihaljevic@ffos.hr</w:t>
      </w:r>
    </w:p>
    <w:p w14:paraId="3C98C480" w14:textId="77777777" w:rsid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B731A0" w14:textId="77777777" w:rsidR="005A526B" w:rsidRDefault="005A526B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Administrativni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koordinator, odnosno administrativni referent za studentsku mobilnost zaposlenik je u Uredu za studentska pitanja FFOS-a koji skrbi o određenim tehničkim pitanjima mobilnosti studenata, i to za sve oblike (međunarodne) mobilnosti studenata. Vidjeti točku 4. u nastavku.</w:t>
      </w:r>
    </w:p>
    <w:p w14:paraId="4DF799C5" w14:textId="77777777" w:rsidR="005A526B" w:rsidRDefault="005A526B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Odmah po povratku s mobilnosti, tj. zaprimanja dokumenata od institucije domaćina, student se javlja Uredu za studentska pitanja da bi započeo postupak priznavanja mobilnosti. Među ostalim to uključuje i izdavanje obrasca </w:t>
      </w:r>
      <w:r w:rsidRPr="005A526B">
        <w:rPr>
          <w:rFonts w:cstheme="minorHAnsi"/>
          <w:i/>
          <w:sz w:val="24"/>
          <w:szCs w:val="24"/>
        </w:rPr>
        <w:t>Izvješća studenta o mobilnosti na visokoškolskoj ustanovi domaćinu u svrhu studijskog boravka</w:t>
      </w:r>
      <w:r>
        <w:rPr>
          <w:rFonts w:cstheme="minorHAnsi"/>
          <w:sz w:val="24"/>
          <w:szCs w:val="24"/>
        </w:rPr>
        <w:t xml:space="preserve"> (Prilog 1.3.) od strane administrativnog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koordinatora, koji studenti trebaju u što kraćem roku ispuniti, potpisati i predati administrativnom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 xml:space="preserve"> koordinatoru u Uredu za studentska pitanja.</w:t>
      </w:r>
    </w:p>
    <w:p w14:paraId="2ED301D2" w14:textId="77777777" w:rsidR="003C416C" w:rsidRPr="003C416C" w:rsidRDefault="003C416C" w:rsidP="003C41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3C416C" w:rsidRPr="003C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58E"/>
    <w:multiLevelType w:val="hybridMultilevel"/>
    <w:tmpl w:val="1D189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A3CBD"/>
    <w:multiLevelType w:val="hybridMultilevel"/>
    <w:tmpl w:val="FA649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0"/>
    <w:rsid w:val="00096189"/>
    <w:rsid w:val="003C416C"/>
    <w:rsid w:val="00487673"/>
    <w:rsid w:val="004C6D58"/>
    <w:rsid w:val="005A526B"/>
    <w:rsid w:val="006D5863"/>
    <w:rsid w:val="006F7F23"/>
    <w:rsid w:val="00A83900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1670"/>
  <w15:chartTrackingRefBased/>
  <w15:docId w15:val="{FA28F676-8A89-4F1C-A844-DA98C60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00"/>
    <w:pPr>
      <w:ind w:left="720"/>
      <w:contextualSpacing/>
    </w:pPr>
  </w:style>
  <w:style w:type="table" w:styleId="TableGrid">
    <w:name w:val="Table Grid"/>
    <w:basedOn w:val="TableNormal"/>
    <w:uiPriority w:val="39"/>
    <w:rsid w:val="00A8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9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letar@ffos.hr" TargetMode="External"/><Relationship Id="rId13" Type="http://schemas.openxmlformats.org/officeDocument/2006/relationships/hyperlink" Target="mailto:gpiri@f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etr@ffos.hr" TargetMode="External"/><Relationship Id="rId12" Type="http://schemas.openxmlformats.org/officeDocument/2006/relationships/hyperlink" Target="mailto:rjukic@ffos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balic@ffos.hr" TargetMode="External"/><Relationship Id="rId11" Type="http://schemas.openxmlformats.org/officeDocument/2006/relationships/hyperlink" Target="mailto:sjug@ffos.hr" TargetMode="External"/><Relationship Id="rId5" Type="http://schemas.openxmlformats.org/officeDocument/2006/relationships/hyperlink" Target="mailto:dvidakovic@ffos.hr" TargetMode="External"/><Relationship Id="rId15" Type="http://schemas.openxmlformats.org/officeDocument/2006/relationships/hyperlink" Target="mailto:mvarga@ffos.hr" TargetMode="External"/><Relationship Id="rId10" Type="http://schemas.openxmlformats.org/officeDocument/2006/relationships/hyperlink" Target="mailto:vkarabali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hocki@ffos.hr" TargetMode="External"/><Relationship Id="rId14" Type="http://schemas.openxmlformats.org/officeDocument/2006/relationships/hyperlink" Target="mailto:zpavic@f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Mikić Čolić</dc:creator>
  <cp:keywords/>
  <dc:description/>
  <cp:lastModifiedBy>Korisnik</cp:lastModifiedBy>
  <cp:revision>4</cp:revision>
  <dcterms:created xsi:type="dcterms:W3CDTF">2021-04-18T19:28:00Z</dcterms:created>
  <dcterms:modified xsi:type="dcterms:W3CDTF">2022-03-16T12:18:00Z</dcterms:modified>
</cp:coreProperties>
</file>