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13">
        <w:rPr>
          <w:rFonts w:ascii="Times New Roman" w:hAnsi="Times New Roman" w:cs="Times New Roman"/>
          <w:b/>
          <w:sz w:val="24"/>
          <w:szCs w:val="24"/>
        </w:rPr>
        <w:t>2321 FILOZOFSKI FAKULTET OSIJEK</w:t>
      </w: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 u 202</w:t>
      </w:r>
      <w:r w:rsidR="007E03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6047D2">
        <w:rPr>
          <w:rFonts w:ascii="Times New Roman" w:hAnsi="Times New Roman" w:cs="Times New Roman"/>
          <w:sz w:val="24"/>
          <w:szCs w:val="24"/>
        </w:rPr>
        <w:t>8.884.611</w:t>
      </w:r>
      <w:r>
        <w:rPr>
          <w:rFonts w:ascii="Times New Roman" w:hAnsi="Times New Roman" w:cs="Times New Roman"/>
          <w:sz w:val="24"/>
          <w:szCs w:val="24"/>
        </w:rPr>
        <w:t xml:space="preserve"> eura. Od toga su planirani prihodi poslovanja u iznosu </w:t>
      </w:r>
      <w:r w:rsidR="006047D2">
        <w:rPr>
          <w:rFonts w:ascii="Times New Roman" w:hAnsi="Times New Roman" w:cs="Times New Roman"/>
          <w:sz w:val="24"/>
          <w:szCs w:val="24"/>
        </w:rPr>
        <w:t>8884.211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7E0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prihodi od nefinancijske imovine </w:t>
      </w:r>
      <w:r w:rsidR="007E030C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eura. U 202</w:t>
      </w:r>
      <w:r w:rsidR="007E030C">
        <w:rPr>
          <w:rFonts w:ascii="Times New Roman" w:hAnsi="Times New Roman" w:cs="Times New Roman"/>
          <w:sz w:val="24"/>
          <w:szCs w:val="24"/>
        </w:rPr>
        <w:t>5</w:t>
      </w:r>
      <w:r w:rsidR="00F36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godini ukupni planirani prihodi iznose </w:t>
      </w:r>
      <w:r w:rsidR="006047D2">
        <w:rPr>
          <w:rFonts w:ascii="Times New Roman" w:hAnsi="Times New Roman" w:cs="Times New Roman"/>
          <w:sz w:val="24"/>
          <w:szCs w:val="24"/>
        </w:rPr>
        <w:t>8.895.121</w:t>
      </w:r>
      <w:r>
        <w:rPr>
          <w:rFonts w:ascii="Times New Roman" w:hAnsi="Times New Roman" w:cs="Times New Roman"/>
          <w:sz w:val="24"/>
          <w:szCs w:val="24"/>
        </w:rPr>
        <w:t xml:space="preserve"> eura. Od toga su prihodi poslovanja u iznosu </w:t>
      </w:r>
      <w:r w:rsidR="006047D2">
        <w:rPr>
          <w:rFonts w:ascii="Times New Roman" w:hAnsi="Times New Roman" w:cs="Times New Roman"/>
          <w:sz w:val="24"/>
          <w:szCs w:val="24"/>
        </w:rPr>
        <w:t>8.894.671</w:t>
      </w:r>
      <w:r>
        <w:rPr>
          <w:rFonts w:ascii="Times New Roman" w:hAnsi="Times New Roman" w:cs="Times New Roman"/>
          <w:sz w:val="24"/>
          <w:szCs w:val="24"/>
        </w:rPr>
        <w:t xml:space="preserve"> eura, a prihodi od nefinancijske imovine </w:t>
      </w:r>
      <w:r w:rsidR="007E030C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 eura. Ukupni planirani prihodi 202</w:t>
      </w:r>
      <w:r w:rsidR="007E03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7E030C">
        <w:rPr>
          <w:rFonts w:ascii="Times New Roman" w:hAnsi="Times New Roman" w:cs="Times New Roman"/>
          <w:sz w:val="24"/>
          <w:szCs w:val="24"/>
        </w:rPr>
        <w:t>8.</w:t>
      </w:r>
      <w:r w:rsidR="006047D2">
        <w:rPr>
          <w:rFonts w:ascii="Times New Roman" w:hAnsi="Times New Roman" w:cs="Times New Roman"/>
          <w:sz w:val="24"/>
          <w:szCs w:val="24"/>
        </w:rPr>
        <w:t>862.191</w:t>
      </w:r>
      <w:r>
        <w:rPr>
          <w:rFonts w:ascii="Times New Roman" w:hAnsi="Times New Roman" w:cs="Times New Roman"/>
          <w:sz w:val="24"/>
          <w:szCs w:val="24"/>
        </w:rPr>
        <w:t xml:space="preserve"> eura. Od toga su prihodi poslovanja u iznosu </w:t>
      </w:r>
      <w:r w:rsidR="006047D2">
        <w:rPr>
          <w:rFonts w:ascii="Times New Roman" w:hAnsi="Times New Roman" w:cs="Times New Roman"/>
          <w:sz w:val="24"/>
          <w:szCs w:val="24"/>
        </w:rPr>
        <w:t>8.861.691</w:t>
      </w:r>
      <w:r>
        <w:rPr>
          <w:rFonts w:ascii="Times New Roman" w:hAnsi="Times New Roman" w:cs="Times New Roman"/>
          <w:sz w:val="24"/>
          <w:szCs w:val="24"/>
        </w:rPr>
        <w:t xml:space="preserve"> eura, a prihodi od nefinancijske imovine </w:t>
      </w:r>
      <w:r w:rsidR="007E03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eura.</w:t>
      </w:r>
    </w:p>
    <w:p w:rsidR="007E030C" w:rsidRDefault="00F53513" w:rsidP="007E03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prihodi iz izvora 11 procjenjuju se na </w:t>
      </w:r>
      <w:r w:rsidR="007E030C">
        <w:rPr>
          <w:rFonts w:ascii="Times New Roman" w:hAnsi="Times New Roman" w:cs="Times New Roman"/>
          <w:sz w:val="24"/>
          <w:szCs w:val="24"/>
        </w:rPr>
        <w:t>7.</w:t>
      </w:r>
      <w:r w:rsidR="006047D2">
        <w:rPr>
          <w:rFonts w:ascii="Times New Roman" w:hAnsi="Times New Roman" w:cs="Times New Roman"/>
          <w:sz w:val="24"/>
          <w:szCs w:val="24"/>
        </w:rPr>
        <w:t>750.840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F363D9">
        <w:rPr>
          <w:rFonts w:ascii="Times New Roman" w:hAnsi="Times New Roman" w:cs="Times New Roman"/>
          <w:sz w:val="24"/>
          <w:szCs w:val="24"/>
        </w:rPr>
        <w:t xml:space="preserve"> </w:t>
      </w:r>
      <w:r w:rsidR="00AA1FA3">
        <w:rPr>
          <w:rFonts w:ascii="Times New Roman" w:hAnsi="Times New Roman" w:cs="Times New Roman"/>
          <w:sz w:val="24"/>
          <w:szCs w:val="24"/>
        </w:rPr>
        <w:t>u 202</w:t>
      </w:r>
      <w:r w:rsidR="007E030C">
        <w:rPr>
          <w:rFonts w:ascii="Times New Roman" w:hAnsi="Times New Roman" w:cs="Times New Roman"/>
          <w:sz w:val="24"/>
          <w:szCs w:val="24"/>
        </w:rPr>
        <w:t>4</w:t>
      </w:r>
      <w:r w:rsidR="00AA1FA3">
        <w:rPr>
          <w:rFonts w:ascii="Times New Roman" w:hAnsi="Times New Roman" w:cs="Times New Roman"/>
          <w:sz w:val="24"/>
          <w:szCs w:val="24"/>
        </w:rPr>
        <w:t>. godini, u 202</w:t>
      </w:r>
      <w:r w:rsidR="007E030C">
        <w:rPr>
          <w:rFonts w:ascii="Times New Roman" w:hAnsi="Times New Roman" w:cs="Times New Roman"/>
          <w:sz w:val="24"/>
          <w:szCs w:val="24"/>
        </w:rPr>
        <w:t>5</w:t>
      </w:r>
      <w:r w:rsidR="00AA1FA3">
        <w:rPr>
          <w:rFonts w:ascii="Times New Roman" w:hAnsi="Times New Roman" w:cs="Times New Roman"/>
          <w:sz w:val="24"/>
          <w:szCs w:val="24"/>
        </w:rPr>
        <w:t>. godini 7.</w:t>
      </w:r>
      <w:r w:rsidR="006047D2">
        <w:rPr>
          <w:rFonts w:ascii="Times New Roman" w:hAnsi="Times New Roman" w:cs="Times New Roman"/>
          <w:sz w:val="24"/>
          <w:szCs w:val="24"/>
        </w:rPr>
        <w:t>771.710</w:t>
      </w:r>
      <w:r w:rsidR="00AA1FA3">
        <w:rPr>
          <w:rFonts w:ascii="Times New Roman" w:hAnsi="Times New Roman" w:cs="Times New Roman"/>
          <w:sz w:val="24"/>
          <w:szCs w:val="24"/>
        </w:rPr>
        <w:t xml:space="preserve"> eura i u 202</w:t>
      </w:r>
      <w:r w:rsidR="007E030C">
        <w:rPr>
          <w:rFonts w:ascii="Times New Roman" w:hAnsi="Times New Roman" w:cs="Times New Roman"/>
          <w:sz w:val="24"/>
          <w:szCs w:val="24"/>
        </w:rPr>
        <w:t>6</w:t>
      </w:r>
      <w:r w:rsidR="00AA1FA3">
        <w:rPr>
          <w:rFonts w:ascii="Times New Roman" w:hAnsi="Times New Roman" w:cs="Times New Roman"/>
          <w:sz w:val="24"/>
          <w:szCs w:val="24"/>
        </w:rPr>
        <w:t xml:space="preserve">. godini </w:t>
      </w:r>
      <w:r w:rsidR="007E030C">
        <w:rPr>
          <w:rFonts w:ascii="Times New Roman" w:hAnsi="Times New Roman" w:cs="Times New Roman"/>
          <w:sz w:val="24"/>
          <w:szCs w:val="24"/>
        </w:rPr>
        <w:t>7.</w:t>
      </w:r>
      <w:r w:rsidR="006047D2">
        <w:rPr>
          <w:rFonts w:ascii="Times New Roman" w:hAnsi="Times New Roman" w:cs="Times New Roman"/>
          <w:sz w:val="24"/>
          <w:szCs w:val="24"/>
        </w:rPr>
        <w:t>776.363</w:t>
      </w:r>
      <w:r w:rsidR="00AA1FA3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7FA5">
        <w:rPr>
          <w:rFonts w:ascii="Times New Roman" w:hAnsi="Times New Roman" w:cs="Times New Roman"/>
          <w:sz w:val="24"/>
          <w:szCs w:val="24"/>
        </w:rPr>
        <w:t xml:space="preserve"> Prihodi iz izvora 11 su opći prihodi iz Ministarstva znanosti i obrazovanja kojima se financiraju plaće i ostale naknade zaposlenicima, programski ugovori za nastavu i znanstvenu djelatnost. Planirani prihodi na izvoru 31 u 202</w:t>
      </w:r>
      <w:r w:rsidR="007E030C">
        <w:rPr>
          <w:rFonts w:ascii="Times New Roman" w:hAnsi="Times New Roman" w:cs="Times New Roman"/>
          <w:sz w:val="24"/>
          <w:szCs w:val="24"/>
        </w:rPr>
        <w:t>4</w:t>
      </w:r>
      <w:r w:rsidR="00777FA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7E030C">
        <w:rPr>
          <w:rFonts w:ascii="Times New Roman" w:hAnsi="Times New Roman" w:cs="Times New Roman"/>
          <w:sz w:val="24"/>
          <w:szCs w:val="24"/>
        </w:rPr>
        <w:t>804.500</w:t>
      </w:r>
      <w:r w:rsidR="00777FA5">
        <w:rPr>
          <w:rFonts w:ascii="Times New Roman" w:hAnsi="Times New Roman" w:cs="Times New Roman"/>
          <w:sz w:val="24"/>
          <w:szCs w:val="24"/>
        </w:rPr>
        <w:t xml:space="preserve"> eura, u 202</w:t>
      </w:r>
      <w:r w:rsidR="007E030C">
        <w:rPr>
          <w:rFonts w:ascii="Times New Roman" w:hAnsi="Times New Roman" w:cs="Times New Roman"/>
          <w:sz w:val="24"/>
          <w:szCs w:val="24"/>
        </w:rPr>
        <w:t>5</w:t>
      </w:r>
      <w:r w:rsidR="00777FA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7E030C">
        <w:rPr>
          <w:rFonts w:ascii="Times New Roman" w:hAnsi="Times New Roman" w:cs="Times New Roman"/>
          <w:sz w:val="24"/>
          <w:szCs w:val="24"/>
        </w:rPr>
        <w:t>810.000</w:t>
      </w:r>
      <w:r w:rsidR="00777FA5">
        <w:rPr>
          <w:rFonts w:ascii="Times New Roman" w:hAnsi="Times New Roman" w:cs="Times New Roman"/>
          <w:sz w:val="24"/>
          <w:szCs w:val="24"/>
        </w:rPr>
        <w:t xml:space="preserve"> eura, a u 202</w:t>
      </w:r>
      <w:r w:rsidR="007E030C">
        <w:rPr>
          <w:rFonts w:ascii="Times New Roman" w:hAnsi="Times New Roman" w:cs="Times New Roman"/>
          <w:sz w:val="24"/>
          <w:szCs w:val="24"/>
        </w:rPr>
        <w:t>6</w:t>
      </w:r>
      <w:r w:rsidR="00777FA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7E030C">
        <w:rPr>
          <w:rFonts w:ascii="Times New Roman" w:hAnsi="Times New Roman" w:cs="Times New Roman"/>
          <w:sz w:val="24"/>
          <w:szCs w:val="24"/>
        </w:rPr>
        <w:t>815.500</w:t>
      </w:r>
      <w:r w:rsidR="00777FA5">
        <w:rPr>
          <w:rFonts w:ascii="Times New Roman" w:hAnsi="Times New Roman" w:cs="Times New Roman"/>
          <w:sz w:val="24"/>
          <w:szCs w:val="24"/>
        </w:rPr>
        <w:t xml:space="preserve"> eura. Uglavnom se sastoje od prihoda za cjeloživotna učenja, najma prostora, organizacije skupova i konferencija i prihoda od projekata na tržištu. Ukupni planirani prihodi iz izvora 43 u 202</w:t>
      </w:r>
      <w:r w:rsidR="007E030C">
        <w:rPr>
          <w:rFonts w:ascii="Times New Roman" w:hAnsi="Times New Roman" w:cs="Times New Roman"/>
          <w:sz w:val="24"/>
          <w:szCs w:val="24"/>
        </w:rPr>
        <w:t>4</w:t>
      </w:r>
      <w:r w:rsidR="00777FA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7E030C">
        <w:rPr>
          <w:rFonts w:ascii="Times New Roman" w:hAnsi="Times New Roman" w:cs="Times New Roman"/>
          <w:sz w:val="24"/>
          <w:szCs w:val="24"/>
        </w:rPr>
        <w:t>260.000</w:t>
      </w:r>
      <w:r w:rsidR="00777FA5">
        <w:rPr>
          <w:rFonts w:ascii="Times New Roman" w:hAnsi="Times New Roman" w:cs="Times New Roman"/>
          <w:sz w:val="24"/>
          <w:szCs w:val="24"/>
        </w:rPr>
        <w:t xml:space="preserve"> eura, u 202</w:t>
      </w:r>
      <w:r w:rsidR="007E030C">
        <w:rPr>
          <w:rFonts w:ascii="Times New Roman" w:hAnsi="Times New Roman" w:cs="Times New Roman"/>
          <w:sz w:val="24"/>
          <w:szCs w:val="24"/>
        </w:rPr>
        <w:t>5</w:t>
      </w:r>
      <w:r w:rsidR="00777FA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7E030C">
        <w:rPr>
          <w:rFonts w:ascii="Times New Roman" w:hAnsi="Times New Roman" w:cs="Times New Roman"/>
          <w:sz w:val="24"/>
          <w:szCs w:val="24"/>
        </w:rPr>
        <w:t>263.000</w:t>
      </w:r>
      <w:r w:rsidR="00777FA5">
        <w:rPr>
          <w:rFonts w:ascii="Times New Roman" w:hAnsi="Times New Roman" w:cs="Times New Roman"/>
          <w:sz w:val="24"/>
          <w:szCs w:val="24"/>
        </w:rPr>
        <w:t xml:space="preserve"> eura, a u 202</w:t>
      </w:r>
      <w:r w:rsidR="007E030C">
        <w:rPr>
          <w:rFonts w:ascii="Times New Roman" w:hAnsi="Times New Roman" w:cs="Times New Roman"/>
          <w:sz w:val="24"/>
          <w:szCs w:val="24"/>
        </w:rPr>
        <w:t>6</w:t>
      </w:r>
      <w:r w:rsidR="00777FA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7E030C">
        <w:rPr>
          <w:rFonts w:ascii="Times New Roman" w:hAnsi="Times New Roman" w:cs="Times New Roman"/>
          <w:sz w:val="24"/>
          <w:szCs w:val="24"/>
        </w:rPr>
        <w:t>267.000</w:t>
      </w:r>
      <w:r w:rsidR="00777FA5">
        <w:rPr>
          <w:rFonts w:ascii="Times New Roman" w:hAnsi="Times New Roman" w:cs="Times New Roman"/>
          <w:sz w:val="24"/>
          <w:szCs w:val="24"/>
        </w:rPr>
        <w:t xml:space="preserve"> eura. Oni se sastoje od prihoda od školarina, upisnina, potvrda na </w:t>
      </w:r>
      <w:r w:rsidR="007E030C">
        <w:rPr>
          <w:rFonts w:ascii="Times New Roman" w:hAnsi="Times New Roman" w:cs="Times New Roman"/>
          <w:sz w:val="24"/>
          <w:szCs w:val="24"/>
        </w:rPr>
        <w:t>prije</w:t>
      </w:r>
      <w:r w:rsidR="00777FA5">
        <w:rPr>
          <w:rFonts w:ascii="Times New Roman" w:hAnsi="Times New Roman" w:cs="Times New Roman"/>
          <w:sz w:val="24"/>
          <w:szCs w:val="24"/>
        </w:rPr>
        <w:t>diplomski</w:t>
      </w:r>
      <w:r w:rsidR="007E030C">
        <w:rPr>
          <w:rFonts w:ascii="Times New Roman" w:hAnsi="Times New Roman" w:cs="Times New Roman"/>
          <w:sz w:val="24"/>
          <w:szCs w:val="24"/>
        </w:rPr>
        <w:t>m</w:t>
      </w:r>
      <w:r w:rsidR="00777FA5">
        <w:rPr>
          <w:rFonts w:ascii="Times New Roman" w:hAnsi="Times New Roman" w:cs="Times New Roman"/>
          <w:sz w:val="24"/>
          <w:szCs w:val="24"/>
        </w:rPr>
        <w:t xml:space="preserve">, diplomskim i poslijediplomskim studijima, te prihoda od Sveučilišta za školarine </w:t>
      </w:r>
      <w:r w:rsidR="007E030C">
        <w:rPr>
          <w:rFonts w:ascii="Times New Roman" w:hAnsi="Times New Roman" w:cs="Times New Roman"/>
          <w:sz w:val="24"/>
          <w:szCs w:val="24"/>
        </w:rPr>
        <w:t xml:space="preserve">asistenata </w:t>
      </w:r>
      <w:r w:rsidR="00777FA5">
        <w:rPr>
          <w:rFonts w:ascii="Times New Roman" w:hAnsi="Times New Roman" w:cs="Times New Roman"/>
          <w:sz w:val="24"/>
          <w:szCs w:val="24"/>
        </w:rPr>
        <w:t>zaposlenih na Fakultetu. Planirani prihodi izvora 52 u 202</w:t>
      </w:r>
      <w:r w:rsidR="007E030C">
        <w:rPr>
          <w:rFonts w:ascii="Times New Roman" w:hAnsi="Times New Roman" w:cs="Times New Roman"/>
          <w:sz w:val="24"/>
          <w:szCs w:val="24"/>
        </w:rPr>
        <w:t>4</w:t>
      </w:r>
      <w:r w:rsidR="00777FA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7E030C">
        <w:rPr>
          <w:rFonts w:ascii="Times New Roman" w:hAnsi="Times New Roman" w:cs="Times New Roman"/>
          <w:sz w:val="24"/>
          <w:szCs w:val="24"/>
        </w:rPr>
        <w:t>67.871</w:t>
      </w:r>
      <w:r w:rsidR="00777FA5">
        <w:rPr>
          <w:rFonts w:ascii="Times New Roman" w:hAnsi="Times New Roman" w:cs="Times New Roman"/>
          <w:sz w:val="24"/>
          <w:szCs w:val="24"/>
        </w:rPr>
        <w:t xml:space="preserve"> eura, u 202</w:t>
      </w:r>
      <w:r w:rsidR="007E030C">
        <w:rPr>
          <w:rFonts w:ascii="Times New Roman" w:hAnsi="Times New Roman" w:cs="Times New Roman"/>
          <w:sz w:val="24"/>
          <w:szCs w:val="24"/>
        </w:rPr>
        <w:t>5</w:t>
      </w:r>
      <w:r w:rsidR="00777FA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7E030C">
        <w:rPr>
          <w:rFonts w:ascii="Times New Roman" w:hAnsi="Times New Roman" w:cs="Times New Roman"/>
          <w:sz w:val="24"/>
          <w:szCs w:val="24"/>
        </w:rPr>
        <w:t>48.961</w:t>
      </w:r>
      <w:r w:rsidR="00777FA5">
        <w:rPr>
          <w:rFonts w:ascii="Times New Roman" w:hAnsi="Times New Roman" w:cs="Times New Roman"/>
          <w:sz w:val="24"/>
          <w:szCs w:val="24"/>
        </w:rPr>
        <w:t xml:space="preserve"> euro, a u 202</w:t>
      </w:r>
      <w:r w:rsidR="007E030C">
        <w:rPr>
          <w:rFonts w:ascii="Times New Roman" w:hAnsi="Times New Roman" w:cs="Times New Roman"/>
          <w:sz w:val="24"/>
          <w:szCs w:val="24"/>
        </w:rPr>
        <w:t>6</w:t>
      </w:r>
      <w:r w:rsidR="00777FA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7E030C">
        <w:rPr>
          <w:rFonts w:ascii="Times New Roman" w:hAnsi="Times New Roman" w:cs="Times New Roman"/>
          <w:sz w:val="24"/>
          <w:szCs w:val="24"/>
        </w:rPr>
        <w:t>1.828</w:t>
      </w:r>
      <w:r w:rsidR="00777FA5">
        <w:rPr>
          <w:rFonts w:ascii="Times New Roman" w:hAnsi="Times New Roman" w:cs="Times New Roman"/>
          <w:sz w:val="24"/>
          <w:szCs w:val="24"/>
        </w:rPr>
        <w:t xml:space="preserve"> eura. To su prihodi koje je Hrvatska zaklada za znanost prijavila da će izvršiti prijenos sredstava u narednom razdoblju. Planirani prihodi na izvoru </w:t>
      </w:r>
      <w:r w:rsidR="007E030C">
        <w:rPr>
          <w:rFonts w:ascii="Times New Roman" w:hAnsi="Times New Roman" w:cs="Times New Roman"/>
          <w:sz w:val="24"/>
          <w:szCs w:val="24"/>
        </w:rPr>
        <w:t>6</w:t>
      </w:r>
      <w:r w:rsidR="00777FA5">
        <w:rPr>
          <w:rFonts w:ascii="Times New Roman" w:hAnsi="Times New Roman" w:cs="Times New Roman"/>
          <w:sz w:val="24"/>
          <w:szCs w:val="24"/>
        </w:rPr>
        <w:t xml:space="preserve"> </w:t>
      </w:r>
      <w:r w:rsidR="007E030C">
        <w:rPr>
          <w:rFonts w:ascii="Times New Roman" w:hAnsi="Times New Roman" w:cs="Times New Roman"/>
          <w:sz w:val="24"/>
          <w:szCs w:val="24"/>
        </w:rPr>
        <w:t xml:space="preserve">za planirano razdoblje </w:t>
      </w:r>
      <w:r w:rsidR="00777FA5">
        <w:rPr>
          <w:rFonts w:ascii="Times New Roman" w:hAnsi="Times New Roman" w:cs="Times New Roman"/>
          <w:sz w:val="24"/>
          <w:szCs w:val="24"/>
        </w:rPr>
        <w:t xml:space="preserve">iznose </w:t>
      </w:r>
      <w:r w:rsidR="007E030C">
        <w:rPr>
          <w:rFonts w:ascii="Times New Roman" w:hAnsi="Times New Roman" w:cs="Times New Roman"/>
          <w:sz w:val="24"/>
          <w:szCs w:val="24"/>
        </w:rPr>
        <w:t>1.000</w:t>
      </w:r>
      <w:r w:rsidR="00777FA5">
        <w:rPr>
          <w:rFonts w:ascii="Times New Roman" w:hAnsi="Times New Roman" w:cs="Times New Roman"/>
          <w:sz w:val="24"/>
          <w:szCs w:val="24"/>
        </w:rPr>
        <w:t xml:space="preserve"> eura</w:t>
      </w:r>
      <w:r w:rsidR="007E030C">
        <w:rPr>
          <w:rFonts w:ascii="Times New Roman" w:hAnsi="Times New Roman" w:cs="Times New Roman"/>
          <w:sz w:val="24"/>
          <w:szCs w:val="24"/>
        </w:rPr>
        <w:t>. Planirani prihodi na izvoru 7 u 2024. godini iznose 400 eura,</w:t>
      </w:r>
      <w:r w:rsidR="007E030C" w:rsidRPr="007E030C">
        <w:rPr>
          <w:rFonts w:ascii="Times New Roman" w:hAnsi="Times New Roman" w:cs="Times New Roman"/>
          <w:sz w:val="24"/>
          <w:szCs w:val="24"/>
        </w:rPr>
        <w:t xml:space="preserve"> </w:t>
      </w:r>
      <w:r w:rsidR="007E030C">
        <w:rPr>
          <w:rFonts w:ascii="Times New Roman" w:hAnsi="Times New Roman" w:cs="Times New Roman"/>
          <w:sz w:val="24"/>
          <w:szCs w:val="24"/>
        </w:rPr>
        <w:t>u 2025. godini iznose 450 eura, a u 2026. godini iznose 500 eura.</w:t>
      </w:r>
    </w:p>
    <w:p w:rsidR="00777FA5" w:rsidRDefault="00777FA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7B6840" w:rsidRDefault="0096213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3C"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 planirani rashodi u 202</w:t>
      </w:r>
      <w:r w:rsidR="007E03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6047D2">
        <w:rPr>
          <w:rFonts w:ascii="Times New Roman" w:hAnsi="Times New Roman" w:cs="Times New Roman"/>
          <w:sz w:val="24"/>
          <w:szCs w:val="24"/>
        </w:rPr>
        <w:t>8.692.021</w:t>
      </w:r>
      <w:r>
        <w:rPr>
          <w:rFonts w:ascii="Times New Roman" w:hAnsi="Times New Roman" w:cs="Times New Roman"/>
          <w:sz w:val="24"/>
          <w:szCs w:val="24"/>
        </w:rPr>
        <w:t xml:space="preserve"> eura. U najvećoj mjeri se odnose na rashode za zaposlene </w:t>
      </w:r>
      <w:r w:rsidR="0028175F">
        <w:rPr>
          <w:rFonts w:ascii="Times New Roman" w:hAnsi="Times New Roman" w:cs="Times New Roman"/>
          <w:sz w:val="24"/>
          <w:szCs w:val="24"/>
        </w:rPr>
        <w:t>7.</w:t>
      </w:r>
      <w:r w:rsidR="006047D2">
        <w:rPr>
          <w:rFonts w:ascii="Times New Roman" w:hAnsi="Times New Roman" w:cs="Times New Roman"/>
          <w:sz w:val="24"/>
          <w:szCs w:val="24"/>
        </w:rPr>
        <w:t>855.821</w:t>
      </w:r>
      <w:r>
        <w:rPr>
          <w:rFonts w:ascii="Times New Roman" w:hAnsi="Times New Roman" w:cs="Times New Roman"/>
          <w:sz w:val="24"/>
          <w:szCs w:val="24"/>
        </w:rPr>
        <w:t xml:space="preserve"> eura. To se obrazlaže velikim brojem zaposlenih koji je preko 200, te naknadama zaposlenicima koji sudjeluju na izvedbi cjeloživotnih učenja. Sljedeća najveća kategorija su materijalni rashodi u iznosu </w:t>
      </w:r>
      <w:r w:rsidR="0028175F">
        <w:rPr>
          <w:rFonts w:ascii="Times New Roman" w:hAnsi="Times New Roman" w:cs="Times New Roman"/>
          <w:sz w:val="24"/>
          <w:szCs w:val="24"/>
        </w:rPr>
        <w:t>774.200</w:t>
      </w:r>
      <w:r>
        <w:rPr>
          <w:rFonts w:ascii="Times New Roman" w:hAnsi="Times New Roman" w:cs="Times New Roman"/>
          <w:sz w:val="24"/>
          <w:szCs w:val="24"/>
        </w:rPr>
        <w:t xml:space="preserve"> eura a oni se sastoje od rashoda za troškove službenih putovanja, materijala i energije, rashoda za usluge i ostale rashode. Planirani financijski rashodi iznose </w:t>
      </w:r>
      <w:r w:rsidR="0028175F">
        <w:rPr>
          <w:rFonts w:ascii="Times New Roman" w:hAnsi="Times New Roman" w:cs="Times New Roman"/>
          <w:sz w:val="24"/>
          <w:szCs w:val="24"/>
        </w:rPr>
        <w:t>3.500</w:t>
      </w:r>
      <w:r>
        <w:rPr>
          <w:rFonts w:ascii="Times New Roman" w:hAnsi="Times New Roman" w:cs="Times New Roman"/>
          <w:sz w:val="24"/>
          <w:szCs w:val="24"/>
        </w:rPr>
        <w:t xml:space="preserve"> eura. Planirane naknade za školarine i stipendije iznose </w:t>
      </w:r>
      <w:r w:rsidR="0028175F">
        <w:rPr>
          <w:rFonts w:ascii="Times New Roman" w:hAnsi="Times New Roman" w:cs="Times New Roman"/>
          <w:sz w:val="24"/>
          <w:szCs w:val="24"/>
        </w:rPr>
        <w:t>6.000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281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Rashodi za nabavu nefinancijske imovine</w:t>
      </w:r>
      <w:r w:rsidR="003D3397">
        <w:rPr>
          <w:rFonts w:ascii="Times New Roman" w:hAnsi="Times New Roman" w:cs="Times New Roman"/>
          <w:sz w:val="24"/>
          <w:szCs w:val="24"/>
        </w:rPr>
        <w:t xml:space="preserve"> imaju procjenu </w:t>
      </w:r>
      <w:r w:rsidR="0028175F">
        <w:rPr>
          <w:rFonts w:ascii="Times New Roman" w:hAnsi="Times New Roman" w:cs="Times New Roman"/>
          <w:sz w:val="24"/>
          <w:szCs w:val="24"/>
        </w:rPr>
        <w:t>53.500</w:t>
      </w:r>
      <w:r w:rsidR="003D3397">
        <w:rPr>
          <w:rFonts w:ascii="Times New Roman" w:hAnsi="Times New Roman" w:cs="Times New Roman"/>
          <w:sz w:val="24"/>
          <w:szCs w:val="24"/>
        </w:rPr>
        <w:t xml:space="preserve"> eura i</w:t>
      </w:r>
      <w:r>
        <w:rPr>
          <w:rFonts w:ascii="Times New Roman" w:hAnsi="Times New Roman" w:cs="Times New Roman"/>
          <w:sz w:val="24"/>
          <w:szCs w:val="24"/>
        </w:rPr>
        <w:t xml:space="preserve"> sastoje</w:t>
      </w:r>
      <w:r w:rsidR="003D3397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od kupnje opreme </w:t>
      </w:r>
      <w:r w:rsidR="0028175F">
        <w:rPr>
          <w:rFonts w:ascii="Times New Roman" w:hAnsi="Times New Roman" w:cs="Times New Roman"/>
          <w:sz w:val="24"/>
          <w:szCs w:val="24"/>
        </w:rPr>
        <w:t>i knjiga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13C" w:rsidRDefault="0096213C" w:rsidP="009621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3C"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 planirani rashodi u 202</w:t>
      </w:r>
      <w:r w:rsidR="002817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6047D2">
        <w:rPr>
          <w:rFonts w:ascii="Times New Roman" w:hAnsi="Times New Roman" w:cs="Times New Roman"/>
          <w:sz w:val="24"/>
          <w:szCs w:val="24"/>
        </w:rPr>
        <w:t>8.697.721</w:t>
      </w:r>
      <w:r w:rsidR="0028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eura. U najvećoj mjeri se odnose na rashode za zaposlene </w:t>
      </w:r>
      <w:r w:rsidR="006047D2">
        <w:rPr>
          <w:rFonts w:ascii="Times New Roman" w:hAnsi="Times New Roman" w:cs="Times New Roman"/>
          <w:sz w:val="24"/>
          <w:szCs w:val="24"/>
        </w:rPr>
        <w:t>7.854.026</w:t>
      </w:r>
      <w:r>
        <w:rPr>
          <w:rFonts w:ascii="Times New Roman" w:hAnsi="Times New Roman" w:cs="Times New Roman"/>
          <w:sz w:val="24"/>
          <w:szCs w:val="24"/>
        </w:rPr>
        <w:t xml:space="preserve"> eura. Sljedeća najveća kategorija su materijalni rashodi u iznosu </w:t>
      </w:r>
      <w:r w:rsidR="0028175F">
        <w:rPr>
          <w:rFonts w:ascii="Times New Roman" w:hAnsi="Times New Roman" w:cs="Times New Roman"/>
          <w:sz w:val="24"/>
          <w:szCs w:val="24"/>
        </w:rPr>
        <w:t>781.045</w:t>
      </w:r>
      <w:r>
        <w:rPr>
          <w:rFonts w:ascii="Times New Roman" w:hAnsi="Times New Roman" w:cs="Times New Roman"/>
          <w:sz w:val="24"/>
          <w:szCs w:val="24"/>
        </w:rPr>
        <w:t xml:space="preserve"> eura a oni se sastoje od rashoda za troškove službenih putovanja, materijala i energije, rashoda za usluge i ostale rashode. Planirani financijski rashodi iznose </w:t>
      </w:r>
      <w:r w:rsidR="0028175F">
        <w:rPr>
          <w:rFonts w:ascii="Times New Roman" w:hAnsi="Times New Roman" w:cs="Times New Roman"/>
          <w:sz w:val="24"/>
          <w:szCs w:val="24"/>
        </w:rPr>
        <w:t>3.500</w:t>
      </w:r>
      <w:r>
        <w:rPr>
          <w:rFonts w:ascii="Times New Roman" w:hAnsi="Times New Roman" w:cs="Times New Roman"/>
          <w:sz w:val="24"/>
          <w:szCs w:val="24"/>
        </w:rPr>
        <w:t xml:space="preserve"> eura. Planirane naknade za školarine i stipendije iznose </w:t>
      </w:r>
      <w:r w:rsidR="0028175F">
        <w:rPr>
          <w:rFonts w:ascii="Times New Roman" w:hAnsi="Times New Roman" w:cs="Times New Roman"/>
          <w:sz w:val="24"/>
          <w:szCs w:val="24"/>
        </w:rPr>
        <w:t>6.200</w:t>
      </w:r>
      <w:r>
        <w:rPr>
          <w:rFonts w:ascii="Times New Roman" w:hAnsi="Times New Roman" w:cs="Times New Roman"/>
          <w:sz w:val="24"/>
          <w:szCs w:val="24"/>
        </w:rPr>
        <w:t xml:space="preserve"> eura. Rashodi za nabavu nefinancijske imovine </w:t>
      </w:r>
      <w:r w:rsidR="003D3397">
        <w:rPr>
          <w:rFonts w:ascii="Times New Roman" w:hAnsi="Times New Roman" w:cs="Times New Roman"/>
          <w:sz w:val="24"/>
          <w:szCs w:val="24"/>
        </w:rPr>
        <w:t xml:space="preserve">imaju procjenu od </w:t>
      </w:r>
      <w:r w:rsidR="0028175F">
        <w:rPr>
          <w:rFonts w:ascii="Times New Roman" w:hAnsi="Times New Roman" w:cs="Times New Roman"/>
          <w:sz w:val="24"/>
          <w:szCs w:val="24"/>
        </w:rPr>
        <w:t>53.950</w:t>
      </w:r>
      <w:r w:rsidR="003D3397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397" w:rsidRDefault="003D3397" w:rsidP="003D3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3C"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 planirani rashodi u 202</w:t>
      </w:r>
      <w:r w:rsidR="002817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6047D2">
        <w:rPr>
          <w:rFonts w:ascii="Times New Roman" w:hAnsi="Times New Roman" w:cs="Times New Roman"/>
          <w:sz w:val="24"/>
          <w:szCs w:val="24"/>
        </w:rPr>
        <w:t>8.659.791</w:t>
      </w:r>
      <w:r>
        <w:rPr>
          <w:rFonts w:ascii="Times New Roman" w:hAnsi="Times New Roman" w:cs="Times New Roman"/>
          <w:sz w:val="24"/>
          <w:szCs w:val="24"/>
        </w:rPr>
        <w:t xml:space="preserve"> eura. U najvećoj mjeri se odnose na rashode za zaposlene </w:t>
      </w:r>
      <w:r w:rsidR="0028175F">
        <w:rPr>
          <w:rFonts w:ascii="Times New Roman" w:hAnsi="Times New Roman" w:cs="Times New Roman"/>
          <w:sz w:val="24"/>
          <w:szCs w:val="24"/>
        </w:rPr>
        <w:t>7.</w:t>
      </w:r>
      <w:r w:rsidR="006047D2">
        <w:rPr>
          <w:rFonts w:ascii="Times New Roman" w:hAnsi="Times New Roman" w:cs="Times New Roman"/>
          <w:sz w:val="24"/>
          <w:szCs w:val="24"/>
        </w:rPr>
        <w:t>839.810</w:t>
      </w:r>
      <w:r>
        <w:rPr>
          <w:rFonts w:ascii="Times New Roman" w:hAnsi="Times New Roman" w:cs="Times New Roman"/>
          <w:sz w:val="24"/>
          <w:szCs w:val="24"/>
        </w:rPr>
        <w:t xml:space="preserve"> eura. Sljedeća najveća kategorija su materijalni rashodi u iznosu </w:t>
      </w:r>
      <w:r w:rsidR="0028175F">
        <w:rPr>
          <w:rFonts w:ascii="Times New Roman" w:hAnsi="Times New Roman" w:cs="Times New Roman"/>
          <w:sz w:val="24"/>
          <w:szCs w:val="24"/>
        </w:rPr>
        <w:t>757.681</w:t>
      </w:r>
      <w:r>
        <w:rPr>
          <w:rFonts w:ascii="Times New Roman" w:hAnsi="Times New Roman" w:cs="Times New Roman"/>
          <w:sz w:val="24"/>
          <w:szCs w:val="24"/>
        </w:rPr>
        <w:t xml:space="preserve"> eura a oni se sastoje od rashoda za troškove službenih putovanja, materijala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energije, rashoda za usluge i ostale rashode. Planirani financijski rashodi iznose </w:t>
      </w:r>
      <w:r w:rsidR="0028175F">
        <w:rPr>
          <w:rFonts w:ascii="Times New Roman" w:hAnsi="Times New Roman" w:cs="Times New Roman"/>
          <w:sz w:val="24"/>
          <w:szCs w:val="24"/>
        </w:rPr>
        <w:t>3.500</w:t>
      </w:r>
      <w:r>
        <w:rPr>
          <w:rFonts w:ascii="Times New Roman" w:hAnsi="Times New Roman" w:cs="Times New Roman"/>
          <w:sz w:val="24"/>
          <w:szCs w:val="24"/>
        </w:rPr>
        <w:t xml:space="preserve"> eura. Planirane naknade za školarine i stipendije iznose </w:t>
      </w:r>
      <w:r w:rsidR="0028175F">
        <w:rPr>
          <w:rFonts w:ascii="Times New Roman" w:hAnsi="Times New Roman" w:cs="Times New Roman"/>
          <w:sz w:val="24"/>
          <w:szCs w:val="24"/>
        </w:rPr>
        <w:t>6.400</w:t>
      </w:r>
      <w:r>
        <w:rPr>
          <w:rFonts w:ascii="Times New Roman" w:hAnsi="Times New Roman" w:cs="Times New Roman"/>
          <w:sz w:val="24"/>
          <w:szCs w:val="24"/>
        </w:rPr>
        <w:t xml:space="preserve"> eura. Rashodi za nabavu nefinancijske imovine imaju procjenu od </w:t>
      </w:r>
      <w:r w:rsidR="0028175F">
        <w:rPr>
          <w:rFonts w:ascii="Times New Roman" w:hAnsi="Times New Roman" w:cs="Times New Roman"/>
          <w:sz w:val="24"/>
          <w:szCs w:val="24"/>
        </w:rPr>
        <w:t>53.400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</w:p>
    <w:p w:rsidR="003D3397" w:rsidRPr="0096213C" w:rsidRDefault="003D3397" w:rsidP="003D3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izvorima i godinama procjena je da se u 202</w:t>
      </w:r>
      <w:r w:rsidR="002817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utroši </w:t>
      </w:r>
      <w:r w:rsidR="0028175F">
        <w:rPr>
          <w:rFonts w:ascii="Times New Roman" w:hAnsi="Times New Roman" w:cs="Times New Roman"/>
          <w:sz w:val="24"/>
          <w:szCs w:val="24"/>
        </w:rPr>
        <w:t>7.</w:t>
      </w:r>
      <w:r w:rsidR="006047D2">
        <w:rPr>
          <w:rFonts w:ascii="Times New Roman" w:hAnsi="Times New Roman" w:cs="Times New Roman"/>
          <w:sz w:val="24"/>
          <w:szCs w:val="24"/>
        </w:rPr>
        <w:t>750.840</w:t>
      </w:r>
      <w:r>
        <w:rPr>
          <w:rFonts w:ascii="Times New Roman" w:hAnsi="Times New Roman" w:cs="Times New Roman"/>
          <w:sz w:val="24"/>
          <w:szCs w:val="24"/>
        </w:rPr>
        <w:t xml:space="preserve"> eura iz izvora 11, </w:t>
      </w:r>
      <w:r w:rsidR="0028175F">
        <w:rPr>
          <w:rFonts w:ascii="Times New Roman" w:hAnsi="Times New Roman" w:cs="Times New Roman"/>
          <w:sz w:val="24"/>
          <w:szCs w:val="24"/>
        </w:rPr>
        <w:t>615.000</w:t>
      </w:r>
      <w:r>
        <w:rPr>
          <w:rFonts w:ascii="Times New Roman" w:hAnsi="Times New Roman" w:cs="Times New Roman"/>
          <w:sz w:val="24"/>
          <w:szCs w:val="24"/>
        </w:rPr>
        <w:t xml:space="preserve"> eura iz izvora 31, </w:t>
      </w:r>
      <w:r w:rsidR="0028175F">
        <w:rPr>
          <w:rFonts w:ascii="Times New Roman" w:hAnsi="Times New Roman" w:cs="Times New Roman"/>
          <w:sz w:val="24"/>
          <w:szCs w:val="24"/>
        </w:rPr>
        <w:t>257.000</w:t>
      </w:r>
      <w:r>
        <w:rPr>
          <w:rFonts w:ascii="Times New Roman" w:hAnsi="Times New Roman" w:cs="Times New Roman"/>
          <w:sz w:val="24"/>
          <w:szCs w:val="24"/>
        </w:rPr>
        <w:t xml:space="preserve"> eura iz izvora 43, </w:t>
      </w:r>
      <w:r w:rsidR="0028175F">
        <w:rPr>
          <w:rFonts w:ascii="Times New Roman" w:hAnsi="Times New Roman" w:cs="Times New Roman"/>
          <w:sz w:val="24"/>
          <w:szCs w:val="24"/>
        </w:rPr>
        <w:t>67.781</w:t>
      </w:r>
      <w:r>
        <w:rPr>
          <w:rFonts w:ascii="Times New Roman" w:hAnsi="Times New Roman" w:cs="Times New Roman"/>
          <w:sz w:val="24"/>
          <w:szCs w:val="24"/>
        </w:rPr>
        <w:t xml:space="preserve"> eura iz izvora 52,</w:t>
      </w:r>
      <w:r w:rsidR="0028175F">
        <w:rPr>
          <w:rFonts w:ascii="Times New Roman" w:hAnsi="Times New Roman" w:cs="Times New Roman"/>
          <w:sz w:val="24"/>
          <w:szCs w:val="24"/>
        </w:rPr>
        <w:t xml:space="preserve"> 1.000 eura iz izvora 6,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8175F">
        <w:rPr>
          <w:rFonts w:ascii="Times New Roman" w:hAnsi="Times New Roman" w:cs="Times New Roman"/>
          <w:sz w:val="24"/>
          <w:szCs w:val="24"/>
        </w:rPr>
        <w:t>450</w:t>
      </w:r>
      <w:r w:rsidR="004276C4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iz izvora 71. Procjena je da se u 202</w:t>
      </w:r>
      <w:r w:rsidR="002817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utroši </w:t>
      </w:r>
      <w:r w:rsidR="0028175F">
        <w:rPr>
          <w:rFonts w:ascii="Times New Roman" w:hAnsi="Times New Roman" w:cs="Times New Roman"/>
          <w:sz w:val="24"/>
          <w:szCs w:val="24"/>
        </w:rPr>
        <w:t>7.</w:t>
      </w:r>
      <w:r w:rsidR="006047D2">
        <w:rPr>
          <w:rFonts w:ascii="Times New Roman" w:hAnsi="Times New Roman" w:cs="Times New Roman"/>
          <w:sz w:val="24"/>
          <w:szCs w:val="24"/>
        </w:rPr>
        <w:t>771.710</w:t>
      </w:r>
      <w:r>
        <w:rPr>
          <w:rFonts w:ascii="Times New Roman" w:hAnsi="Times New Roman" w:cs="Times New Roman"/>
          <w:sz w:val="24"/>
          <w:szCs w:val="24"/>
        </w:rPr>
        <w:t xml:space="preserve"> eura iz izvora 11</w:t>
      </w:r>
      <w:r w:rsidR="0028175F">
        <w:rPr>
          <w:rFonts w:ascii="Times New Roman" w:hAnsi="Times New Roman" w:cs="Times New Roman"/>
          <w:sz w:val="24"/>
          <w:szCs w:val="24"/>
        </w:rPr>
        <w:t>, 616.100</w:t>
      </w:r>
      <w:r>
        <w:rPr>
          <w:rFonts w:ascii="Times New Roman" w:hAnsi="Times New Roman" w:cs="Times New Roman"/>
          <w:sz w:val="24"/>
          <w:szCs w:val="24"/>
        </w:rPr>
        <w:t xml:space="preserve"> eura iz izvora 31, </w:t>
      </w:r>
      <w:r w:rsidR="0028175F">
        <w:rPr>
          <w:rFonts w:ascii="Times New Roman" w:hAnsi="Times New Roman" w:cs="Times New Roman"/>
          <w:sz w:val="24"/>
          <w:szCs w:val="24"/>
        </w:rPr>
        <w:t>259.500</w:t>
      </w:r>
      <w:r>
        <w:rPr>
          <w:rFonts w:ascii="Times New Roman" w:hAnsi="Times New Roman" w:cs="Times New Roman"/>
          <w:sz w:val="24"/>
          <w:szCs w:val="24"/>
        </w:rPr>
        <w:t xml:space="preserve"> eura iz izvora 43, </w:t>
      </w:r>
      <w:r w:rsidR="0028175F">
        <w:rPr>
          <w:rFonts w:ascii="Times New Roman" w:hAnsi="Times New Roman" w:cs="Times New Roman"/>
          <w:sz w:val="24"/>
          <w:szCs w:val="24"/>
        </w:rPr>
        <w:t>48.961</w:t>
      </w:r>
      <w:r>
        <w:rPr>
          <w:rFonts w:ascii="Times New Roman" w:hAnsi="Times New Roman" w:cs="Times New Roman"/>
          <w:sz w:val="24"/>
          <w:szCs w:val="24"/>
        </w:rPr>
        <w:t xml:space="preserve"> eura iz izvora 52</w:t>
      </w:r>
      <w:r w:rsidR="0028175F">
        <w:rPr>
          <w:rFonts w:ascii="Times New Roman" w:hAnsi="Times New Roman" w:cs="Times New Roman"/>
          <w:sz w:val="24"/>
          <w:szCs w:val="24"/>
        </w:rPr>
        <w:t>, 1.000 eura iz izvora 6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28175F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 eura iz izvora 71. Projekcija za 202</w:t>
      </w:r>
      <w:r w:rsidR="002817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kaže da se izvora 11 utroši </w:t>
      </w:r>
      <w:r w:rsidR="0028175F">
        <w:rPr>
          <w:rFonts w:ascii="Times New Roman" w:hAnsi="Times New Roman" w:cs="Times New Roman"/>
          <w:sz w:val="24"/>
          <w:szCs w:val="24"/>
        </w:rPr>
        <w:t>7.</w:t>
      </w:r>
      <w:r w:rsidR="006047D2">
        <w:rPr>
          <w:rFonts w:ascii="Times New Roman" w:hAnsi="Times New Roman" w:cs="Times New Roman"/>
          <w:sz w:val="24"/>
          <w:szCs w:val="24"/>
        </w:rPr>
        <w:t>776.363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eura, </w:t>
      </w:r>
      <w:r w:rsidR="0028175F">
        <w:rPr>
          <w:rFonts w:ascii="Times New Roman" w:hAnsi="Times New Roman" w:cs="Times New Roman"/>
          <w:sz w:val="24"/>
          <w:szCs w:val="24"/>
        </w:rPr>
        <w:t>618.100</w:t>
      </w:r>
      <w:r>
        <w:rPr>
          <w:rFonts w:ascii="Times New Roman" w:hAnsi="Times New Roman" w:cs="Times New Roman"/>
          <w:sz w:val="24"/>
          <w:szCs w:val="24"/>
        </w:rPr>
        <w:t xml:space="preserve"> eura iz izvora 31, </w:t>
      </w:r>
      <w:r w:rsidR="0028175F">
        <w:rPr>
          <w:rFonts w:ascii="Times New Roman" w:hAnsi="Times New Roman" w:cs="Times New Roman"/>
          <w:sz w:val="24"/>
          <w:szCs w:val="24"/>
        </w:rPr>
        <w:t>262.000</w:t>
      </w:r>
      <w:r>
        <w:rPr>
          <w:rFonts w:ascii="Times New Roman" w:hAnsi="Times New Roman" w:cs="Times New Roman"/>
          <w:sz w:val="24"/>
          <w:szCs w:val="24"/>
        </w:rPr>
        <w:t xml:space="preserve"> eura iz izvora 43, </w:t>
      </w:r>
      <w:r w:rsidR="0028175F">
        <w:rPr>
          <w:rFonts w:ascii="Times New Roman" w:hAnsi="Times New Roman" w:cs="Times New Roman"/>
          <w:sz w:val="24"/>
          <w:szCs w:val="24"/>
        </w:rPr>
        <w:t>1.828</w:t>
      </w:r>
      <w:r>
        <w:rPr>
          <w:rFonts w:ascii="Times New Roman" w:hAnsi="Times New Roman" w:cs="Times New Roman"/>
          <w:sz w:val="24"/>
          <w:szCs w:val="24"/>
        </w:rPr>
        <w:t xml:space="preserve"> eura iz izvora 52,</w:t>
      </w:r>
      <w:r w:rsidR="0028175F">
        <w:rPr>
          <w:rFonts w:ascii="Times New Roman" w:hAnsi="Times New Roman" w:cs="Times New Roman"/>
          <w:sz w:val="24"/>
          <w:szCs w:val="24"/>
        </w:rPr>
        <w:t xml:space="preserve"> 1.000 eura iz izvora 6,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8175F">
        <w:rPr>
          <w:rFonts w:ascii="Times New Roman" w:hAnsi="Times New Roman" w:cs="Times New Roman"/>
          <w:sz w:val="24"/>
          <w:szCs w:val="24"/>
        </w:rPr>
        <w:t>5</w:t>
      </w:r>
      <w:r w:rsidR="004276C4">
        <w:rPr>
          <w:rFonts w:ascii="Times New Roman" w:hAnsi="Times New Roman" w:cs="Times New Roman"/>
          <w:sz w:val="24"/>
          <w:szCs w:val="24"/>
        </w:rPr>
        <w:t>00 eura</w:t>
      </w:r>
      <w:r>
        <w:rPr>
          <w:rFonts w:ascii="Times New Roman" w:hAnsi="Times New Roman" w:cs="Times New Roman"/>
          <w:sz w:val="24"/>
          <w:szCs w:val="24"/>
        </w:rPr>
        <w:t xml:space="preserve"> iz izvora 71. </w:t>
      </w:r>
    </w:p>
    <w:p w:rsidR="007B6840" w:rsidRDefault="007B684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7B6840" w:rsidRDefault="007B6840" w:rsidP="007B6840">
      <w:pPr>
        <w:jc w:val="both"/>
        <w:rPr>
          <w:rFonts w:ascii="Times New Roman" w:hAnsi="Times New Roman" w:cs="Times New Roman"/>
          <w:sz w:val="24"/>
        </w:rPr>
      </w:pPr>
      <w:r w:rsidRPr="007B6840">
        <w:rPr>
          <w:rFonts w:ascii="Times New Roman" w:hAnsi="Times New Roman" w:cs="Times New Roman"/>
          <w:sz w:val="24"/>
        </w:rPr>
        <w:t>Očekivani prijenos sredstava u 202</w:t>
      </w:r>
      <w:r w:rsidR="0028175F">
        <w:rPr>
          <w:rFonts w:ascii="Times New Roman" w:hAnsi="Times New Roman" w:cs="Times New Roman"/>
          <w:sz w:val="24"/>
        </w:rPr>
        <w:t>4</w:t>
      </w:r>
      <w:r w:rsidRPr="007B6840">
        <w:rPr>
          <w:rFonts w:ascii="Times New Roman" w:hAnsi="Times New Roman" w:cs="Times New Roman"/>
          <w:sz w:val="24"/>
        </w:rPr>
        <w:t xml:space="preserve">. godinu ukupno iznosi </w:t>
      </w:r>
      <w:r w:rsidR="0028175F">
        <w:rPr>
          <w:rFonts w:ascii="Times New Roman" w:hAnsi="Times New Roman" w:cs="Times New Roman"/>
          <w:sz w:val="24"/>
        </w:rPr>
        <w:t>295.000</w:t>
      </w:r>
      <w:r w:rsidRPr="007B6840">
        <w:rPr>
          <w:rFonts w:ascii="Times New Roman" w:hAnsi="Times New Roman" w:cs="Times New Roman"/>
          <w:sz w:val="24"/>
        </w:rPr>
        <w:t xml:space="preserve"> eura. Od toga je izvor 31 u iznosu </w:t>
      </w:r>
      <w:r w:rsidR="0028175F">
        <w:rPr>
          <w:rFonts w:ascii="Times New Roman" w:hAnsi="Times New Roman" w:cs="Times New Roman"/>
          <w:sz w:val="24"/>
        </w:rPr>
        <w:t>130.000</w:t>
      </w:r>
      <w:r w:rsidRPr="007B6840">
        <w:rPr>
          <w:rFonts w:ascii="Times New Roman" w:hAnsi="Times New Roman" w:cs="Times New Roman"/>
          <w:sz w:val="24"/>
        </w:rPr>
        <w:t xml:space="preserve"> eura. To su uglavnom prihodi o cjeloživotnih učenja koji se prema Pravilniku o vlastitim, namjenskih i ostalim prihodima Filozofskog fakulteta u Osijeku najviše sastoji od sredstva za ulaganje u unapređenje djelatnosti Fakulteta. Izvor 43 se predviđa da bi prijenos bio </w:t>
      </w:r>
      <w:r w:rsidR="0028175F">
        <w:rPr>
          <w:rFonts w:ascii="Times New Roman" w:hAnsi="Times New Roman" w:cs="Times New Roman"/>
          <w:sz w:val="24"/>
        </w:rPr>
        <w:t>75.000</w:t>
      </w:r>
      <w:r w:rsidRPr="007B6840">
        <w:rPr>
          <w:rFonts w:ascii="Times New Roman" w:hAnsi="Times New Roman" w:cs="Times New Roman"/>
          <w:sz w:val="24"/>
        </w:rPr>
        <w:t xml:space="preserve"> eura koji se sastoji od prihoda od školarina za pr</w:t>
      </w:r>
      <w:r w:rsidR="0028175F">
        <w:rPr>
          <w:rFonts w:ascii="Times New Roman" w:hAnsi="Times New Roman" w:cs="Times New Roman"/>
          <w:sz w:val="24"/>
        </w:rPr>
        <w:t>ijed</w:t>
      </w:r>
      <w:r w:rsidRPr="007B6840">
        <w:rPr>
          <w:rFonts w:ascii="Times New Roman" w:hAnsi="Times New Roman" w:cs="Times New Roman"/>
          <w:sz w:val="24"/>
        </w:rPr>
        <w:t xml:space="preserve">iplomske, diplomske i poslijediplomske studije. Izvor 52 se predviđa prijenos od </w:t>
      </w:r>
      <w:r w:rsidR="0028175F">
        <w:rPr>
          <w:rFonts w:ascii="Times New Roman" w:hAnsi="Times New Roman" w:cs="Times New Roman"/>
          <w:sz w:val="24"/>
        </w:rPr>
        <w:t>9</w:t>
      </w:r>
      <w:r w:rsidRPr="007B6840">
        <w:rPr>
          <w:rFonts w:ascii="Times New Roman" w:hAnsi="Times New Roman" w:cs="Times New Roman"/>
          <w:sz w:val="24"/>
        </w:rPr>
        <w:t>0.000 eura, a to su sredstva od projekata Hrvatske zaklade za znanost.</w:t>
      </w:r>
    </w:p>
    <w:p w:rsidR="007B6840" w:rsidRDefault="007B6840" w:rsidP="007B6840">
      <w:pPr>
        <w:jc w:val="both"/>
        <w:rPr>
          <w:rFonts w:ascii="Times New Roman" w:hAnsi="Times New Roman" w:cs="Times New Roman"/>
          <w:sz w:val="24"/>
        </w:rPr>
      </w:pPr>
      <w:r w:rsidRPr="007B6840">
        <w:rPr>
          <w:rFonts w:ascii="Times New Roman" w:hAnsi="Times New Roman" w:cs="Times New Roman"/>
          <w:sz w:val="24"/>
        </w:rPr>
        <w:t>Na izvoru 31 procjenjuje se prijenos u 202</w:t>
      </w:r>
      <w:r w:rsidR="0028175F">
        <w:rPr>
          <w:rFonts w:ascii="Times New Roman" w:hAnsi="Times New Roman" w:cs="Times New Roman"/>
          <w:sz w:val="24"/>
        </w:rPr>
        <w:t>5</w:t>
      </w:r>
      <w:r w:rsidRPr="007B6840">
        <w:rPr>
          <w:rFonts w:ascii="Times New Roman" w:hAnsi="Times New Roman" w:cs="Times New Roman"/>
          <w:sz w:val="24"/>
        </w:rPr>
        <w:t xml:space="preserve">. godinu u iznosu </w:t>
      </w:r>
      <w:r w:rsidR="0028175F">
        <w:rPr>
          <w:rFonts w:ascii="Times New Roman" w:hAnsi="Times New Roman" w:cs="Times New Roman"/>
          <w:sz w:val="24"/>
        </w:rPr>
        <w:t>319.500</w:t>
      </w:r>
      <w:r w:rsidRPr="007B6840">
        <w:rPr>
          <w:rFonts w:ascii="Times New Roman" w:hAnsi="Times New Roman" w:cs="Times New Roman"/>
          <w:sz w:val="24"/>
        </w:rPr>
        <w:t xml:space="preserve"> eura, na izvoru 43 u iznosu </w:t>
      </w:r>
      <w:r w:rsidR="0028175F">
        <w:rPr>
          <w:rFonts w:ascii="Times New Roman" w:hAnsi="Times New Roman" w:cs="Times New Roman"/>
          <w:sz w:val="24"/>
        </w:rPr>
        <w:t>78.000</w:t>
      </w:r>
      <w:r w:rsidRPr="007B6840">
        <w:rPr>
          <w:rFonts w:ascii="Times New Roman" w:hAnsi="Times New Roman" w:cs="Times New Roman"/>
          <w:sz w:val="24"/>
        </w:rPr>
        <w:t xml:space="preserve"> eura, na izvoru 52 u iznosu </w:t>
      </w:r>
      <w:r w:rsidR="0028175F">
        <w:rPr>
          <w:rFonts w:ascii="Times New Roman" w:hAnsi="Times New Roman" w:cs="Times New Roman"/>
          <w:sz w:val="24"/>
        </w:rPr>
        <w:t>90.090</w:t>
      </w:r>
      <w:r w:rsidRPr="007B6840">
        <w:rPr>
          <w:rFonts w:ascii="Times New Roman" w:hAnsi="Times New Roman" w:cs="Times New Roman"/>
          <w:sz w:val="24"/>
        </w:rPr>
        <w:t>.</w:t>
      </w:r>
    </w:p>
    <w:p w:rsidR="007B6840" w:rsidRDefault="007B6840" w:rsidP="007B6840">
      <w:pPr>
        <w:jc w:val="both"/>
        <w:rPr>
          <w:rFonts w:ascii="Times New Roman" w:hAnsi="Times New Roman" w:cs="Times New Roman"/>
          <w:sz w:val="24"/>
        </w:rPr>
      </w:pPr>
      <w:r w:rsidRPr="007B6840">
        <w:rPr>
          <w:rFonts w:ascii="Times New Roman" w:hAnsi="Times New Roman" w:cs="Times New Roman"/>
          <w:sz w:val="24"/>
        </w:rPr>
        <w:t>Na izvoru 31 procjenjuje se prijenos u 202</w:t>
      </w:r>
      <w:r w:rsidR="00DE35AF">
        <w:rPr>
          <w:rFonts w:ascii="Times New Roman" w:hAnsi="Times New Roman" w:cs="Times New Roman"/>
          <w:sz w:val="24"/>
        </w:rPr>
        <w:t>6</w:t>
      </w:r>
      <w:r w:rsidRPr="007B6840">
        <w:rPr>
          <w:rFonts w:ascii="Times New Roman" w:hAnsi="Times New Roman" w:cs="Times New Roman"/>
          <w:sz w:val="24"/>
        </w:rPr>
        <w:t xml:space="preserve">. godinu u iznosu </w:t>
      </w:r>
      <w:r w:rsidR="00DE35AF">
        <w:rPr>
          <w:rFonts w:ascii="Times New Roman" w:hAnsi="Times New Roman" w:cs="Times New Roman"/>
          <w:sz w:val="24"/>
        </w:rPr>
        <w:t>513.400</w:t>
      </w:r>
      <w:r w:rsidRPr="007B6840">
        <w:rPr>
          <w:rFonts w:ascii="Times New Roman" w:hAnsi="Times New Roman" w:cs="Times New Roman"/>
          <w:sz w:val="24"/>
        </w:rPr>
        <w:t xml:space="preserve"> eura, na izvoru 43 u iznosu </w:t>
      </w:r>
      <w:r w:rsidR="00DE35AF">
        <w:rPr>
          <w:rFonts w:ascii="Times New Roman" w:hAnsi="Times New Roman" w:cs="Times New Roman"/>
          <w:sz w:val="24"/>
        </w:rPr>
        <w:t>81.500</w:t>
      </w:r>
      <w:r w:rsidRPr="007B6840">
        <w:rPr>
          <w:rFonts w:ascii="Times New Roman" w:hAnsi="Times New Roman" w:cs="Times New Roman"/>
          <w:sz w:val="24"/>
        </w:rPr>
        <w:t xml:space="preserve"> eura, na izvoru 52 u iznosu </w:t>
      </w:r>
      <w:r w:rsidR="00DE35AF">
        <w:rPr>
          <w:rFonts w:ascii="Times New Roman" w:hAnsi="Times New Roman" w:cs="Times New Roman"/>
          <w:sz w:val="24"/>
        </w:rPr>
        <w:t>90.090</w:t>
      </w:r>
      <w:r w:rsidRPr="007B6840">
        <w:rPr>
          <w:rFonts w:ascii="Times New Roman" w:hAnsi="Times New Roman" w:cs="Times New Roman"/>
          <w:sz w:val="24"/>
        </w:rPr>
        <w:t xml:space="preserve"> eura</w:t>
      </w:r>
      <w:r>
        <w:rPr>
          <w:rFonts w:ascii="Times New Roman" w:hAnsi="Times New Roman" w:cs="Times New Roman"/>
          <w:sz w:val="24"/>
        </w:rPr>
        <w:t>.</w:t>
      </w:r>
    </w:p>
    <w:p w:rsidR="007B6840" w:rsidRPr="007B6840" w:rsidRDefault="007B6840" w:rsidP="007B6840">
      <w:pPr>
        <w:jc w:val="both"/>
        <w:rPr>
          <w:rFonts w:ascii="Times New Roman" w:hAnsi="Times New Roman" w:cs="Times New Roman"/>
          <w:sz w:val="24"/>
        </w:rPr>
      </w:pPr>
    </w:p>
    <w:p w:rsidR="00186B7B" w:rsidRPr="0073146C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46C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73146C" w:rsidRDefault="0073146C" w:rsidP="00731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Obveze na </w:t>
      </w:r>
      <w:r>
        <w:rPr>
          <w:rFonts w:ascii="Times New Roman" w:hAnsi="Times New Roman" w:cs="Times New Roman"/>
          <w:sz w:val="24"/>
          <w:szCs w:val="24"/>
        </w:rPr>
        <w:t>dan 30.6.2023. godine</w:t>
      </w:r>
      <w:r w:rsidRPr="00B80626">
        <w:rPr>
          <w:rFonts w:ascii="Times New Roman" w:hAnsi="Times New Roman" w:cs="Times New Roman"/>
          <w:sz w:val="24"/>
          <w:szCs w:val="24"/>
        </w:rPr>
        <w:t xml:space="preserve"> su </w:t>
      </w:r>
      <w:r>
        <w:rPr>
          <w:rFonts w:ascii="Times New Roman" w:hAnsi="Times New Roman" w:cs="Times New Roman"/>
          <w:sz w:val="24"/>
          <w:szCs w:val="24"/>
        </w:rPr>
        <w:t>603.175,97 eura</w:t>
      </w:r>
      <w:r w:rsidRPr="00B80626">
        <w:rPr>
          <w:rFonts w:ascii="Times New Roman" w:hAnsi="Times New Roman" w:cs="Times New Roman"/>
          <w:sz w:val="24"/>
          <w:szCs w:val="24"/>
        </w:rPr>
        <w:t xml:space="preserve"> i najvećim djelom se sastoje od izdataka za plaće zaposlenika za plaću </w:t>
      </w:r>
      <w:r>
        <w:rPr>
          <w:rFonts w:ascii="Times New Roman" w:hAnsi="Times New Roman" w:cs="Times New Roman"/>
          <w:sz w:val="24"/>
          <w:szCs w:val="24"/>
        </w:rPr>
        <w:t>za lipanj 2023. godine od iznosa 559.144,49 eura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Obveze za materijalne rashode su 10.414 eura, obveza za financijske rashode za usluge banaka i platnog prometa su u iznosu 281 euro, ostalih tekućih obveza su u iznosu 33.336 eura. Fakultet nema obveza za nabavu nefinancijske imovine. </w:t>
      </w:r>
      <w:r w:rsidRPr="00B80626">
        <w:rPr>
          <w:rFonts w:ascii="Times New Roman" w:hAnsi="Times New Roman" w:cs="Times New Roman"/>
          <w:sz w:val="24"/>
          <w:szCs w:val="24"/>
        </w:rPr>
        <w:t xml:space="preserve">Treba napomenuti, da ukupan iznos obveza su nedospjele obveza koje </w:t>
      </w:r>
      <w:r>
        <w:rPr>
          <w:rFonts w:ascii="Times New Roman" w:hAnsi="Times New Roman" w:cs="Times New Roman"/>
          <w:sz w:val="24"/>
          <w:szCs w:val="24"/>
        </w:rPr>
        <w:t>su  plaćene</w:t>
      </w:r>
      <w:r w:rsidRPr="00B80626">
        <w:rPr>
          <w:rFonts w:ascii="Times New Roman" w:hAnsi="Times New Roman" w:cs="Times New Roman"/>
          <w:sz w:val="24"/>
          <w:szCs w:val="24"/>
        </w:rPr>
        <w:t xml:space="preserve"> tijekom </w:t>
      </w:r>
      <w:r>
        <w:rPr>
          <w:rFonts w:ascii="Times New Roman" w:hAnsi="Times New Roman" w:cs="Times New Roman"/>
          <w:sz w:val="24"/>
          <w:szCs w:val="24"/>
        </w:rPr>
        <w:t>srpnja 2023. godine</w:t>
      </w:r>
    </w:p>
    <w:p w:rsidR="0073146C" w:rsidRPr="0073146C" w:rsidRDefault="0073146C" w:rsidP="00624C16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73146C" w:rsidRPr="0073146C" w:rsidTr="009D7CA0">
        <w:tc>
          <w:tcPr>
            <w:tcW w:w="1838" w:type="dxa"/>
          </w:tcPr>
          <w:p w:rsidR="009D7CA0" w:rsidRPr="0073146C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73146C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6C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DE35AF" w:rsidRPr="00731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1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73146C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6C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DE35AF" w:rsidRPr="00731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46C" w:rsidRPr="0073146C" w:rsidTr="009D7CA0">
        <w:tc>
          <w:tcPr>
            <w:tcW w:w="1838" w:type="dxa"/>
          </w:tcPr>
          <w:p w:rsidR="009D7CA0" w:rsidRPr="0073146C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6C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Pr="0073146C" w:rsidRDefault="0073146C" w:rsidP="0073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6C">
              <w:rPr>
                <w:rFonts w:ascii="Times New Roman" w:hAnsi="Times New Roman" w:cs="Times New Roman"/>
                <w:sz w:val="24"/>
                <w:szCs w:val="24"/>
              </w:rPr>
              <w:t>560.170</w:t>
            </w:r>
          </w:p>
        </w:tc>
        <w:tc>
          <w:tcPr>
            <w:tcW w:w="3680" w:type="dxa"/>
          </w:tcPr>
          <w:p w:rsidR="009D7CA0" w:rsidRPr="0073146C" w:rsidRDefault="0073146C" w:rsidP="0073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6C">
              <w:rPr>
                <w:rFonts w:ascii="Times New Roman" w:hAnsi="Times New Roman" w:cs="Times New Roman"/>
                <w:sz w:val="24"/>
                <w:szCs w:val="24"/>
              </w:rPr>
              <w:t>603.176</w:t>
            </w:r>
          </w:p>
        </w:tc>
      </w:tr>
      <w:tr w:rsidR="0073146C" w:rsidRPr="0073146C" w:rsidTr="009D7CA0">
        <w:tc>
          <w:tcPr>
            <w:tcW w:w="1838" w:type="dxa"/>
          </w:tcPr>
          <w:p w:rsidR="009D7CA0" w:rsidRPr="0073146C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6C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Pr="0073146C" w:rsidRDefault="007B6840" w:rsidP="0073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</w:tcPr>
          <w:p w:rsidR="009D7CA0" w:rsidRPr="0073146C" w:rsidRDefault="007B6840" w:rsidP="0073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A1A2E"/>
    <w:rsid w:val="000D0A1C"/>
    <w:rsid w:val="00143083"/>
    <w:rsid w:val="00186B7B"/>
    <w:rsid w:val="00245B1D"/>
    <w:rsid w:val="0028175F"/>
    <w:rsid w:val="0029735D"/>
    <w:rsid w:val="00297F7A"/>
    <w:rsid w:val="003A22DB"/>
    <w:rsid w:val="003D3397"/>
    <w:rsid w:val="00407290"/>
    <w:rsid w:val="004276C4"/>
    <w:rsid w:val="00466878"/>
    <w:rsid w:val="005722A3"/>
    <w:rsid w:val="005C1418"/>
    <w:rsid w:val="006047D2"/>
    <w:rsid w:val="00605080"/>
    <w:rsid w:val="00624C16"/>
    <w:rsid w:val="006A22DE"/>
    <w:rsid w:val="0072334A"/>
    <w:rsid w:val="0073146C"/>
    <w:rsid w:val="00777FA5"/>
    <w:rsid w:val="007B6840"/>
    <w:rsid w:val="007E030C"/>
    <w:rsid w:val="00886D68"/>
    <w:rsid w:val="0094274B"/>
    <w:rsid w:val="0096213C"/>
    <w:rsid w:val="00975BA7"/>
    <w:rsid w:val="009D7CA0"/>
    <w:rsid w:val="00AA1FA3"/>
    <w:rsid w:val="00AC288F"/>
    <w:rsid w:val="00AE2812"/>
    <w:rsid w:val="00B7793B"/>
    <w:rsid w:val="00BF44C6"/>
    <w:rsid w:val="00CA12E2"/>
    <w:rsid w:val="00D019AB"/>
    <w:rsid w:val="00DD2586"/>
    <w:rsid w:val="00DE35AF"/>
    <w:rsid w:val="00DF778D"/>
    <w:rsid w:val="00E34EA9"/>
    <w:rsid w:val="00E74D93"/>
    <w:rsid w:val="00F363D9"/>
    <w:rsid w:val="00F471E7"/>
    <w:rsid w:val="00F53513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8040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8</cp:revision>
  <dcterms:created xsi:type="dcterms:W3CDTF">2022-09-21T07:51:00Z</dcterms:created>
  <dcterms:modified xsi:type="dcterms:W3CDTF">2023-12-06T11:43:00Z</dcterms:modified>
</cp:coreProperties>
</file>