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A3BD" w14:textId="77777777" w:rsidR="00A54A6D" w:rsidRDefault="00A54A6D">
      <w:pPr>
        <w:pStyle w:val="BodyText"/>
        <w:spacing w:before="6"/>
        <w:rPr>
          <w:rFonts w:ascii="Times New Roman"/>
          <w:b w:val="0"/>
          <w:sz w:val="16"/>
        </w:rPr>
      </w:pPr>
    </w:p>
    <w:p w14:paraId="73D96AEA" w14:textId="77777777" w:rsidR="00A54A6D" w:rsidRDefault="00000000">
      <w:pPr>
        <w:pStyle w:val="BodyText"/>
        <w:spacing w:before="98"/>
        <w:ind w:left="110"/>
      </w:pPr>
      <w:r>
        <w:rPr>
          <w:w w:val="120"/>
        </w:rPr>
        <w:t>ODSJEK</w:t>
      </w:r>
      <w:r>
        <w:rPr>
          <w:spacing w:val="-13"/>
          <w:w w:val="120"/>
        </w:rPr>
        <w:t xml:space="preserve"> </w:t>
      </w:r>
      <w:r>
        <w:rPr>
          <w:w w:val="120"/>
        </w:rPr>
        <w:t>ZA</w:t>
      </w:r>
      <w:r>
        <w:rPr>
          <w:spacing w:val="-12"/>
          <w:w w:val="120"/>
        </w:rPr>
        <w:t xml:space="preserve"> </w:t>
      </w:r>
      <w:r>
        <w:rPr>
          <w:w w:val="120"/>
        </w:rPr>
        <w:t>POVIJEST</w:t>
      </w:r>
    </w:p>
    <w:p w14:paraId="76E78A5E" w14:textId="77777777" w:rsidR="00A54A6D" w:rsidRDefault="00000000">
      <w:pPr>
        <w:pStyle w:val="BodyText"/>
        <w:spacing w:before="18"/>
        <w:ind w:left="110"/>
      </w:pPr>
      <w:r>
        <w:rPr>
          <w:w w:val="115"/>
        </w:rPr>
        <w:t>Dodijeljene</w:t>
      </w:r>
      <w:r>
        <w:rPr>
          <w:spacing w:val="27"/>
          <w:w w:val="115"/>
        </w:rPr>
        <w:t xml:space="preserve"> </w:t>
      </w:r>
      <w:r>
        <w:rPr>
          <w:w w:val="115"/>
        </w:rPr>
        <w:t>teme</w:t>
      </w:r>
      <w:r>
        <w:rPr>
          <w:spacing w:val="28"/>
          <w:w w:val="115"/>
        </w:rPr>
        <w:t xml:space="preserve"> </w:t>
      </w:r>
      <w:r>
        <w:rPr>
          <w:w w:val="115"/>
        </w:rPr>
        <w:t>diplomskih</w:t>
      </w:r>
      <w:r>
        <w:rPr>
          <w:spacing w:val="28"/>
          <w:w w:val="115"/>
        </w:rPr>
        <w:t xml:space="preserve"> </w:t>
      </w:r>
      <w:r>
        <w:rPr>
          <w:w w:val="115"/>
        </w:rPr>
        <w:t>radova</w:t>
      </w:r>
      <w:r>
        <w:rPr>
          <w:spacing w:val="28"/>
          <w:w w:val="115"/>
        </w:rPr>
        <w:t xml:space="preserve"> </w:t>
      </w:r>
      <w:r>
        <w:rPr>
          <w:w w:val="115"/>
        </w:rPr>
        <w:t>-</w:t>
      </w:r>
      <w:r>
        <w:rPr>
          <w:spacing w:val="28"/>
          <w:w w:val="115"/>
        </w:rPr>
        <w:t xml:space="preserve"> </w:t>
      </w:r>
      <w:proofErr w:type="spellStart"/>
      <w:r>
        <w:rPr>
          <w:w w:val="115"/>
        </w:rPr>
        <w:t>ak.god</w:t>
      </w:r>
      <w:proofErr w:type="spellEnd"/>
      <w:r>
        <w:rPr>
          <w:w w:val="115"/>
        </w:rPr>
        <w:t>.</w:t>
      </w:r>
      <w:r>
        <w:rPr>
          <w:spacing w:val="27"/>
          <w:w w:val="115"/>
        </w:rPr>
        <w:t xml:space="preserve"> </w:t>
      </w:r>
      <w:r>
        <w:rPr>
          <w:w w:val="115"/>
        </w:rPr>
        <w:t>2023./2024.</w:t>
      </w:r>
    </w:p>
    <w:p w14:paraId="2BB41FA0" w14:textId="77777777" w:rsidR="00A54A6D" w:rsidRDefault="00A54A6D">
      <w:pPr>
        <w:rPr>
          <w:b/>
        </w:rPr>
      </w:pPr>
    </w:p>
    <w:p w14:paraId="382E111F" w14:textId="77777777" w:rsidR="00A54A6D" w:rsidRDefault="00A54A6D">
      <w:pPr>
        <w:spacing w:before="6"/>
        <w:rPr>
          <w:b/>
        </w:rPr>
      </w:pPr>
    </w:p>
    <w:p w14:paraId="5A539D7D" w14:textId="77777777" w:rsidR="00A54A6D" w:rsidRDefault="00000000">
      <w:pPr>
        <w:pStyle w:val="BodyText"/>
        <w:spacing w:before="1"/>
        <w:ind w:left="110"/>
      </w:pPr>
      <w:r>
        <w:rPr>
          <w:w w:val="120"/>
        </w:rPr>
        <w:t>POVIJEST</w:t>
      </w:r>
      <w:r>
        <w:rPr>
          <w:spacing w:val="2"/>
          <w:w w:val="120"/>
        </w:rPr>
        <w:t xml:space="preserve"> </w:t>
      </w:r>
      <w:r>
        <w:rPr>
          <w:w w:val="120"/>
        </w:rPr>
        <w:t>-</w:t>
      </w:r>
      <w:r>
        <w:rPr>
          <w:spacing w:val="3"/>
          <w:w w:val="120"/>
        </w:rPr>
        <w:t xml:space="preserve"> </w:t>
      </w:r>
      <w:r>
        <w:rPr>
          <w:w w:val="120"/>
        </w:rPr>
        <w:t>DIPLOMSKI</w:t>
      </w:r>
      <w:r>
        <w:rPr>
          <w:spacing w:val="2"/>
          <w:w w:val="120"/>
        </w:rPr>
        <w:t xml:space="preserve"> </w:t>
      </w:r>
      <w:r>
        <w:rPr>
          <w:w w:val="120"/>
        </w:rPr>
        <w:t>(dvopredmetni</w:t>
      </w:r>
      <w:r>
        <w:rPr>
          <w:spacing w:val="3"/>
          <w:w w:val="120"/>
        </w:rPr>
        <w:t xml:space="preserve"> </w:t>
      </w:r>
      <w:r>
        <w:rPr>
          <w:w w:val="120"/>
        </w:rPr>
        <w:t>studij</w:t>
      </w:r>
      <w:r>
        <w:rPr>
          <w:spacing w:val="3"/>
          <w:w w:val="120"/>
        </w:rPr>
        <w:t xml:space="preserve"> </w:t>
      </w:r>
      <w:r>
        <w:rPr>
          <w:w w:val="120"/>
        </w:rPr>
        <w:t>-</w:t>
      </w:r>
      <w:r>
        <w:rPr>
          <w:spacing w:val="2"/>
          <w:w w:val="120"/>
        </w:rPr>
        <w:t xml:space="preserve"> </w:t>
      </w:r>
      <w:r>
        <w:rPr>
          <w:w w:val="120"/>
        </w:rPr>
        <w:t>nastavnički</w:t>
      </w:r>
      <w:r>
        <w:rPr>
          <w:spacing w:val="3"/>
          <w:w w:val="120"/>
        </w:rPr>
        <w:t xml:space="preserve"> </w:t>
      </w:r>
      <w:r>
        <w:rPr>
          <w:w w:val="120"/>
        </w:rPr>
        <w:t>smjer)</w:t>
      </w:r>
    </w:p>
    <w:p w14:paraId="54CDAC56" w14:textId="77777777" w:rsidR="00A54A6D" w:rsidRDefault="00A54A6D">
      <w:pPr>
        <w:spacing w:before="9"/>
        <w:rPr>
          <w:b/>
          <w:sz w:val="21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143"/>
      </w:tblGrid>
      <w:tr w:rsidR="00A54A6D" w14:paraId="0690D093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7159369B" w14:textId="77777777" w:rsidR="00A54A6D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izv.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prof.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dr.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sc.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Slađana</w:t>
            </w:r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Josipović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Batorek</w:t>
            </w:r>
            <w:proofErr w:type="spellEnd"/>
          </w:p>
        </w:tc>
      </w:tr>
      <w:tr w:rsidR="00A54A6D" w14:paraId="1CF4FD2B" w14:textId="77777777">
        <w:trPr>
          <w:trHeight w:val="1479"/>
        </w:trPr>
        <w:tc>
          <w:tcPr>
            <w:tcW w:w="3061" w:type="dxa"/>
          </w:tcPr>
          <w:p w14:paraId="7C9E390B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Luka</w:t>
            </w:r>
            <w:r>
              <w:rPr>
                <w:spacing w:val="-1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Kovačević</w:t>
            </w:r>
          </w:p>
        </w:tc>
        <w:tc>
          <w:tcPr>
            <w:tcW w:w="7143" w:type="dxa"/>
          </w:tcPr>
          <w:p w14:paraId="5CFF4A30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rada:</w:t>
            </w:r>
          </w:p>
          <w:p w14:paraId="48CE028E" w14:textId="77777777" w:rsidR="00A54A6D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Kauboji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američkog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Divljeg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zapada: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između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legende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stvarnosti</w:t>
            </w:r>
          </w:p>
          <w:p w14:paraId="2244E9BD" w14:textId="77777777" w:rsidR="00A54A6D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48C7BD91" w14:textId="77777777" w:rsidR="00A54A6D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Kauboji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američkog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Divljeg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zapada: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između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legende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stvarnosti</w:t>
            </w:r>
          </w:p>
          <w:p w14:paraId="31C04F93" w14:textId="77777777" w:rsidR="00A54A6D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39B98375" w14:textId="77777777" w:rsidR="00A54A6D" w:rsidRDefault="00000000">
            <w:pPr>
              <w:pStyle w:val="TableParagraph"/>
              <w:spacing w:before="18" w:line="214" w:lineRule="exac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Cowboys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American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Wild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West: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Between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Legend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Reality</w:t>
            </w:r>
          </w:p>
        </w:tc>
      </w:tr>
      <w:tr w:rsidR="00A54A6D" w14:paraId="26F16365" w14:textId="77777777">
        <w:trPr>
          <w:trHeight w:val="229"/>
        </w:trPr>
        <w:tc>
          <w:tcPr>
            <w:tcW w:w="10204" w:type="dxa"/>
            <w:gridSpan w:val="2"/>
            <w:shd w:val="clear" w:color="auto" w:fill="CCCCCC"/>
          </w:tcPr>
          <w:p w14:paraId="7DA1100B" w14:textId="77777777" w:rsidR="00A54A6D" w:rsidRDefault="00000000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izv. prof. dr. sc. Domagoj Tomas</w:t>
            </w:r>
          </w:p>
        </w:tc>
      </w:tr>
      <w:tr w:rsidR="00A54A6D" w14:paraId="0946D33F" w14:textId="77777777">
        <w:trPr>
          <w:trHeight w:val="2229"/>
        </w:trPr>
        <w:tc>
          <w:tcPr>
            <w:tcW w:w="3061" w:type="dxa"/>
          </w:tcPr>
          <w:p w14:paraId="157ED4AA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Dejana</w:t>
            </w:r>
            <w:r>
              <w:rPr>
                <w:spacing w:val="-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Đurić</w:t>
            </w:r>
          </w:p>
        </w:tc>
        <w:tc>
          <w:tcPr>
            <w:tcW w:w="7143" w:type="dxa"/>
          </w:tcPr>
          <w:p w14:paraId="3DB12F5C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rada:</w:t>
            </w:r>
          </w:p>
          <w:p w14:paraId="5172BFB3" w14:textId="77777777" w:rsidR="00A54A6D" w:rsidRDefault="00000000">
            <w:pPr>
              <w:pStyle w:val="TableParagraph"/>
              <w:spacing w:before="17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>Povijest emocija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odabrane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"velike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povijesne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ličnosti"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20. stoljeća: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uloga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emocija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povijesnim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procesima</w:t>
            </w:r>
          </w:p>
          <w:p w14:paraId="3A3129B8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0B1A3CB5" w14:textId="77777777" w:rsidR="00A54A6D" w:rsidRDefault="00000000">
            <w:pPr>
              <w:pStyle w:val="TableParagraph"/>
              <w:spacing w:before="18" w:line="259" w:lineRule="auto"/>
              <w:rPr>
                <w:sz w:val="20"/>
              </w:rPr>
            </w:pPr>
            <w:r>
              <w:rPr>
                <w:w w:val="110"/>
                <w:sz w:val="20"/>
              </w:rPr>
              <w:t>Povijest emocija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odabrane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"velike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povijesne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ličnosti"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20. stoljeća: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uloga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emocija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povijesnim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procesima</w:t>
            </w:r>
          </w:p>
          <w:p w14:paraId="08979C76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3B5A10E4" w14:textId="77777777" w:rsidR="00A54A6D" w:rsidRDefault="00000000">
            <w:pPr>
              <w:pStyle w:val="TableParagraph"/>
              <w:spacing w:line="250" w:lineRule="atLeas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history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emotions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spacing w:val="1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selected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"</w:t>
            </w:r>
            <w:proofErr w:type="spellStart"/>
            <w:r>
              <w:rPr>
                <w:w w:val="110"/>
                <w:sz w:val="20"/>
              </w:rPr>
              <w:t>significant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historical</w:t>
            </w:r>
            <w:proofErr w:type="spellEnd"/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figures</w:t>
            </w:r>
            <w:proofErr w:type="spellEnd"/>
            <w:r>
              <w:rPr>
                <w:w w:val="110"/>
                <w:sz w:val="20"/>
              </w:rPr>
              <w:t>"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-6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20th </w:t>
            </w:r>
            <w:proofErr w:type="spellStart"/>
            <w:r>
              <w:rPr>
                <w:w w:val="110"/>
                <w:sz w:val="20"/>
              </w:rPr>
              <w:t>century</w:t>
            </w:r>
            <w:proofErr w:type="spellEnd"/>
            <w:r>
              <w:rPr>
                <w:w w:val="110"/>
                <w:sz w:val="20"/>
              </w:rPr>
              <w:t>: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role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emotions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historical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processes</w:t>
            </w:r>
            <w:proofErr w:type="spellEnd"/>
          </w:p>
        </w:tc>
      </w:tr>
      <w:tr w:rsidR="00A54A6D" w14:paraId="6D61439E" w14:textId="77777777">
        <w:trPr>
          <w:trHeight w:val="2229"/>
        </w:trPr>
        <w:tc>
          <w:tcPr>
            <w:tcW w:w="3061" w:type="dxa"/>
          </w:tcPr>
          <w:p w14:paraId="7D22D83F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Ivan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Vidmar</w:t>
            </w:r>
          </w:p>
        </w:tc>
        <w:tc>
          <w:tcPr>
            <w:tcW w:w="7143" w:type="dxa"/>
          </w:tcPr>
          <w:p w14:paraId="3CCEEA37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rada:</w:t>
            </w:r>
          </w:p>
          <w:p w14:paraId="68FC073C" w14:textId="77777777" w:rsidR="00A54A6D" w:rsidRDefault="00000000">
            <w:pPr>
              <w:pStyle w:val="TableParagraph"/>
              <w:spacing w:before="17" w:line="259" w:lineRule="auto"/>
              <w:ind w:right="116"/>
              <w:rPr>
                <w:sz w:val="20"/>
              </w:rPr>
            </w:pPr>
            <w:r>
              <w:rPr>
                <w:w w:val="110"/>
                <w:sz w:val="20"/>
              </w:rPr>
              <w:t>Politički (</w:t>
            </w:r>
            <w:proofErr w:type="spellStart"/>
            <w:r>
              <w:rPr>
                <w:w w:val="110"/>
                <w:sz w:val="20"/>
              </w:rPr>
              <w:t>dis</w:t>
            </w:r>
            <w:proofErr w:type="spellEnd"/>
            <w:r>
              <w:rPr>
                <w:w w:val="110"/>
                <w:sz w:val="20"/>
              </w:rPr>
              <w:t xml:space="preserve">)kontinuiteti i urbanistički razvoj grada Osijeka od </w:t>
            </w:r>
            <w:proofErr w:type="spellStart"/>
            <w:r>
              <w:rPr>
                <w:w w:val="110"/>
                <w:sz w:val="20"/>
              </w:rPr>
              <w:t>Károlya</w:t>
            </w:r>
            <w:proofErr w:type="spellEnd"/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Khuen-Héderváryja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Josipa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Broza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Tita</w:t>
            </w:r>
          </w:p>
          <w:p w14:paraId="27AE7F09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6C4C47DF" w14:textId="77777777" w:rsidR="00A54A6D" w:rsidRDefault="00000000">
            <w:pPr>
              <w:pStyle w:val="TableParagraph"/>
              <w:spacing w:before="18" w:line="259" w:lineRule="auto"/>
              <w:ind w:right="116"/>
              <w:rPr>
                <w:sz w:val="20"/>
              </w:rPr>
            </w:pPr>
            <w:r>
              <w:rPr>
                <w:w w:val="110"/>
                <w:sz w:val="20"/>
              </w:rPr>
              <w:t>Politički (</w:t>
            </w:r>
            <w:proofErr w:type="spellStart"/>
            <w:r>
              <w:rPr>
                <w:w w:val="110"/>
                <w:sz w:val="20"/>
              </w:rPr>
              <w:t>dis</w:t>
            </w:r>
            <w:proofErr w:type="spellEnd"/>
            <w:r>
              <w:rPr>
                <w:w w:val="110"/>
                <w:sz w:val="20"/>
              </w:rPr>
              <w:t xml:space="preserve">)kontinuiteti i urbanistički razvoj grada Osijeka od </w:t>
            </w:r>
            <w:proofErr w:type="spellStart"/>
            <w:r>
              <w:rPr>
                <w:w w:val="110"/>
                <w:sz w:val="20"/>
              </w:rPr>
              <w:t>Károlya</w:t>
            </w:r>
            <w:proofErr w:type="spellEnd"/>
            <w:r>
              <w:rPr>
                <w:spacing w:val="-6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Khuen-Héderváryja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Josipa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Broza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Tita</w:t>
            </w:r>
          </w:p>
          <w:p w14:paraId="456E1A6A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2BF83DA2" w14:textId="77777777" w:rsidR="00A54A6D" w:rsidRDefault="00000000">
            <w:pPr>
              <w:pStyle w:val="TableParagraph"/>
              <w:spacing w:line="250" w:lineRule="atLeast"/>
              <w:ind w:right="192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Political</w:t>
            </w:r>
            <w:proofErr w:type="spellEnd"/>
            <w:r>
              <w:rPr>
                <w:w w:val="110"/>
                <w:sz w:val="20"/>
              </w:rPr>
              <w:t xml:space="preserve"> (</w:t>
            </w:r>
            <w:proofErr w:type="spellStart"/>
            <w:r>
              <w:rPr>
                <w:w w:val="110"/>
                <w:sz w:val="20"/>
              </w:rPr>
              <w:t>dis</w:t>
            </w:r>
            <w:proofErr w:type="spellEnd"/>
            <w:r>
              <w:rPr>
                <w:w w:val="110"/>
                <w:sz w:val="20"/>
              </w:rPr>
              <w:t>)</w:t>
            </w:r>
            <w:proofErr w:type="spellStart"/>
            <w:r>
              <w:rPr>
                <w:w w:val="110"/>
                <w:sz w:val="20"/>
              </w:rPr>
              <w:t>continuities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w w:val="110"/>
                <w:sz w:val="20"/>
              </w:rPr>
              <w:t xml:space="preserve"> urban development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city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w w:val="110"/>
                <w:sz w:val="20"/>
              </w:rPr>
              <w:t xml:space="preserve"> Osijek</w:t>
            </w:r>
            <w:r>
              <w:rPr>
                <w:spacing w:val="-6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from</w:t>
            </w:r>
            <w:proofErr w:type="spellEnd"/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Károly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Khuen-Héderváry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to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Josip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Broz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Tito</w:t>
            </w:r>
          </w:p>
        </w:tc>
      </w:tr>
      <w:tr w:rsidR="00A54A6D" w14:paraId="24ECCF7A" w14:textId="77777777">
        <w:trPr>
          <w:trHeight w:val="2229"/>
        </w:trPr>
        <w:tc>
          <w:tcPr>
            <w:tcW w:w="3061" w:type="dxa"/>
          </w:tcPr>
          <w:p w14:paraId="476C0773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Marin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Bradarić</w:t>
            </w:r>
          </w:p>
        </w:tc>
        <w:tc>
          <w:tcPr>
            <w:tcW w:w="7143" w:type="dxa"/>
          </w:tcPr>
          <w:p w14:paraId="166694C8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 jeziku rada:</w:t>
            </w:r>
          </w:p>
          <w:p w14:paraId="78667380" w14:textId="77777777" w:rsidR="00A54A6D" w:rsidRDefault="00000000">
            <w:pPr>
              <w:pStyle w:val="TableParagraph"/>
              <w:spacing w:before="17" w:line="259" w:lineRule="auto"/>
              <w:ind w:right="93"/>
              <w:rPr>
                <w:sz w:val="20"/>
              </w:rPr>
            </w:pPr>
            <w:r>
              <w:rPr>
                <w:w w:val="110"/>
                <w:sz w:val="20"/>
              </w:rPr>
              <w:t>Ideologija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agrarizma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političkoj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praksi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srednjoj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jugoistočnoj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Europi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između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dva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svjetska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rata</w:t>
            </w:r>
          </w:p>
          <w:p w14:paraId="0D69F435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34CA4EBA" w14:textId="77777777" w:rsidR="00A54A6D" w:rsidRDefault="00000000">
            <w:pPr>
              <w:pStyle w:val="TableParagraph"/>
              <w:spacing w:before="18" w:line="259" w:lineRule="auto"/>
              <w:ind w:right="93"/>
              <w:rPr>
                <w:sz w:val="20"/>
              </w:rPr>
            </w:pPr>
            <w:r>
              <w:rPr>
                <w:w w:val="110"/>
                <w:sz w:val="20"/>
              </w:rPr>
              <w:t>Ideologija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agrarizma</w:t>
            </w:r>
            <w:proofErr w:type="spellEnd"/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političkoj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praksi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srednjoj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jugoistočnoj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Europi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između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dva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svjetska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rata</w:t>
            </w:r>
          </w:p>
          <w:p w14:paraId="503AF542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00DFCDF5" w14:textId="77777777" w:rsidR="00A54A6D" w:rsidRDefault="00000000">
            <w:pPr>
              <w:pStyle w:val="TableParagraph"/>
              <w:spacing w:line="250" w:lineRule="atLeast"/>
              <w:ind w:right="871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ideology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agrarianism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political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practice</w:t>
            </w:r>
            <w:proofErr w:type="spellEnd"/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Central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and</w:t>
            </w:r>
            <w:proofErr w:type="spellEnd"/>
            <w:r>
              <w:rPr>
                <w:spacing w:val="-64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Southeastern</w:t>
            </w:r>
            <w:proofErr w:type="spellEnd"/>
            <w:r>
              <w:rPr>
                <w:w w:val="110"/>
                <w:sz w:val="20"/>
              </w:rPr>
              <w:t xml:space="preserve"> Europe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between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two</w:t>
            </w:r>
            <w:proofErr w:type="spellEnd"/>
            <w:r>
              <w:rPr>
                <w:spacing w:val="1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world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wars</w:t>
            </w:r>
            <w:proofErr w:type="spellEnd"/>
          </w:p>
        </w:tc>
      </w:tr>
      <w:tr w:rsidR="00A54A6D" w14:paraId="5DF59E73" w14:textId="77777777">
        <w:trPr>
          <w:trHeight w:val="2315"/>
        </w:trPr>
        <w:tc>
          <w:tcPr>
            <w:tcW w:w="3061" w:type="dxa"/>
          </w:tcPr>
          <w:p w14:paraId="2BE039E3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0"/>
                <w:sz w:val="20"/>
              </w:rPr>
              <w:t>Mihael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Bliznac</w:t>
            </w:r>
            <w:proofErr w:type="spellEnd"/>
          </w:p>
        </w:tc>
        <w:tc>
          <w:tcPr>
            <w:tcW w:w="7143" w:type="dxa"/>
          </w:tcPr>
          <w:p w14:paraId="54199224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rada:</w:t>
            </w:r>
          </w:p>
          <w:p w14:paraId="74085B02" w14:textId="77777777" w:rsidR="00A54A6D" w:rsidRDefault="00000000">
            <w:pPr>
              <w:pStyle w:val="TableParagraph"/>
              <w:spacing w:before="17" w:line="259" w:lineRule="auto"/>
              <w:ind w:right="524"/>
              <w:rPr>
                <w:sz w:val="20"/>
              </w:rPr>
            </w:pPr>
            <w:r>
              <w:rPr>
                <w:w w:val="110"/>
                <w:sz w:val="20"/>
              </w:rPr>
              <w:t>Iseljavanje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Bosne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Hercegovine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vrijeme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socijalističke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Jugoslavije</w:t>
            </w:r>
          </w:p>
          <w:p w14:paraId="7F9861D8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13EEA112" w14:textId="77777777" w:rsidR="00A54A6D" w:rsidRDefault="00000000">
            <w:pPr>
              <w:pStyle w:val="TableParagraph"/>
              <w:spacing w:before="18" w:line="259" w:lineRule="auto"/>
              <w:ind w:right="524"/>
              <w:rPr>
                <w:sz w:val="20"/>
              </w:rPr>
            </w:pPr>
            <w:r>
              <w:rPr>
                <w:w w:val="110"/>
                <w:sz w:val="20"/>
              </w:rPr>
              <w:t>Iseljavanje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iz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Bosne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Hercegovine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vrijeme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socijalističke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Jugoslavije</w:t>
            </w:r>
          </w:p>
          <w:p w14:paraId="44A5DDEB" w14:textId="77777777" w:rsidR="00A54A6D" w:rsidRDefault="00000000">
            <w:pPr>
              <w:pStyle w:val="TableParagraph"/>
              <w:spacing w:line="231" w:lineRule="exact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2A3F6AEC" w14:textId="77777777" w:rsidR="00A54A6D" w:rsidRDefault="00000000">
            <w:pPr>
              <w:pStyle w:val="TableParagraph"/>
              <w:spacing w:before="18" w:line="259" w:lineRule="auto"/>
              <w:ind w:right="451"/>
              <w:rPr>
                <w:sz w:val="20"/>
              </w:rPr>
            </w:pPr>
            <w:proofErr w:type="spellStart"/>
            <w:r>
              <w:rPr>
                <w:spacing w:val="-1"/>
                <w:w w:val="115"/>
                <w:sz w:val="20"/>
              </w:rPr>
              <w:t>Emigration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20"/>
              </w:rPr>
              <w:t>of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spacing w:val="-1"/>
                <w:w w:val="115"/>
                <w:sz w:val="20"/>
              </w:rPr>
              <w:t>Croats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from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Bosnia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and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Herzegovina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during</w:t>
            </w:r>
            <w:proofErr w:type="spellEnd"/>
            <w:r>
              <w:rPr>
                <w:spacing w:val="-1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socialist</w:t>
            </w:r>
            <w:proofErr w:type="spellEnd"/>
            <w:r>
              <w:rPr>
                <w:spacing w:val="-66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Yugoslavia</w:t>
            </w:r>
            <w:proofErr w:type="spellEnd"/>
          </w:p>
        </w:tc>
      </w:tr>
    </w:tbl>
    <w:p w14:paraId="32CC7CE4" w14:textId="77777777" w:rsidR="00A54A6D" w:rsidRDefault="00A54A6D">
      <w:pPr>
        <w:spacing w:line="259" w:lineRule="auto"/>
        <w:rPr>
          <w:sz w:val="20"/>
        </w:rPr>
        <w:sectPr w:rsidR="00A54A6D" w:rsidSect="003910DD">
          <w:headerReference w:type="default" r:id="rId6"/>
          <w:footerReference w:type="default" r:id="rId7"/>
          <w:type w:val="continuous"/>
          <w:pgSz w:w="11910" w:h="16840"/>
          <w:pgMar w:top="2540" w:right="720" w:bottom="640" w:left="740" w:header="889" w:footer="455" w:gutter="0"/>
          <w:pgNumType w:start="1"/>
          <w:cols w:space="720"/>
        </w:sectPr>
      </w:pPr>
    </w:p>
    <w:p w14:paraId="69E00BDF" w14:textId="77777777" w:rsidR="00A54A6D" w:rsidRDefault="00A54A6D">
      <w:pPr>
        <w:spacing w:before="6" w:after="1"/>
        <w:rPr>
          <w:b/>
          <w:sz w:val="23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7143"/>
      </w:tblGrid>
      <w:tr w:rsidR="00A54A6D" w14:paraId="7CF85104" w14:textId="77777777">
        <w:trPr>
          <w:trHeight w:val="1729"/>
        </w:trPr>
        <w:tc>
          <w:tcPr>
            <w:tcW w:w="3061" w:type="dxa"/>
          </w:tcPr>
          <w:p w14:paraId="53344A12" w14:textId="77777777" w:rsidR="00A54A6D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w w:val="115"/>
                <w:sz w:val="20"/>
              </w:rPr>
              <w:t>Matea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Maslak</w:t>
            </w:r>
            <w:proofErr w:type="spellEnd"/>
          </w:p>
        </w:tc>
        <w:tc>
          <w:tcPr>
            <w:tcW w:w="7143" w:type="dxa"/>
          </w:tcPr>
          <w:p w14:paraId="180A6923" w14:textId="77777777" w:rsidR="00A54A6D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</w:t>
            </w:r>
            <w:r>
              <w:rPr>
                <w:b/>
                <w:spacing w:val="-1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rada:</w:t>
            </w:r>
          </w:p>
          <w:p w14:paraId="627019F6" w14:textId="77777777" w:rsidR="00A54A6D" w:rsidRDefault="00000000">
            <w:pPr>
              <w:pStyle w:val="TableParagraph"/>
              <w:spacing w:before="17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Socijalni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banditizam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Banskoj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Hrvatskoj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„dugom“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19.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stoljeću</w:t>
            </w:r>
          </w:p>
          <w:p w14:paraId="01A0DFB1" w14:textId="77777777" w:rsidR="00A54A6D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hrvatskom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13B23D4E" w14:textId="77777777" w:rsidR="00A54A6D" w:rsidRDefault="00000000">
            <w:pPr>
              <w:pStyle w:val="TableParagraph"/>
              <w:spacing w:before="18" w:line="240" w:lineRule="auto"/>
              <w:rPr>
                <w:sz w:val="20"/>
              </w:rPr>
            </w:pPr>
            <w:r>
              <w:rPr>
                <w:w w:val="110"/>
                <w:sz w:val="20"/>
              </w:rPr>
              <w:t>Socijalni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banditizam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Banskoj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Hrvatskoj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„dugom“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19.</w:t>
            </w:r>
            <w:r>
              <w:rPr>
                <w:spacing w:val="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stoljeću</w:t>
            </w:r>
          </w:p>
          <w:p w14:paraId="37E68F10" w14:textId="77777777" w:rsidR="00A54A6D" w:rsidRDefault="00000000">
            <w:pPr>
              <w:pStyle w:val="TableParagraph"/>
              <w:spacing w:before="18" w:line="240" w:lineRule="auto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Naslov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na</w:t>
            </w:r>
            <w:r>
              <w:rPr>
                <w:b/>
                <w:spacing w:val="4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engleskom</w:t>
            </w:r>
            <w:r>
              <w:rPr>
                <w:b/>
                <w:spacing w:val="5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jeziku:</w:t>
            </w:r>
          </w:p>
          <w:p w14:paraId="230B20DC" w14:textId="77777777" w:rsidR="00A54A6D" w:rsidRDefault="00000000">
            <w:pPr>
              <w:pStyle w:val="TableParagraph"/>
              <w:spacing w:line="250" w:lineRule="atLeas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Social</w:t>
            </w:r>
            <w:proofErr w:type="spellEnd"/>
            <w:r>
              <w:rPr>
                <w:spacing w:val="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banditry</w:t>
            </w:r>
            <w:proofErr w:type="spellEnd"/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5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Kingdom</w:t>
            </w:r>
            <w:proofErr w:type="spellEnd"/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of</w:t>
            </w:r>
            <w:proofErr w:type="spellEnd"/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Croatia-</w:t>
            </w:r>
            <w:proofErr w:type="spellStart"/>
            <w:r>
              <w:rPr>
                <w:w w:val="110"/>
                <w:sz w:val="20"/>
              </w:rPr>
              <w:t>Slavonia</w:t>
            </w:r>
            <w:proofErr w:type="spellEnd"/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in</w:t>
            </w:r>
            <w:proofErr w:type="spellEnd"/>
            <w:r>
              <w:rPr>
                <w:spacing w:val="6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the</w:t>
            </w:r>
            <w:proofErr w:type="spellEnd"/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„</w:t>
            </w:r>
            <w:proofErr w:type="spellStart"/>
            <w:r>
              <w:rPr>
                <w:w w:val="110"/>
                <w:sz w:val="20"/>
              </w:rPr>
              <w:t>long</w:t>
            </w:r>
            <w:proofErr w:type="spellEnd"/>
            <w:r>
              <w:rPr>
                <w:w w:val="110"/>
                <w:sz w:val="20"/>
              </w:rPr>
              <w:t>“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19th</w:t>
            </w:r>
            <w:r>
              <w:rPr>
                <w:spacing w:val="-6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century</w:t>
            </w:r>
            <w:proofErr w:type="spellEnd"/>
          </w:p>
        </w:tc>
      </w:tr>
    </w:tbl>
    <w:p w14:paraId="5D48F007" w14:textId="77777777" w:rsidR="003910DD" w:rsidRDefault="003910DD"/>
    <w:sectPr w:rsidR="003910DD">
      <w:pgSz w:w="11910" w:h="16840"/>
      <w:pgMar w:top="2540" w:right="720" w:bottom="640" w:left="740" w:header="889" w:footer="4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7E06" w14:textId="77777777" w:rsidR="003910DD" w:rsidRDefault="003910DD">
      <w:r>
        <w:separator/>
      </w:r>
    </w:p>
  </w:endnote>
  <w:endnote w:type="continuationSeparator" w:id="0">
    <w:p w14:paraId="6494B5C3" w14:textId="77777777" w:rsidR="003910DD" w:rsidRDefault="0039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34F0" w14:textId="77777777" w:rsidR="00A54A6D" w:rsidRDefault="00000000">
    <w:pPr>
      <w:pStyle w:val="BodyText"/>
      <w:spacing w:line="14" w:lineRule="auto"/>
      <w:rPr>
        <w:b w:val="0"/>
      </w:rPr>
    </w:pPr>
    <w:r>
      <w:pict w14:anchorId="30DF8CC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0.6pt;margin-top:808.15pt;width:41.95pt;height:10.95pt;z-index:-251658240;mso-position-horizontal-relative:page;mso-position-vertical-relative:page" filled="f" stroked="f">
          <v:textbox inset="0,0,0,0">
            <w:txbxContent>
              <w:p w14:paraId="0B284440" w14:textId="77777777" w:rsidR="00A54A6D" w:rsidRDefault="00000000">
                <w:pPr>
                  <w:spacing w:before="14"/>
                  <w:ind w:left="20"/>
                  <w:rPr>
                    <w:rFonts w:ascii="Arial"/>
                    <w:i/>
                    <w:sz w:val="16"/>
                  </w:rPr>
                </w:pPr>
                <w:r>
                  <w:rPr>
                    <w:rFonts w:ascii="Arial"/>
                    <w:i/>
                    <w:sz w:val="16"/>
                  </w:rPr>
                  <w:t xml:space="preserve">Strana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68B0" w14:textId="77777777" w:rsidR="003910DD" w:rsidRDefault="003910DD">
      <w:r>
        <w:separator/>
      </w:r>
    </w:p>
  </w:footnote>
  <w:footnote w:type="continuationSeparator" w:id="0">
    <w:p w14:paraId="02049305" w14:textId="77777777" w:rsidR="003910DD" w:rsidRDefault="0039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529F" w14:textId="0CB0C3AD" w:rsidR="00A54A6D" w:rsidRDefault="00293A80" w:rsidP="00293A80">
    <w:pPr>
      <w:pStyle w:val="BodyText"/>
      <w:spacing w:line="14" w:lineRule="auto"/>
      <w:jc w:val="center"/>
      <w:rPr>
        <w:b w:val="0"/>
      </w:rPr>
    </w:pPr>
    <w:r w:rsidRPr="00293A80">
      <w:rPr>
        <w:rFonts w:ascii="Calibri" w:eastAsia="Calibri" w:hAnsi="Calibri" w:cs="Times New Roman"/>
        <w:b w:val="0"/>
        <w:bCs w:val="0"/>
        <w:noProof/>
        <w:kern w:val="2"/>
        <w:sz w:val="24"/>
        <w:szCs w:val="24"/>
        <w:lang w:eastAsia="hr-HR"/>
        <w14:ligatures w14:val="standardContextual"/>
      </w:rPr>
      <w:drawing>
        <wp:inline distT="0" distB="0" distL="0" distR="0" wp14:anchorId="744F7021" wp14:editId="268D893E">
          <wp:extent cx="4734783" cy="900000"/>
          <wp:effectExtent l="0" t="0" r="0" b="0"/>
          <wp:docPr id="20" name="Picture 2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4A6D"/>
    <w:rsid w:val="00293A80"/>
    <w:rsid w:val="003910DD"/>
    <w:rsid w:val="00A5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36EC4B"/>
  <w15:docId w15:val="{565DF0C6-48D8-41C6-999B-C32B0B84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-2"/>
    </w:pPr>
  </w:style>
  <w:style w:type="paragraph" w:styleId="Header">
    <w:name w:val="header"/>
    <w:basedOn w:val="Normal"/>
    <w:link w:val="HeaderChar"/>
    <w:uiPriority w:val="99"/>
    <w:unhideWhenUsed/>
    <w:rsid w:val="00293A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A80"/>
    <w:rPr>
      <w:rFonts w:ascii="Trebuchet MS" w:eastAsia="Trebuchet MS" w:hAnsi="Trebuchet MS" w:cs="Trebuchet MS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93A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A80"/>
    <w:rPr>
      <w:rFonts w:ascii="Trebuchet MS" w:eastAsia="Trebuchet MS" w:hAnsi="Trebuchet MS" w:cs="Trebuchet MS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diplomskih radova - ODSJEK ZA POVIJEST </dc:title>
  <dc:subject>Popis diplomskih radova</dc:subject>
  <dc:creator>FFOS</dc:creator>
  <cp:lastModifiedBy>Anđelko Vlašić</cp:lastModifiedBy>
  <cp:revision>2</cp:revision>
  <dcterms:created xsi:type="dcterms:W3CDTF">2024-04-29T09:56:00Z</dcterms:created>
  <dcterms:modified xsi:type="dcterms:W3CDTF">2024-04-29T10:05:00Z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TCPDF</vt:lpwstr>
  </property>
  <property fmtid="{D5CDD505-2E9C-101B-9397-08002B2CF9AE}" pid="4" name="LastSaved">
    <vt:filetime>2024-04-29T00:00:00Z</vt:filetime>
  </property>
</Properties>
</file>