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E92D" w14:textId="77777777" w:rsidR="00003E29" w:rsidRDefault="00003E29" w:rsidP="00EC5037">
      <w:pPr>
        <w:spacing w:after="160" w:line="259" w:lineRule="auto"/>
        <w:jc w:val="center"/>
        <w:rPr>
          <w:rFonts w:ascii="Times New Roman" w:hAnsi="Times New Roman" w:cs="Times New Roman"/>
          <w:b/>
        </w:rPr>
      </w:pPr>
    </w:p>
    <w:p w14:paraId="0E133579" w14:textId="7A588088" w:rsidR="00EC5037" w:rsidRPr="00C7050E" w:rsidRDefault="00EC5037" w:rsidP="00EC5037">
      <w:pPr>
        <w:spacing w:after="160" w:line="259" w:lineRule="auto"/>
        <w:jc w:val="center"/>
        <w:rPr>
          <w:rFonts w:ascii="Times New Roman" w:hAnsi="Times New Roman" w:cs="Times New Roman"/>
          <w:b/>
        </w:rPr>
      </w:pPr>
      <w:r>
        <w:rPr>
          <w:rFonts w:ascii="Times New Roman" w:hAnsi="Times New Roman" w:cs="Times New Roman"/>
          <w:b/>
          <w:bCs/>
          <w:lang w:val="en"/>
        </w:rPr>
        <w:t>FORM 1</w:t>
      </w:r>
    </w:p>
    <w:p w14:paraId="11F72E30" w14:textId="77777777" w:rsidR="00EC5037" w:rsidRDefault="00EC5037" w:rsidP="00EC5037">
      <w:pPr>
        <w:spacing w:after="160" w:line="259" w:lineRule="auto"/>
        <w:jc w:val="both"/>
        <w:rPr>
          <w:rFonts w:ascii="Times New Roman" w:hAnsi="Times New Roman" w:cs="Times New Roman"/>
          <w:b/>
        </w:rPr>
      </w:pPr>
    </w:p>
    <w:p w14:paraId="52B3A900" w14:textId="77777777" w:rsidR="00EC5037" w:rsidRPr="003A12FA" w:rsidRDefault="00EC5037" w:rsidP="00EC5037">
      <w:pPr>
        <w:spacing w:after="160" w:line="259" w:lineRule="auto"/>
        <w:jc w:val="both"/>
        <w:rPr>
          <w:rFonts w:ascii="Times New Roman" w:hAnsi="Times New Roman" w:cs="Times New Roman"/>
          <w:bCs/>
        </w:rPr>
      </w:pPr>
      <w:r>
        <w:rPr>
          <w:rFonts w:ascii="Times New Roman" w:hAnsi="Times New Roman" w:cs="Times New Roman"/>
          <w:b/>
          <w:bCs/>
          <w:lang w:val="en"/>
        </w:rPr>
        <w:t xml:space="preserve">Name and surname of the doctoral candidate: </w:t>
      </w:r>
      <w:r>
        <w:rPr>
          <w:rFonts w:ascii="Times New Roman" w:hAnsi="Times New Roman" w:cs="Times New Roman"/>
          <w:b/>
          <w:bCs/>
          <w:lang w:val="en"/>
        </w:rPr>
        <w:fldChar w:fldCharType="begin">
          <w:ffData>
            <w:name w:val="Text1"/>
            <w:enabled/>
            <w:calcOnExit w:val="0"/>
            <w:textInput/>
          </w:ffData>
        </w:fldChar>
      </w:r>
      <w:bookmarkStart w:id="0" w:name="Text1"/>
      <w:r>
        <w:rPr>
          <w:rFonts w:ascii="Times New Roman" w:hAnsi="Times New Roman" w:cs="Times New Roman"/>
          <w:b/>
          <w:bCs/>
          <w:lang w:val="en"/>
        </w:rPr>
        <w:instrText xml:space="preserve"> FORMTEXT </w:instrText>
      </w:r>
      <w:r>
        <w:rPr>
          <w:rFonts w:ascii="Times New Roman" w:hAnsi="Times New Roman" w:cs="Times New Roman"/>
          <w:b/>
          <w:bCs/>
          <w:lang w:val="en"/>
        </w:rPr>
      </w:r>
      <w:r>
        <w:rPr>
          <w:rFonts w:ascii="Times New Roman" w:hAnsi="Times New Roman" w:cs="Times New Roman"/>
          <w:b/>
          <w:bCs/>
          <w:lang w:val="en"/>
        </w:rPr>
        <w:fldChar w:fldCharType="separate"/>
      </w:r>
      <w:r>
        <w:rPr>
          <w:rFonts w:ascii="Times New Roman" w:hAnsi="Times New Roman" w:cs="Times New Roman"/>
          <w:b/>
          <w:bCs/>
          <w:noProof/>
          <w:lang w:val="en"/>
        </w:rPr>
        <w:t>     </w:t>
      </w:r>
      <w:r>
        <w:rPr>
          <w:rFonts w:ascii="Times New Roman" w:hAnsi="Times New Roman" w:cs="Times New Roman"/>
          <w:lang w:val="en"/>
        </w:rPr>
        <w:fldChar w:fldCharType="end"/>
      </w:r>
      <w:bookmarkEnd w:id="0"/>
    </w:p>
    <w:p w14:paraId="51673C5E" w14:textId="77777777" w:rsidR="00EC5037" w:rsidRPr="003A12FA" w:rsidRDefault="00EC5037" w:rsidP="00EC5037">
      <w:pPr>
        <w:spacing w:after="160" w:line="259" w:lineRule="auto"/>
        <w:jc w:val="both"/>
        <w:rPr>
          <w:rFonts w:ascii="Times New Roman" w:hAnsi="Times New Roman" w:cs="Times New Roman"/>
          <w:bCs/>
        </w:rPr>
      </w:pPr>
      <w:r>
        <w:rPr>
          <w:rFonts w:ascii="Times New Roman" w:hAnsi="Times New Roman" w:cs="Times New Roman"/>
          <w:b/>
          <w:bCs/>
          <w:lang w:val="en"/>
        </w:rPr>
        <w:t xml:space="preserve">Name and surname of the supervisor: </w:t>
      </w:r>
      <w:r>
        <w:rPr>
          <w:rFonts w:ascii="Times New Roman" w:hAnsi="Times New Roman" w:cs="Times New Roman"/>
          <w:b/>
          <w:bCs/>
          <w:lang w:val="en"/>
        </w:rPr>
        <w:fldChar w:fldCharType="begin">
          <w:ffData>
            <w:name w:val="Text2"/>
            <w:enabled/>
            <w:calcOnExit w:val="0"/>
            <w:textInput/>
          </w:ffData>
        </w:fldChar>
      </w:r>
      <w:bookmarkStart w:id="1" w:name="Text2"/>
      <w:r>
        <w:rPr>
          <w:rFonts w:ascii="Times New Roman" w:hAnsi="Times New Roman" w:cs="Times New Roman"/>
          <w:b/>
          <w:bCs/>
          <w:lang w:val="en"/>
        </w:rPr>
        <w:instrText xml:space="preserve"> FORMTEXT </w:instrText>
      </w:r>
      <w:r>
        <w:rPr>
          <w:rFonts w:ascii="Times New Roman" w:hAnsi="Times New Roman" w:cs="Times New Roman"/>
          <w:b/>
          <w:bCs/>
          <w:lang w:val="en"/>
        </w:rPr>
      </w:r>
      <w:r>
        <w:rPr>
          <w:rFonts w:ascii="Times New Roman" w:hAnsi="Times New Roman" w:cs="Times New Roman"/>
          <w:b/>
          <w:bCs/>
          <w:lang w:val="en"/>
        </w:rPr>
        <w:fldChar w:fldCharType="separate"/>
      </w:r>
      <w:r>
        <w:rPr>
          <w:rFonts w:ascii="Times New Roman" w:hAnsi="Times New Roman" w:cs="Times New Roman"/>
          <w:b/>
          <w:bCs/>
          <w:noProof/>
          <w:lang w:val="en"/>
        </w:rPr>
        <w:t>     </w:t>
      </w:r>
      <w:r>
        <w:rPr>
          <w:rFonts w:ascii="Times New Roman" w:hAnsi="Times New Roman" w:cs="Times New Roman"/>
          <w:lang w:val="en"/>
        </w:rPr>
        <w:fldChar w:fldCharType="end"/>
      </w:r>
      <w:bookmarkEnd w:id="1"/>
    </w:p>
    <w:p w14:paraId="0083B40D" w14:textId="77777777" w:rsidR="00EC5037" w:rsidRPr="006B5AB9" w:rsidRDefault="00EC5037" w:rsidP="00EC5037">
      <w:pPr>
        <w:spacing w:after="160" w:line="259" w:lineRule="auto"/>
        <w:jc w:val="both"/>
        <w:rPr>
          <w:rFonts w:ascii="Times New Roman" w:hAnsi="Times New Roman" w:cs="Times New Roman"/>
        </w:rPr>
      </w:pPr>
    </w:p>
    <w:p w14:paraId="579EF84A" w14:textId="77777777" w:rsidR="00EC5037" w:rsidRPr="006B5AB9" w:rsidRDefault="00EC5037" w:rsidP="00EC5037">
      <w:pPr>
        <w:spacing w:line="259" w:lineRule="auto"/>
        <w:jc w:val="right"/>
        <w:rPr>
          <w:rFonts w:ascii="Times New Roman" w:hAnsi="Times New Roman" w:cs="Times New Roman"/>
          <w:b/>
        </w:rPr>
      </w:pPr>
      <w:r>
        <w:rPr>
          <w:rFonts w:ascii="Times New Roman" w:hAnsi="Times New Roman" w:cs="Times New Roman"/>
          <w:b/>
          <w:bCs/>
          <w:lang w:val="en"/>
        </w:rPr>
        <w:t>To the Faculty Council</w:t>
      </w:r>
    </w:p>
    <w:p w14:paraId="08A8171D" w14:textId="77777777" w:rsidR="00EC5037" w:rsidRPr="006B5AB9" w:rsidRDefault="00EC5037" w:rsidP="00EC5037">
      <w:pPr>
        <w:spacing w:line="259" w:lineRule="auto"/>
        <w:jc w:val="right"/>
        <w:rPr>
          <w:rFonts w:ascii="Times New Roman" w:hAnsi="Times New Roman" w:cs="Times New Roman"/>
          <w:b/>
        </w:rPr>
      </w:pPr>
      <w:r>
        <w:rPr>
          <w:rFonts w:ascii="Times New Roman" w:hAnsi="Times New Roman" w:cs="Times New Roman"/>
          <w:b/>
          <w:bCs/>
          <w:lang w:val="en"/>
        </w:rPr>
        <w:t>of the Faculty of Humanities and Social Sciences in Osijek</w:t>
      </w:r>
    </w:p>
    <w:p w14:paraId="338B6583" w14:textId="77777777" w:rsidR="00EC5037" w:rsidRPr="006B5AB9" w:rsidRDefault="00EC5037" w:rsidP="00EC5037">
      <w:pPr>
        <w:spacing w:line="259" w:lineRule="auto"/>
        <w:ind w:left="6372"/>
        <w:jc w:val="both"/>
        <w:rPr>
          <w:rFonts w:ascii="Times New Roman" w:hAnsi="Times New Roman" w:cs="Times New Roman"/>
          <w:b/>
        </w:rPr>
      </w:pPr>
    </w:p>
    <w:p w14:paraId="05C2325A" w14:textId="77777777" w:rsidR="00EC5037" w:rsidRPr="006B5AB9" w:rsidRDefault="00EC5037" w:rsidP="00EC5037">
      <w:pPr>
        <w:spacing w:after="160" w:line="259" w:lineRule="auto"/>
        <w:jc w:val="both"/>
        <w:rPr>
          <w:rFonts w:ascii="Times New Roman" w:hAnsi="Times New Roman" w:cs="Times New Roman"/>
        </w:rPr>
      </w:pPr>
      <w:r>
        <w:rPr>
          <w:rFonts w:ascii="Times New Roman" w:hAnsi="Times New Roman" w:cs="Times New Roman"/>
          <w:lang w:val="en"/>
        </w:rPr>
        <w:t>Pursuant to Article 29 of the Ordinance on Postgraduate Degree Programmes of the Josip Juraj Strossmayer University of Osijek, and Article 21 of the Rules on the Implementation of Doctoral Degree Programmes at the Faculty of Humanities and Social Sciences in Osijek, I submit the following</w:t>
      </w:r>
    </w:p>
    <w:p w14:paraId="06125F6B" w14:textId="77777777" w:rsidR="00EC5037" w:rsidRPr="006B5AB9" w:rsidRDefault="00EC5037" w:rsidP="00EC5037">
      <w:pPr>
        <w:spacing w:after="160" w:line="259" w:lineRule="auto"/>
        <w:jc w:val="both"/>
        <w:rPr>
          <w:rFonts w:ascii="Times New Roman" w:hAnsi="Times New Roman" w:cs="Times New Roman"/>
        </w:rPr>
      </w:pPr>
    </w:p>
    <w:p w14:paraId="09E3529B" w14:textId="77777777" w:rsidR="00EC5037" w:rsidRPr="006B5AB9" w:rsidRDefault="00EC5037" w:rsidP="00EC5037">
      <w:pPr>
        <w:spacing w:after="160" w:line="259" w:lineRule="auto"/>
        <w:jc w:val="center"/>
        <w:rPr>
          <w:rFonts w:ascii="Times New Roman" w:hAnsi="Times New Roman" w:cs="Times New Roman"/>
          <w:b/>
        </w:rPr>
      </w:pPr>
      <w:r>
        <w:rPr>
          <w:rFonts w:ascii="Times New Roman" w:hAnsi="Times New Roman" w:cs="Times New Roman"/>
          <w:b/>
          <w:bCs/>
          <w:lang w:val="en"/>
        </w:rPr>
        <w:t>REPORT</w:t>
      </w:r>
    </w:p>
    <w:p w14:paraId="70E4C9C4" w14:textId="77777777" w:rsidR="00EC5037" w:rsidRPr="00B33E1A" w:rsidRDefault="00EC5037" w:rsidP="00EC5037">
      <w:pPr>
        <w:spacing w:after="160" w:line="259" w:lineRule="auto"/>
        <w:jc w:val="center"/>
        <w:rPr>
          <w:rFonts w:ascii="Times New Roman" w:hAnsi="Times New Roman" w:cs="Times New Roman"/>
          <w:b/>
        </w:rPr>
      </w:pPr>
      <w:r>
        <w:rPr>
          <w:rFonts w:ascii="Times New Roman" w:hAnsi="Times New Roman" w:cs="Times New Roman"/>
          <w:b/>
          <w:bCs/>
          <w:lang w:val="en"/>
        </w:rPr>
        <w:t xml:space="preserve">of a doctoral candidate on activities undertaken during the academic year </w:t>
      </w:r>
      <w:r>
        <w:rPr>
          <w:rFonts w:ascii="Times New Roman" w:hAnsi="Times New Roman" w:cs="Times New Roman"/>
          <w:b/>
          <w:bCs/>
          <w:lang w:val="en"/>
        </w:rPr>
        <w:fldChar w:fldCharType="begin">
          <w:ffData>
            <w:name w:val="Text3"/>
            <w:enabled/>
            <w:calcOnExit w:val="0"/>
            <w:textInput/>
          </w:ffData>
        </w:fldChar>
      </w:r>
      <w:bookmarkStart w:id="2" w:name="Text3"/>
      <w:r>
        <w:rPr>
          <w:rFonts w:ascii="Times New Roman" w:hAnsi="Times New Roman" w:cs="Times New Roman"/>
          <w:b/>
          <w:bCs/>
          <w:lang w:val="en"/>
        </w:rPr>
        <w:instrText xml:space="preserve"> FORMTEXT </w:instrText>
      </w:r>
      <w:r>
        <w:rPr>
          <w:rFonts w:ascii="Times New Roman" w:hAnsi="Times New Roman" w:cs="Times New Roman"/>
          <w:b/>
          <w:bCs/>
          <w:lang w:val="en"/>
        </w:rPr>
      </w:r>
      <w:r>
        <w:rPr>
          <w:rFonts w:ascii="Times New Roman" w:hAnsi="Times New Roman" w:cs="Times New Roman"/>
          <w:b/>
          <w:bCs/>
          <w:lang w:val="en"/>
        </w:rPr>
        <w:fldChar w:fldCharType="separate"/>
      </w:r>
      <w:bookmarkStart w:id="3" w:name="_GoBack"/>
      <w:bookmarkEnd w:id="3"/>
      <w:r>
        <w:rPr>
          <w:rFonts w:ascii="Times New Roman" w:hAnsi="Times New Roman" w:cs="Times New Roman"/>
          <w:b/>
          <w:bCs/>
          <w:noProof/>
          <w:lang w:val="en"/>
        </w:rPr>
        <w:t>     </w:t>
      </w:r>
      <w:r>
        <w:rPr>
          <w:rFonts w:ascii="Times New Roman" w:hAnsi="Times New Roman" w:cs="Times New Roman"/>
          <w:b/>
          <w:bCs/>
          <w:lang w:val="en"/>
        </w:rPr>
        <w:fldChar w:fldCharType="end"/>
      </w:r>
      <w:bookmarkEnd w:id="2"/>
      <w:r>
        <w:rPr>
          <w:rFonts w:ascii="Times New Roman" w:hAnsi="Times New Roman" w:cs="Times New Roman"/>
          <w:b/>
          <w:bCs/>
          <w:lang w:val="en"/>
        </w:rPr>
        <w:t xml:space="preserve"> </w:t>
      </w:r>
    </w:p>
    <w:p w14:paraId="141D4CA8" w14:textId="77777777" w:rsidR="00EC5037" w:rsidRPr="00B33E1A" w:rsidRDefault="00EC5037" w:rsidP="00EC5037">
      <w:pPr>
        <w:spacing w:after="160" w:line="259" w:lineRule="auto"/>
        <w:rPr>
          <w:rFonts w:ascii="Times New Roman" w:hAnsi="Times New Roman" w:cs="Times New Roman"/>
          <w:bCs/>
        </w:rPr>
      </w:pPr>
    </w:p>
    <w:p w14:paraId="43128473" w14:textId="77777777" w:rsidR="00EC5037" w:rsidRDefault="00EC5037" w:rsidP="00EC5037">
      <w:pPr>
        <w:spacing w:after="160" w:line="259" w:lineRule="auto"/>
        <w:rPr>
          <w:rFonts w:ascii="Times New Roman" w:hAnsi="Times New Roman" w:cs="Times New Roman"/>
          <w:bCs/>
        </w:rPr>
      </w:pPr>
      <w:r>
        <w:rPr>
          <w:rFonts w:ascii="Times New Roman" w:hAnsi="Times New Roman" w:cs="Times New Roman"/>
          <w:lang w:val="en"/>
        </w:rPr>
        <w:t>1. Study obligations (curricular and extracurricular) fulfilled in the academic year that has ended</w:t>
      </w:r>
    </w:p>
    <w:p w14:paraId="38700B31" w14:textId="77777777" w:rsidR="00EC5037" w:rsidRDefault="00EC5037" w:rsidP="00CA12CA">
      <w:pPr>
        <w:spacing w:after="160" w:line="259" w:lineRule="auto"/>
        <w:ind w:left="567" w:hanging="567"/>
        <w:rPr>
          <w:rFonts w:ascii="Times New Roman" w:hAnsi="Times New Roman" w:cs="Times New Roman"/>
          <w:bCs/>
        </w:rPr>
      </w:pPr>
      <w:r>
        <w:rPr>
          <w:rFonts w:ascii="Times New Roman" w:hAnsi="Times New Roman" w:cs="Times New Roman"/>
          <w:lang w:val="en"/>
        </w:rPr>
        <w:fldChar w:fldCharType="begin">
          <w:ffData>
            <w:name w:val="Text4"/>
            <w:enabled/>
            <w:calcOnExit w:val="0"/>
            <w:textInput/>
          </w:ffData>
        </w:fldChar>
      </w:r>
      <w:bookmarkStart w:id="4" w:name="Text4"/>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4"/>
    </w:p>
    <w:p w14:paraId="3D6A215B" w14:textId="77777777" w:rsidR="00EC5037" w:rsidRDefault="00EC5037" w:rsidP="00EC5037">
      <w:pPr>
        <w:spacing w:after="160" w:line="259" w:lineRule="auto"/>
        <w:rPr>
          <w:rFonts w:ascii="Times New Roman" w:hAnsi="Times New Roman" w:cs="Times New Roman"/>
          <w:bCs/>
        </w:rPr>
      </w:pPr>
      <w:r>
        <w:rPr>
          <w:rFonts w:ascii="Times New Roman" w:hAnsi="Times New Roman" w:cs="Times New Roman"/>
          <w:lang w:val="en"/>
        </w:rPr>
        <w:t>2. Scientific and professional activities (list of conferences attended, list of papers, participation in a scientific project, science popularisation activities)</w:t>
      </w:r>
    </w:p>
    <w:p w14:paraId="2B8E6FA2" w14:textId="77777777" w:rsidR="00EC5037" w:rsidRDefault="00EC5037" w:rsidP="00EC5037">
      <w:pPr>
        <w:spacing w:after="160" w:line="259" w:lineRule="auto"/>
        <w:rPr>
          <w:rFonts w:ascii="Times New Roman" w:hAnsi="Times New Roman" w:cs="Times New Roman"/>
          <w:bCs/>
        </w:rPr>
      </w:pPr>
      <w:r>
        <w:rPr>
          <w:rFonts w:ascii="Times New Roman" w:hAnsi="Times New Roman" w:cs="Times New Roman"/>
          <w:lang w:val="en"/>
        </w:rPr>
        <w:fldChar w:fldCharType="begin">
          <w:ffData>
            <w:name w:val="Text5"/>
            <w:enabled/>
            <w:calcOnExit w:val="0"/>
            <w:textInput/>
          </w:ffData>
        </w:fldChar>
      </w:r>
      <w:bookmarkStart w:id="5" w:name="Text5"/>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5"/>
    </w:p>
    <w:p w14:paraId="125D6FF3" w14:textId="77777777" w:rsidR="00EC5037" w:rsidRDefault="00EC5037" w:rsidP="00EC5037">
      <w:pPr>
        <w:spacing w:after="160" w:line="259" w:lineRule="auto"/>
        <w:rPr>
          <w:rFonts w:ascii="Times New Roman" w:hAnsi="Times New Roman" w:cs="Times New Roman"/>
          <w:bCs/>
        </w:rPr>
      </w:pPr>
      <w:r>
        <w:rPr>
          <w:rFonts w:ascii="Times New Roman" w:hAnsi="Times New Roman" w:cs="Times New Roman"/>
          <w:lang w:val="en"/>
        </w:rPr>
        <w:t xml:space="preserve">3. Scientific and professional awards, recognitions, etc. </w:t>
      </w:r>
    </w:p>
    <w:p w14:paraId="259C6571" w14:textId="77777777" w:rsidR="00EC5037" w:rsidRDefault="00EC5037" w:rsidP="00EC5037">
      <w:pPr>
        <w:spacing w:after="160" w:line="259" w:lineRule="auto"/>
        <w:rPr>
          <w:rFonts w:ascii="Times New Roman" w:hAnsi="Times New Roman" w:cs="Times New Roman"/>
          <w:bCs/>
        </w:rPr>
      </w:pPr>
      <w:r>
        <w:rPr>
          <w:rFonts w:ascii="Times New Roman" w:hAnsi="Times New Roman" w:cs="Times New Roman"/>
          <w:lang w:val="en"/>
        </w:rPr>
        <w:fldChar w:fldCharType="begin">
          <w:ffData>
            <w:name w:val="Text6"/>
            <w:enabled/>
            <w:calcOnExit w:val="0"/>
            <w:textInput/>
          </w:ffData>
        </w:fldChar>
      </w:r>
      <w:bookmarkStart w:id="6" w:name="Text6"/>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6"/>
    </w:p>
    <w:p w14:paraId="7BEC614F" w14:textId="77777777" w:rsidR="00EC5037" w:rsidRDefault="00EC5037" w:rsidP="00EC5037">
      <w:pPr>
        <w:spacing w:after="160" w:line="259" w:lineRule="auto"/>
        <w:rPr>
          <w:rFonts w:ascii="Times New Roman" w:hAnsi="Times New Roman" w:cs="Times New Roman"/>
          <w:bCs/>
        </w:rPr>
      </w:pPr>
      <w:r>
        <w:rPr>
          <w:rFonts w:ascii="Times New Roman" w:hAnsi="Times New Roman" w:cs="Times New Roman"/>
          <w:lang w:val="en"/>
        </w:rPr>
        <w:t>4. Scientific training in other scientific institutions, in the country or abroad</w:t>
      </w:r>
    </w:p>
    <w:p w14:paraId="365E1BEB" w14:textId="77777777" w:rsidR="00EC5037" w:rsidRPr="006B5AB9" w:rsidRDefault="00EC5037" w:rsidP="00EC5037">
      <w:pPr>
        <w:jc w:val="both"/>
        <w:rPr>
          <w:rFonts w:ascii="Times New Roman" w:hAnsi="Times New Roman" w:cs="Times New Roman"/>
        </w:rPr>
      </w:pPr>
      <w:r>
        <w:rPr>
          <w:rFonts w:ascii="Times New Roman" w:hAnsi="Times New Roman" w:cs="Times New Roman"/>
          <w:lang w:val="en"/>
        </w:rPr>
        <w:fldChar w:fldCharType="begin">
          <w:ffData>
            <w:name w:val="Text7"/>
            <w:enabled/>
            <w:calcOnExit w:val="0"/>
            <w:textInput/>
          </w:ffData>
        </w:fldChar>
      </w:r>
      <w:bookmarkStart w:id="7" w:name="Text7"/>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7"/>
    </w:p>
    <w:p w14:paraId="5361E8C0" w14:textId="77777777" w:rsidR="00EC5037" w:rsidRDefault="00EC5037" w:rsidP="00EC5037">
      <w:pPr>
        <w:jc w:val="both"/>
        <w:rPr>
          <w:rFonts w:ascii="Times New Roman" w:hAnsi="Times New Roman" w:cs="Times New Roman"/>
        </w:rPr>
      </w:pPr>
    </w:p>
    <w:p w14:paraId="6E2AFA8B" w14:textId="77777777" w:rsidR="00EC5037" w:rsidRDefault="00EC5037" w:rsidP="00EC5037">
      <w:pPr>
        <w:jc w:val="both"/>
        <w:rPr>
          <w:rFonts w:ascii="Times New Roman" w:hAnsi="Times New Roman" w:cs="Times New Roman"/>
        </w:rPr>
      </w:pPr>
    </w:p>
    <w:p w14:paraId="01DA9CD0" w14:textId="77777777" w:rsidR="00EC5037" w:rsidRPr="006B5AB9" w:rsidRDefault="00EC5037" w:rsidP="00EC5037">
      <w:pPr>
        <w:jc w:val="both"/>
        <w:rPr>
          <w:rFonts w:ascii="Times New Roman" w:hAnsi="Times New Roman" w:cs="Times New Roman"/>
        </w:rPr>
      </w:pPr>
      <w:r>
        <w:rPr>
          <w:rFonts w:ascii="Times New Roman" w:hAnsi="Times New Roman" w:cs="Times New Roman"/>
          <w:lang w:val="en"/>
        </w:rPr>
        <w:lastRenderedPageBreak/>
        <w:fldChar w:fldCharType="begin">
          <w:ffData>
            <w:name w:val="Text8"/>
            <w:enabled/>
            <w:calcOnExit w:val="0"/>
            <w:textInput/>
          </w:ffData>
        </w:fldChar>
      </w:r>
      <w:bookmarkStart w:id="8" w:name="Text8"/>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8"/>
      <w:r>
        <w:rPr>
          <w:rFonts w:ascii="Times New Roman" w:hAnsi="Times New Roman" w:cs="Times New Roman"/>
          <w:lang w:val="en"/>
        </w:rPr>
        <w:t xml:space="preserve">, </w:t>
      </w:r>
      <w:r>
        <w:rPr>
          <w:rFonts w:ascii="Times New Roman" w:hAnsi="Times New Roman" w:cs="Times New Roman"/>
          <w:lang w:val="en"/>
        </w:rPr>
        <w:fldChar w:fldCharType="begin">
          <w:ffData>
            <w:name w:val="Text9"/>
            <w:enabled/>
            <w:calcOnExit w:val="0"/>
            <w:textInput/>
          </w:ffData>
        </w:fldChar>
      </w:r>
      <w:bookmarkStart w:id="9" w:name="Text9"/>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9"/>
    </w:p>
    <w:p w14:paraId="3ABE83D9" w14:textId="77777777" w:rsidR="00EC5037" w:rsidRDefault="00EC5037" w:rsidP="00EC5037">
      <w:pPr>
        <w:rPr>
          <w:rFonts w:ascii="Times New Roman" w:hAnsi="Times New Roman" w:cs="Times New Roman"/>
          <w:bCs/>
          <w:i/>
          <w:iCs/>
          <w:sz w:val="16"/>
          <w:szCs w:val="16"/>
        </w:rPr>
      </w:pPr>
      <w:r>
        <w:rPr>
          <w:rFonts w:ascii="Times New Roman" w:hAnsi="Times New Roman" w:cs="Times New Roman"/>
          <w:i/>
          <w:iCs/>
          <w:sz w:val="16"/>
          <w:szCs w:val="16"/>
          <w:lang w:val="en"/>
        </w:rPr>
        <w:t>(Place),      (Date)</w:t>
      </w:r>
    </w:p>
    <w:p w14:paraId="39D4DCB9" w14:textId="77777777" w:rsidR="00EC5037" w:rsidRPr="00AF4722" w:rsidRDefault="00EC5037" w:rsidP="00EC5037">
      <w:pPr>
        <w:jc w:val="right"/>
        <w:rPr>
          <w:rFonts w:ascii="Times New Roman" w:hAnsi="Times New Roman" w:cs="Times New Roman"/>
          <w:bCs/>
          <w:i/>
          <w:iCs/>
        </w:rPr>
      </w:pPr>
      <w:r>
        <w:rPr>
          <w:rFonts w:ascii="Times New Roman" w:hAnsi="Times New Roman" w:cs="Times New Roman"/>
          <w:i/>
          <w:iCs/>
          <w:lang w:val="en"/>
        </w:rPr>
        <w:fldChar w:fldCharType="begin">
          <w:ffData>
            <w:name w:val="Text10"/>
            <w:enabled/>
            <w:calcOnExit w:val="0"/>
            <w:textInput/>
          </w:ffData>
        </w:fldChar>
      </w:r>
      <w:bookmarkStart w:id="10" w:name="Text10"/>
      <w:r>
        <w:rPr>
          <w:rFonts w:ascii="Times New Roman" w:hAnsi="Times New Roman" w:cs="Times New Roman"/>
          <w:i/>
          <w:iCs/>
          <w:lang w:val="en"/>
        </w:rPr>
        <w:instrText xml:space="preserve"> FORMTEXT </w:instrText>
      </w:r>
      <w:r>
        <w:rPr>
          <w:rFonts w:ascii="Times New Roman" w:hAnsi="Times New Roman" w:cs="Times New Roman"/>
          <w:i/>
          <w:iCs/>
          <w:lang w:val="en"/>
        </w:rPr>
      </w:r>
      <w:r>
        <w:rPr>
          <w:rFonts w:ascii="Times New Roman" w:hAnsi="Times New Roman" w:cs="Times New Roman"/>
          <w:i/>
          <w:iCs/>
          <w:lang w:val="en"/>
        </w:rPr>
        <w:fldChar w:fldCharType="separate"/>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lang w:val="en"/>
        </w:rPr>
        <w:fldChar w:fldCharType="end"/>
      </w:r>
      <w:bookmarkEnd w:id="10"/>
    </w:p>
    <w:p w14:paraId="36247B3A" w14:textId="77777777" w:rsidR="00EC5037" w:rsidRDefault="00EC5037" w:rsidP="00EC5037">
      <w:pPr>
        <w:jc w:val="right"/>
        <w:rPr>
          <w:rFonts w:ascii="Times New Roman" w:hAnsi="Times New Roman" w:cs="Times New Roman"/>
          <w:bCs/>
          <w:i/>
          <w:iCs/>
          <w:sz w:val="16"/>
          <w:szCs w:val="16"/>
        </w:rPr>
      </w:pPr>
      <w:r>
        <w:rPr>
          <w:rFonts w:ascii="Times New Roman" w:hAnsi="Times New Roman" w:cs="Times New Roman"/>
          <w:i/>
          <w:iCs/>
          <w:sz w:val="16"/>
          <w:szCs w:val="16"/>
          <w:lang w:val="en"/>
        </w:rPr>
        <w:t>(Name and surname of the doctoral candidate):      </w:t>
      </w:r>
    </w:p>
    <w:p w14:paraId="309827A1" w14:textId="77777777" w:rsidR="00EC5037" w:rsidRDefault="00EC5037" w:rsidP="00EC5037">
      <w:pPr>
        <w:jc w:val="right"/>
        <w:rPr>
          <w:rFonts w:ascii="Times New Roman" w:hAnsi="Times New Roman" w:cs="Times New Roman"/>
          <w:bCs/>
          <w:i/>
          <w:iCs/>
          <w:sz w:val="16"/>
          <w:szCs w:val="16"/>
        </w:rPr>
      </w:pPr>
    </w:p>
    <w:p w14:paraId="583510DF" w14:textId="77777777" w:rsidR="00EC5037" w:rsidRDefault="00EC5037" w:rsidP="00EC5037">
      <w:pPr>
        <w:jc w:val="right"/>
        <w:rPr>
          <w:rFonts w:ascii="Times New Roman" w:hAnsi="Times New Roman" w:cs="Times New Roman"/>
          <w:bCs/>
          <w:i/>
          <w:iCs/>
          <w:sz w:val="16"/>
          <w:szCs w:val="16"/>
        </w:rPr>
      </w:pPr>
    </w:p>
    <w:p w14:paraId="06D51C7F" w14:textId="77777777" w:rsidR="00EC5037" w:rsidRDefault="00EC5037" w:rsidP="00EC5037">
      <w:pPr>
        <w:jc w:val="right"/>
        <w:rPr>
          <w:rFonts w:ascii="Times New Roman" w:hAnsi="Times New Roman" w:cs="Times New Roman"/>
          <w:bCs/>
          <w:i/>
          <w:iCs/>
          <w:sz w:val="16"/>
          <w:szCs w:val="16"/>
        </w:rPr>
      </w:pPr>
    </w:p>
    <w:p w14:paraId="38B2F3AD" w14:textId="77777777" w:rsidR="00EC5037" w:rsidRPr="00AF4722" w:rsidRDefault="00EC5037" w:rsidP="00EC5037">
      <w:pPr>
        <w:jc w:val="right"/>
        <w:rPr>
          <w:rFonts w:ascii="Times New Roman" w:hAnsi="Times New Roman" w:cs="Times New Roman"/>
          <w:bCs/>
          <w:i/>
          <w:iCs/>
          <w:sz w:val="16"/>
          <w:szCs w:val="16"/>
        </w:rPr>
      </w:pPr>
      <w:r>
        <w:rPr>
          <w:rFonts w:ascii="Times New Roman" w:hAnsi="Times New Roman" w:cs="Times New Roman"/>
          <w:i/>
          <w:iCs/>
          <w:sz w:val="16"/>
          <w:szCs w:val="16"/>
          <w:lang w:val="en"/>
        </w:rPr>
        <w:t>(Signature)</w:t>
      </w:r>
    </w:p>
    <w:p w14:paraId="443B0EE3" w14:textId="77777777" w:rsidR="00EC5037" w:rsidRPr="006B5AB9" w:rsidRDefault="00EC5037" w:rsidP="00EC5037">
      <w:pPr>
        <w:rPr>
          <w:rFonts w:ascii="Times New Roman" w:hAnsi="Times New Roman" w:cs="Times New Roman"/>
        </w:rPr>
      </w:pPr>
    </w:p>
    <w:p w14:paraId="28B6E88B" w14:textId="77777777" w:rsidR="00EC5037" w:rsidRPr="003A12FA" w:rsidRDefault="00EC5037" w:rsidP="00EC5037">
      <w:pPr>
        <w:rPr>
          <w:rFonts w:ascii="Times New Roman" w:hAnsi="Times New Roman" w:cs="Times New Roman"/>
          <w:b/>
          <w:bCs/>
        </w:rPr>
      </w:pPr>
      <w:r>
        <w:rPr>
          <w:rFonts w:ascii="Times New Roman" w:hAnsi="Times New Roman" w:cs="Times New Roman"/>
          <w:b/>
          <w:bCs/>
          <w:lang w:val="en"/>
        </w:rPr>
        <w:t>Notes:</w:t>
      </w:r>
    </w:p>
    <w:p w14:paraId="0C03DA51" w14:textId="77777777" w:rsidR="00EC5037" w:rsidRDefault="00EC5037" w:rsidP="00EC5037">
      <w:pPr>
        <w:rPr>
          <w:rFonts w:ascii="Times New Roman" w:hAnsi="Times New Roman" w:cs="Times New Roman"/>
        </w:rPr>
      </w:pPr>
    </w:p>
    <w:p w14:paraId="0ADB0349" w14:textId="5FB0E884" w:rsidR="00EC5037" w:rsidRDefault="00EC5037" w:rsidP="00EC5037">
      <w:pPr>
        <w:jc w:val="both"/>
        <w:rPr>
          <w:rFonts w:ascii="Times New Roman" w:hAnsi="Times New Roman" w:cs="Times New Roman"/>
        </w:rPr>
      </w:pPr>
      <w:r>
        <w:rPr>
          <w:rFonts w:ascii="Times New Roman" w:hAnsi="Times New Roman" w:cs="Times New Roman"/>
          <w:lang w:val="en"/>
        </w:rPr>
        <w:t xml:space="preserve">Please, submit the completed and signed Report by e-mail or in printed form to the administrative officer for doctoral studies in the Office of Student Affairs no later than 30 November for the academic year that has ended. </w:t>
      </w:r>
    </w:p>
    <w:p w14:paraId="0F19C14B" w14:textId="77777777" w:rsidR="00EC5037" w:rsidRDefault="00EC5037" w:rsidP="00EC5037">
      <w:pPr>
        <w:rPr>
          <w:rFonts w:ascii="Times New Roman" w:hAnsi="Times New Roman" w:cs="Times New Roman"/>
        </w:rPr>
      </w:pPr>
    </w:p>
    <w:p w14:paraId="6A190F71" w14:textId="77777777" w:rsidR="00EC5037" w:rsidRPr="006B5AB9" w:rsidRDefault="00EC5037" w:rsidP="00EC5037">
      <w:pPr>
        <w:jc w:val="both"/>
        <w:rPr>
          <w:rFonts w:ascii="Times New Roman" w:hAnsi="Times New Roman" w:cs="Times New Roman"/>
        </w:rPr>
      </w:pPr>
      <w:r>
        <w:rPr>
          <w:rFonts w:ascii="Times New Roman" w:hAnsi="Times New Roman" w:cs="Times New Roman"/>
          <w:lang w:val="en"/>
        </w:rPr>
        <w:t xml:space="preserve">Doctoral students employed at the Faculty of Humanities and Social Sciences in Osijek submit their annual report to the Vice-Dean for Education and Student Affairs at the request of the said Vice-Dean, in accordance with Articles 16 and 17 of the Ordinance on the evaluation of the work of assistants, postdoctoral researchers and supervisors of the Josip Juraj Strossmayer University of Osijek. The copy of the report should be submitted by e-mail or in printed form to the administrative officer for doctoral studies in the Office of Student Affairs no later than 30 November for the academic year that has ended. </w:t>
      </w:r>
    </w:p>
    <w:p w14:paraId="045BD13D" w14:textId="77777777" w:rsidR="00A61B71" w:rsidRPr="00627969" w:rsidRDefault="00A61B71" w:rsidP="002B7E86">
      <w:pPr>
        <w:rPr>
          <w:rFonts w:ascii="Times New Roman" w:hAnsi="Times New Roman" w:cs="Times New Roman"/>
        </w:rPr>
      </w:pPr>
    </w:p>
    <w:sectPr w:rsidR="00A61B71" w:rsidRPr="00627969" w:rsidSect="00445036">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EADE" w14:textId="77777777" w:rsidR="00F4709F" w:rsidRDefault="00F4709F" w:rsidP="002464BE">
      <w:r>
        <w:separator/>
      </w:r>
    </w:p>
  </w:endnote>
  <w:endnote w:type="continuationSeparator" w:id="0">
    <w:p w14:paraId="45C63138" w14:textId="77777777" w:rsidR="00F4709F" w:rsidRDefault="00F4709F"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2C7EBF2F" w14:textId="77777777" w:rsidR="00382684"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15792633"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75CCBC18"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4A58CDC5" w14:textId="77777777" w:rsidR="00A61B71" w:rsidRPr="00A61B71"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5FCFE" w14:textId="77777777" w:rsidR="00F4709F" w:rsidRDefault="00F4709F" w:rsidP="002464BE">
      <w:r>
        <w:separator/>
      </w:r>
    </w:p>
  </w:footnote>
  <w:footnote w:type="continuationSeparator" w:id="0">
    <w:p w14:paraId="2E538CDD" w14:textId="77777777" w:rsidR="00F4709F" w:rsidRDefault="00F4709F" w:rsidP="0024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Default="00262A1F" w:rsidP="00C83CA9">
    <w:pPr>
      <w:pStyle w:val="Header"/>
      <w:jc w:val="center"/>
    </w:pPr>
    <w:r>
      <w:rPr>
        <w:noProof/>
        <w:lang w:val="en"/>
      </w:rPr>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082F2F05" w14:textId="0DD8202B" w:rsidR="00396C3B" w:rsidRPr="00396C3B" w:rsidRDefault="00396C3B" w:rsidP="00396C3B">
    <w:pPr>
      <w:pStyle w:val="Header"/>
      <w:jc w:val="right"/>
      <w:rPr>
        <w:rFonts w:ascii="Times New Roman" w:hAnsi="Times New Roman" w:cs="Times New Roman"/>
      </w:rPr>
    </w:pPr>
    <w:r>
      <w:rPr>
        <w:rFonts w:ascii="Times New Roman" w:hAnsi="Times New Roman" w:cs="Times New Roman"/>
        <w:lang w:val="en"/>
      </w:rPr>
      <w:t xml:space="preserve">DOCTORAL </w:t>
    </w:r>
    <w:r w:rsidR="00FA1607">
      <w:rPr>
        <w:rFonts w:ascii="Times New Roman" w:hAnsi="Times New Roman" w:cs="Times New Roman"/>
        <w:lang w:val="en"/>
      </w:rPr>
      <w:t>DEGREE</w:t>
    </w:r>
    <w:r>
      <w:rPr>
        <w:rFonts w:ascii="Times New Roman" w:hAnsi="Times New Roman" w:cs="Times New Roman"/>
        <w:lang w:val="en"/>
      </w:rPr>
      <w:t xml:space="preserv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03E29"/>
    <w:rsid w:val="00085380"/>
    <w:rsid w:val="000D3A1F"/>
    <w:rsid w:val="0010325A"/>
    <w:rsid w:val="00126DD5"/>
    <w:rsid w:val="00140D36"/>
    <w:rsid w:val="00165922"/>
    <w:rsid w:val="002464BE"/>
    <w:rsid w:val="00262A1F"/>
    <w:rsid w:val="00284FB2"/>
    <w:rsid w:val="002B7E86"/>
    <w:rsid w:val="003049CC"/>
    <w:rsid w:val="00353DC9"/>
    <w:rsid w:val="00382684"/>
    <w:rsid w:val="00396C3B"/>
    <w:rsid w:val="003E5247"/>
    <w:rsid w:val="00445036"/>
    <w:rsid w:val="004471F6"/>
    <w:rsid w:val="00450101"/>
    <w:rsid w:val="0045675D"/>
    <w:rsid w:val="004736CF"/>
    <w:rsid w:val="00494CAA"/>
    <w:rsid w:val="004B3995"/>
    <w:rsid w:val="004E35A4"/>
    <w:rsid w:val="004F0B29"/>
    <w:rsid w:val="005106AE"/>
    <w:rsid w:val="0057104A"/>
    <w:rsid w:val="005A4E35"/>
    <w:rsid w:val="005F73F9"/>
    <w:rsid w:val="00627969"/>
    <w:rsid w:val="006853D1"/>
    <w:rsid w:val="006A7176"/>
    <w:rsid w:val="006B0361"/>
    <w:rsid w:val="006F3E6C"/>
    <w:rsid w:val="00717274"/>
    <w:rsid w:val="007457C9"/>
    <w:rsid w:val="00751F57"/>
    <w:rsid w:val="007B289A"/>
    <w:rsid w:val="007B5E70"/>
    <w:rsid w:val="007F1FF8"/>
    <w:rsid w:val="007F3FA3"/>
    <w:rsid w:val="00820326"/>
    <w:rsid w:val="008A1052"/>
    <w:rsid w:val="008A796A"/>
    <w:rsid w:val="009D65DE"/>
    <w:rsid w:val="009D7E29"/>
    <w:rsid w:val="00A61B71"/>
    <w:rsid w:val="00AB61AE"/>
    <w:rsid w:val="00AD10CC"/>
    <w:rsid w:val="00B1416D"/>
    <w:rsid w:val="00B26E8F"/>
    <w:rsid w:val="00B33E1A"/>
    <w:rsid w:val="00B43A57"/>
    <w:rsid w:val="00BF44B9"/>
    <w:rsid w:val="00C373B8"/>
    <w:rsid w:val="00C83CA9"/>
    <w:rsid w:val="00C86B94"/>
    <w:rsid w:val="00C91319"/>
    <w:rsid w:val="00CA12CA"/>
    <w:rsid w:val="00CC3E88"/>
    <w:rsid w:val="00D3374A"/>
    <w:rsid w:val="00D55402"/>
    <w:rsid w:val="00D64AA3"/>
    <w:rsid w:val="00D838F2"/>
    <w:rsid w:val="00E034B0"/>
    <w:rsid w:val="00E90C5E"/>
    <w:rsid w:val="00EA66A1"/>
    <w:rsid w:val="00EC5037"/>
    <w:rsid w:val="00F03684"/>
    <w:rsid w:val="00F4709F"/>
    <w:rsid w:val="00F530F4"/>
    <w:rsid w:val="00FA1607"/>
    <w:rsid w:val="00FB04FF"/>
    <w:rsid w:val="00FB0D36"/>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6</cp:revision>
  <cp:lastPrinted>2024-01-12T09:11:00Z</cp:lastPrinted>
  <dcterms:created xsi:type="dcterms:W3CDTF">2024-07-08T07:50:00Z</dcterms:created>
  <dcterms:modified xsi:type="dcterms:W3CDTF">2024-09-18T08:32:00Z</dcterms:modified>
</cp:coreProperties>
</file>