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E2D5D" w14:textId="77777777" w:rsidR="00C84F99" w:rsidRDefault="004337DD">
      <w:r>
        <w:rPr>
          <w:noProof/>
          <w:lang w:val="hr-HR" w:eastAsia="hr-HR"/>
        </w:rPr>
        <w:drawing>
          <wp:anchor distT="0" distB="0" distL="0" distR="0" simplePos="0" relativeHeight="251658240" behindDoc="1" locked="0" layoutInCell="1" hidden="0" allowOverlap="1" wp14:anchorId="393354AC" wp14:editId="01440E60">
            <wp:simplePos x="0" y="0"/>
            <wp:positionH relativeFrom="column">
              <wp:posOffset>2583180</wp:posOffset>
            </wp:positionH>
            <wp:positionV relativeFrom="paragraph">
              <wp:posOffset>-121919</wp:posOffset>
            </wp:positionV>
            <wp:extent cx="2940229" cy="923186"/>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40229" cy="923186"/>
                    </a:xfrm>
                    <a:prstGeom prst="rect">
                      <a:avLst/>
                    </a:prstGeom>
                    <a:ln/>
                  </pic:spPr>
                </pic:pic>
              </a:graphicData>
            </a:graphic>
          </wp:anchor>
        </w:drawing>
      </w:r>
      <w:r>
        <w:rPr>
          <w:noProof/>
          <w:lang w:val="hr-HR" w:eastAsia="hr-HR"/>
        </w:rPr>
        <w:drawing>
          <wp:anchor distT="0" distB="0" distL="0" distR="0" simplePos="0" relativeHeight="251659264" behindDoc="1" locked="0" layoutInCell="1" hidden="0" allowOverlap="1" wp14:anchorId="2AE81BB8" wp14:editId="257C2715">
            <wp:simplePos x="0" y="0"/>
            <wp:positionH relativeFrom="column">
              <wp:posOffset>-76199</wp:posOffset>
            </wp:positionH>
            <wp:positionV relativeFrom="paragraph">
              <wp:posOffset>-144779</wp:posOffset>
            </wp:positionV>
            <wp:extent cx="993435" cy="1028693"/>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993435" cy="1028693"/>
                    </a:xfrm>
                    <a:prstGeom prst="rect">
                      <a:avLst/>
                    </a:prstGeom>
                    <a:ln/>
                  </pic:spPr>
                </pic:pic>
              </a:graphicData>
            </a:graphic>
          </wp:anchor>
        </w:drawing>
      </w:r>
    </w:p>
    <w:p w14:paraId="540F136A" w14:textId="77777777" w:rsidR="00C84F99" w:rsidRDefault="004337DD">
      <w:pPr>
        <w:rPr>
          <w:sz w:val="44"/>
          <w:szCs w:val="44"/>
        </w:rPr>
      </w:pPr>
      <w:r>
        <w:rPr>
          <w:sz w:val="36"/>
          <w:szCs w:val="36"/>
        </w:rPr>
        <w:t xml:space="preserve">                                 </w:t>
      </w:r>
      <w:r>
        <w:rPr>
          <w:sz w:val="44"/>
          <w:szCs w:val="44"/>
        </w:rPr>
        <w:t>●</w:t>
      </w:r>
    </w:p>
    <w:p w14:paraId="6168A00C" w14:textId="77777777" w:rsidR="00C84F99" w:rsidRDefault="004337DD">
      <w:pPr>
        <w:pBdr>
          <w:top w:val="single" w:sz="4" w:space="1" w:color="000000"/>
          <w:left w:val="single" w:sz="4" w:space="4" w:color="000000"/>
          <w:bottom w:val="single" w:sz="4" w:space="1" w:color="000000"/>
          <w:right w:val="single" w:sz="4" w:space="4" w:color="000000"/>
        </w:pBd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KICK </w:t>
      </w:r>
      <w:r>
        <w:rPr>
          <w:rFonts w:ascii="Times New Roman" w:eastAsia="Times New Roman" w:hAnsi="Times New Roman" w:cs="Times New Roman"/>
          <w:sz w:val="24"/>
          <w:szCs w:val="24"/>
        </w:rPr>
        <w:t>– Journal of the English Students’ Association “</w:t>
      </w:r>
      <w:proofErr w:type="spellStart"/>
      <w:r>
        <w:rPr>
          <w:rFonts w:ascii="Times New Roman" w:eastAsia="Times New Roman" w:hAnsi="Times New Roman" w:cs="Times New Roman"/>
          <w:sz w:val="24"/>
          <w:szCs w:val="24"/>
        </w:rPr>
        <w:t>Glotta</w:t>
      </w:r>
      <w:proofErr w:type="spellEnd"/>
      <w:r>
        <w:rPr>
          <w:rFonts w:ascii="Times New Roman" w:eastAsia="Times New Roman" w:hAnsi="Times New Roman" w:cs="Times New Roman"/>
          <w:sz w:val="24"/>
          <w:szCs w:val="24"/>
        </w:rPr>
        <w:t>”</w:t>
      </w:r>
    </w:p>
    <w:p w14:paraId="05D0E4B3" w14:textId="77777777" w:rsidR="00C84F99" w:rsidRDefault="004337DD">
      <w:pPr>
        <w:pBdr>
          <w:top w:val="single" w:sz="4" w:space="1" w:color="000000"/>
          <w:left w:val="single" w:sz="4" w:space="4" w:color="000000"/>
          <w:bottom w:val="single" w:sz="4" w:space="1" w:color="000000"/>
          <w:right w:val="single" w:sz="4" w:space="4" w:color="000000"/>
        </w:pBd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of Humanities and Social Sciences ● Josip </w:t>
      </w:r>
      <w:proofErr w:type="spellStart"/>
      <w:r>
        <w:rPr>
          <w:rFonts w:ascii="Times New Roman" w:eastAsia="Times New Roman" w:hAnsi="Times New Roman" w:cs="Times New Roman"/>
          <w:sz w:val="24"/>
          <w:szCs w:val="24"/>
        </w:rPr>
        <w:t>Juraj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Strossmayer</w:t>
      </w:r>
      <w:proofErr w:type="spellEnd"/>
      <w:r>
        <w:rPr>
          <w:rFonts w:ascii="Times New Roman" w:eastAsia="Times New Roman" w:hAnsi="Times New Roman" w:cs="Times New Roman"/>
          <w:sz w:val="24"/>
          <w:szCs w:val="24"/>
        </w:rPr>
        <w:t xml:space="preserve"> University of Osijek ● </w:t>
      </w:r>
      <w:proofErr w:type="spellStart"/>
      <w:r>
        <w:rPr>
          <w:rFonts w:ascii="Times New Roman" w:eastAsia="Times New Roman" w:hAnsi="Times New Roman" w:cs="Times New Roman"/>
          <w:sz w:val="24"/>
          <w:szCs w:val="24"/>
        </w:rPr>
        <w:t>Lorenza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Jägera</w:t>
      </w:r>
      <w:proofErr w:type="spellEnd"/>
      <w:r>
        <w:rPr>
          <w:rFonts w:ascii="Times New Roman" w:eastAsia="Times New Roman" w:hAnsi="Times New Roman" w:cs="Times New Roman"/>
          <w:sz w:val="24"/>
          <w:szCs w:val="24"/>
        </w:rPr>
        <w:t xml:space="preserve"> 9, 31 000 Osijek </w:t>
      </w:r>
    </w:p>
    <w:p w14:paraId="39E24F90" w14:textId="77777777" w:rsidR="00C84F99" w:rsidRDefault="004337DD">
      <w:pPr>
        <w:pBdr>
          <w:top w:val="single" w:sz="4" w:space="1" w:color="000000"/>
          <w:left w:val="single" w:sz="4" w:space="4" w:color="000000"/>
          <w:bottom w:val="single" w:sz="4" w:space="1" w:color="000000"/>
          <w:right w:val="single" w:sz="4" w:space="4" w:color="000000"/>
        </w:pBdr>
        <w:spacing w:after="120" w:line="240" w:lineRule="auto"/>
        <w:jc w:val="center"/>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b/>
            <w:color w:val="000000"/>
            <w:sz w:val="24"/>
            <w:szCs w:val="24"/>
            <w:u w:val="single"/>
          </w:rPr>
          <w:t>kick.ffos2@gmail.com</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ISSN (Print): 2623-9558</w:t>
      </w:r>
    </w:p>
    <w:p w14:paraId="3A132B6B" w14:textId="77777777" w:rsidR="00C84F99" w:rsidRDefault="00C84F99">
      <w:pPr>
        <w:ind w:firstLine="708"/>
        <w:jc w:val="both"/>
        <w:rPr>
          <w:rFonts w:ascii="Times New Roman" w:eastAsia="Times New Roman" w:hAnsi="Times New Roman" w:cs="Times New Roman"/>
          <w:color w:val="000000"/>
          <w:sz w:val="24"/>
          <w:szCs w:val="24"/>
        </w:rPr>
      </w:pPr>
    </w:p>
    <w:p w14:paraId="0C757520" w14:textId="77777777" w:rsidR="00C84F99" w:rsidRDefault="004337DD">
      <w:pPr>
        <w:ind w:firstLine="708"/>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We cordially invite you to submit your papers for the </w:t>
      </w:r>
      <w:r>
        <w:rPr>
          <w:rFonts w:ascii="Times New Roman" w:eastAsia="Times New Roman" w:hAnsi="Times New Roman" w:cs="Times New Roman"/>
          <w:b/>
          <w:color w:val="000000"/>
          <w:sz w:val="24"/>
          <w:szCs w:val="24"/>
        </w:rPr>
        <w:t xml:space="preserve">students’ journal </w:t>
      </w:r>
      <w:r>
        <w:rPr>
          <w:rFonts w:ascii="Times New Roman" w:eastAsia="Times New Roman" w:hAnsi="Times New Roman" w:cs="Times New Roman"/>
          <w:b/>
          <w:i/>
          <w:color w:val="000000"/>
          <w:sz w:val="24"/>
          <w:szCs w:val="24"/>
        </w:rPr>
        <w:t>Kick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Kick</w:t>
      </w:r>
      <w:r>
        <w:rPr>
          <w:rFonts w:ascii="Times New Roman" w:eastAsia="Times New Roman" w:hAnsi="Times New Roman" w:cs="Times New Roman"/>
          <w:color w:val="000000"/>
          <w:sz w:val="24"/>
          <w:szCs w:val="24"/>
        </w:rPr>
        <w:t xml:space="preserve"> is a student scholarly journal with a </w:t>
      </w:r>
      <w:r>
        <w:rPr>
          <w:rFonts w:ascii="Times New Roman" w:eastAsia="Times New Roman" w:hAnsi="Times New Roman" w:cs="Times New Roman"/>
          <w:b/>
          <w:color w:val="000000"/>
          <w:sz w:val="24"/>
          <w:szCs w:val="24"/>
        </w:rPr>
        <w:t>double-blind review process</w:t>
      </w:r>
      <w:r>
        <w:rPr>
          <w:rFonts w:ascii="Times New Roman" w:eastAsia="Times New Roman" w:hAnsi="Times New Roman" w:cs="Times New Roman"/>
          <w:color w:val="000000"/>
          <w:sz w:val="24"/>
          <w:szCs w:val="24"/>
        </w:rPr>
        <w:t xml:space="preserve"> published by the Faculty of Humanities and Social Sciences, University of Osijek.</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journal’s main purpose is to develop a platform for young scholars and students of English language and literature through which they can contribute to the development o</w:t>
      </w:r>
      <w:r>
        <w:rPr>
          <w:rFonts w:ascii="Times New Roman" w:eastAsia="Times New Roman" w:hAnsi="Times New Roman" w:cs="Times New Roman"/>
          <w:color w:val="000000"/>
          <w:sz w:val="24"/>
          <w:szCs w:val="24"/>
        </w:rPr>
        <w:t xml:space="preserve">f literary studies and exchange their knowledge in the study of literature and literature-related topics. </w:t>
      </w:r>
    </w:p>
    <w:p w14:paraId="111B0A85" w14:textId="77777777" w:rsidR="00C84F99" w:rsidRDefault="004337DD">
      <w:pP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journal welcomes submissions of </w:t>
      </w:r>
      <w:r>
        <w:rPr>
          <w:rFonts w:ascii="Times New Roman" w:eastAsia="Times New Roman" w:hAnsi="Times New Roman" w:cs="Times New Roman"/>
          <w:b/>
          <w:color w:val="000000"/>
          <w:sz w:val="24"/>
          <w:szCs w:val="24"/>
        </w:rPr>
        <w:t>original research papers, preliminary communications, and review papers</w:t>
      </w:r>
      <w:r>
        <w:rPr>
          <w:rFonts w:ascii="Times New Roman" w:eastAsia="Times New Roman" w:hAnsi="Times New Roman" w:cs="Times New Roman"/>
          <w:color w:val="000000"/>
          <w:sz w:val="24"/>
          <w:szCs w:val="24"/>
        </w:rPr>
        <w:t xml:space="preserve">. It also publishes </w:t>
      </w:r>
      <w:r>
        <w:rPr>
          <w:rFonts w:ascii="Times New Roman" w:eastAsia="Times New Roman" w:hAnsi="Times New Roman" w:cs="Times New Roman"/>
          <w:b/>
          <w:color w:val="000000"/>
          <w:sz w:val="24"/>
          <w:szCs w:val="24"/>
        </w:rPr>
        <w:t>reviews</w:t>
      </w:r>
      <w:r>
        <w:rPr>
          <w:rFonts w:ascii="Times New Roman" w:eastAsia="Times New Roman" w:hAnsi="Times New Roman" w:cs="Times New Roman"/>
          <w:color w:val="000000"/>
          <w:sz w:val="24"/>
          <w:szCs w:val="24"/>
        </w:rPr>
        <w:t xml:space="preserve"> in the field o</w:t>
      </w:r>
      <w:r>
        <w:rPr>
          <w:rFonts w:ascii="Times New Roman" w:eastAsia="Times New Roman" w:hAnsi="Times New Roman" w:cs="Times New Roman"/>
          <w:color w:val="000000"/>
          <w:sz w:val="24"/>
          <w:szCs w:val="24"/>
        </w:rPr>
        <w:t xml:space="preserve">f literary studies and related fields of humanities and social sciences, such as film, TV, games, art, and others. The journal contains a section on </w:t>
      </w:r>
      <w:r>
        <w:rPr>
          <w:rFonts w:ascii="Times New Roman" w:eastAsia="Times New Roman" w:hAnsi="Times New Roman" w:cs="Times New Roman"/>
          <w:b/>
          <w:color w:val="000000"/>
          <w:sz w:val="24"/>
          <w:szCs w:val="24"/>
        </w:rPr>
        <w:t>creative writing</w:t>
      </w:r>
      <w:r>
        <w:rPr>
          <w:rFonts w:ascii="Times New Roman" w:eastAsia="Times New Roman" w:hAnsi="Times New Roman" w:cs="Times New Roman"/>
          <w:color w:val="000000"/>
          <w:sz w:val="24"/>
          <w:szCs w:val="24"/>
        </w:rPr>
        <w:t xml:space="preserve"> and welcomes contributions in the form of students’ creative work (poetry and short storie</w:t>
      </w:r>
      <w:r>
        <w:rPr>
          <w:rFonts w:ascii="Times New Roman" w:eastAsia="Times New Roman" w:hAnsi="Times New Roman" w:cs="Times New Roman"/>
          <w:color w:val="000000"/>
          <w:sz w:val="24"/>
          <w:szCs w:val="24"/>
        </w:rPr>
        <w:t xml:space="preserve">s).  </w:t>
      </w:r>
    </w:p>
    <w:p w14:paraId="556F4524" w14:textId="1F980FA2" w:rsidR="00C84F99" w:rsidRDefault="004337DD">
      <w:pP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journal is published </w:t>
      </w:r>
      <w:r>
        <w:rPr>
          <w:rFonts w:ascii="Times New Roman" w:eastAsia="Times New Roman" w:hAnsi="Times New Roman" w:cs="Times New Roman"/>
          <w:b/>
          <w:color w:val="000000"/>
          <w:sz w:val="24"/>
          <w:szCs w:val="24"/>
        </w:rPr>
        <w:t>once a year</w:t>
      </w:r>
      <w:r>
        <w:rPr>
          <w:rFonts w:ascii="Times New Roman" w:eastAsia="Times New Roman" w:hAnsi="Times New Roman" w:cs="Times New Roman"/>
          <w:color w:val="000000"/>
          <w:sz w:val="24"/>
          <w:szCs w:val="24"/>
        </w:rPr>
        <w:t xml:space="preserve">. We accept submissions written exclusively in </w:t>
      </w:r>
      <w:r>
        <w:rPr>
          <w:rFonts w:ascii="Times New Roman" w:eastAsia="Times New Roman" w:hAnsi="Times New Roman" w:cs="Times New Roman"/>
          <w:b/>
          <w:color w:val="000000"/>
          <w:sz w:val="24"/>
          <w:szCs w:val="24"/>
        </w:rPr>
        <w:t>the English language</w:t>
      </w:r>
      <w:r>
        <w:rPr>
          <w:rFonts w:ascii="Times New Roman" w:eastAsia="Times New Roman" w:hAnsi="Times New Roman" w:cs="Times New Roman"/>
          <w:color w:val="000000"/>
          <w:sz w:val="24"/>
          <w:szCs w:val="24"/>
        </w:rPr>
        <w:t xml:space="preserve">. Papers submitted </w:t>
      </w:r>
      <w:r>
        <w:rPr>
          <w:rFonts w:ascii="Times New Roman" w:eastAsia="Times New Roman" w:hAnsi="Times New Roman" w:cs="Times New Roman"/>
          <w:b/>
          <w:color w:val="000000"/>
          <w:sz w:val="24"/>
          <w:szCs w:val="24"/>
        </w:rPr>
        <w:t xml:space="preserve">by 1 </w:t>
      </w:r>
      <w:r w:rsidR="00657D85">
        <w:rPr>
          <w:rFonts w:ascii="Times New Roman" w:eastAsia="Times New Roman" w:hAnsi="Times New Roman" w:cs="Times New Roman"/>
          <w:b/>
          <w:color w:val="000000"/>
          <w:sz w:val="24"/>
          <w:szCs w:val="24"/>
        </w:rPr>
        <w:t>April</w:t>
      </w:r>
      <w:r w:rsidR="00D720DE">
        <w:rPr>
          <w:rFonts w:ascii="Times New Roman" w:eastAsia="Times New Roman" w:hAnsi="Times New Roman" w:cs="Times New Roman"/>
          <w:b/>
          <w:color w:val="000000"/>
          <w:sz w:val="24"/>
          <w:szCs w:val="24"/>
        </w:rPr>
        <w:t xml:space="preserve"> 2025</w:t>
      </w:r>
      <w:r>
        <w:rPr>
          <w:rFonts w:ascii="Times New Roman" w:eastAsia="Times New Roman" w:hAnsi="Times New Roman" w:cs="Times New Roman"/>
          <w:color w:val="000000"/>
          <w:sz w:val="24"/>
          <w:szCs w:val="24"/>
        </w:rPr>
        <w:t xml:space="preserve"> will be considered for publication in the current year. Papers received after that date will be considered for p</w:t>
      </w:r>
      <w:r>
        <w:rPr>
          <w:rFonts w:ascii="Times New Roman" w:eastAsia="Times New Roman" w:hAnsi="Times New Roman" w:cs="Times New Roman"/>
          <w:color w:val="000000"/>
          <w:sz w:val="24"/>
          <w:szCs w:val="24"/>
        </w:rPr>
        <w:t xml:space="preserve">ublication in the following year. Academic papers should be at least 3000 and not over 7000 words long. Reviews should be about 900 to 1100 words long. The journal’s house style is </w:t>
      </w:r>
      <w:r>
        <w:rPr>
          <w:rFonts w:ascii="Times New Roman" w:eastAsia="Times New Roman" w:hAnsi="Times New Roman" w:cs="Times New Roman"/>
          <w:b/>
          <w:color w:val="000000"/>
          <w:sz w:val="24"/>
          <w:szCs w:val="24"/>
        </w:rPr>
        <w:t>MLA style</w:t>
      </w:r>
      <w:r>
        <w:rPr>
          <w:rFonts w:ascii="Times New Roman" w:eastAsia="Times New Roman" w:hAnsi="Times New Roman" w:cs="Times New Roman"/>
          <w:color w:val="000000"/>
          <w:sz w:val="24"/>
          <w:szCs w:val="24"/>
        </w:rPr>
        <w:t xml:space="preserve"> (latest edition).</w:t>
      </w:r>
    </w:p>
    <w:p w14:paraId="28BC5218" w14:textId="77777777" w:rsidR="00C84F99" w:rsidRDefault="004337DD">
      <w:pP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authors should submit a signed statement of</w:t>
      </w:r>
      <w:r>
        <w:rPr>
          <w:rFonts w:ascii="Times New Roman" w:eastAsia="Times New Roman" w:hAnsi="Times New Roman" w:cs="Times New Roman"/>
          <w:color w:val="000000"/>
          <w:sz w:val="24"/>
          <w:szCs w:val="24"/>
        </w:rPr>
        <w:t xml:space="preserve"> authorship along with their manuscript (as attached to this CFP). In case of multiple authorship, all authors should sign the statement.</w:t>
      </w:r>
      <w:r>
        <w:rPr>
          <w:rFonts w:ascii="Times New Roman" w:eastAsia="Times New Roman" w:hAnsi="Times New Roman" w:cs="Times New Roman"/>
          <w:sz w:val="24"/>
          <w:szCs w:val="24"/>
        </w:rPr>
        <w:t xml:space="preserve"> P</w:t>
      </w:r>
      <w:r>
        <w:rPr>
          <w:rFonts w:ascii="Times New Roman" w:eastAsia="Times New Roman" w:hAnsi="Times New Roman" w:cs="Times New Roman"/>
          <w:color w:val="000000"/>
          <w:sz w:val="24"/>
          <w:szCs w:val="24"/>
        </w:rPr>
        <w:t>lagiarism or the use of AI language models to create text are not tolerated, and all submissions will be checked by m</w:t>
      </w:r>
      <w:r>
        <w:rPr>
          <w:rFonts w:ascii="Times New Roman" w:eastAsia="Times New Roman" w:hAnsi="Times New Roman" w:cs="Times New Roman"/>
          <w:color w:val="000000"/>
          <w:sz w:val="24"/>
          <w:szCs w:val="24"/>
        </w:rPr>
        <w:t xml:space="preserve">eans of appropriate plagiarism checking tools. </w:t>
      </w:r>
      <w:r>
        <w:rPr>
          <w:rFonts w:ascii="Times New Roman" w:eastAsia="Times New Roman" w:hAnsi="Times New Roman" w:cs="Times New Roman"/>
          <w:b/>
          <w:color w:val="000000"/>
          <w:sz w:val="24"/>
          <w:szCs w:val="24"/>
        </w:rPr>
        <w:t>Submissions containing suspected plagiarism, in whole or part, will be rejected</w:t>
      </w:r>
      <w:r>
        <w:rPr>
          <w:rFonts w:ascii="Times New Roman" w:eastAsia="Times New Roman" w:hAnsi="Times New Roman" w:cs="Times New Roman"/>
          <w:color w:val="000000"/>
          <w:sz w:val="24"/>
          <w:szCs w:val="24"/>
        </w:rPr>
        <w:t>.</w:t>
      </w:r>
    </w:p>
    <w:p w14:paraId="5BA6184B" w14:textId="77777777" w:rsidR="00C84F99" w:rsidRDefault="004337DD">
      <w:pPr>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papers are to be submitted to the journal’s Editorial Board via the following e-mail: </w:t>
      </w:r>
      <w:hyperlink r:id="rId10">
        <w:r>
          <w:rPr>
            <w:rFonts w:ascii="Times New Roman" w:eastAsia="Times New Roman" w:hAnsi="Times New Roman" w:cs="Times New Roman"/>
            <w:b/>
            <w:color w:val="000000"/>
            <w:sz w:val="24"/>
            <w:szCs w:val="24"/>
            <w:u w:val="single"/>
          </w:rPr>
          <w:t>kick.ffos2@gmail.com</w:t>
        </w:r>
      </w:hyperlink>
      <w:r>
        <w:rPr>
          <w:rFonts w:ascii="Times New Roman" w:eastAsia="Times New Roman" w:hAnsi="Times New Roman" w:cs="Times New Roman"/>
          <w:color w:val="000000"/>
          <w:sz w:val="24"/>
          <w:szCs w:val="24"/>
        </w:rPr>
        <w:t>.</w:t>
      </w:r>
    </w:p>
    <w:p w14:paraId="0DFECA38" w14:textId="77777777" w:rsidR="00C84F99" w:rsidRDefault="004337DD">
      <w:pPr>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We are looking forward to your papers! </w:t>
      </w:r>
    </w:p>
    <w:p w14:paraId="02A07913" w14:textId="77777777" w:rsidR="00C84F99" w:rsidRDefault="004337DD">
      <w:pPr>
        <w:jc w:val="right"/>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Editorial Board of </w:t>
      </w:r>
      <w:r>
        <w:rPr>
          <w:rFonts w:ascii="Times New Roman" w:eastAsia="Times New Roman" w:hAnsi="Times New Roman" w:cs="Times New Roman"/>
          <w:i/>
          <w:sz w:val="24"/>
          <w:szCs w:val="24"/>
        </w:rPr>
        <w:t>Kick</w:t>
      </w:r>
    </w:p>
    <w:p w14:paraId="61518041" w14:textId="77777777" w:rsidR="00C84F99" w:rsidRDefault="00C84F99">
      <w:pPr>
        <w:jc w:val="right"/>
        <w:rPr>
          <w:rFonts w:ascii="Times New Roman" w:eastAsia="Times New Roman" w:hAnsi="Times New Roman" w:cs="Times New Roman"/>
          <w:sz w:val="24"/>
          <w:szCs w:val="24"/>
        </w:rPr>
      </w:pPr>
    </w:p>
    <w:p w14:paraId="0EB219DB" w14:textId="77777777" w:rsidR="00C84F99" w:rsidRDefault="00C84F99">
      <w:pPr>
        <w:rPr>
          <w:rFonts w:ascii="Times New Roman" w:eastAsia="Times New Roman" w:hAnsi="Times New Roman" w:cs="Times New Roman"/>
          <w:sz w:val="24"/>
          <w:szCs w:val="24"/>
        </w:rPr>
      </w:pPr>
    </w:p>
    <w:p w14:paraId="6196A1AD" w14:textId="77777777" w:rsidR="00C84F99" w:rsidRDefault="00C84F99">
      <w:pPr>
        <w:jc w:val="center"/>
        <w:rPr>
          <w:rFonts w:ascii="Times New Roman" w:eastAsia="Times New Roman" w:hAnsi="Times New Roman" w:cs="Times New Roman"/>
          <w:sz w:val="24"/>
          <w:szCs w:val="24"/>
        </w:rPr>
      </w:pPr>
    </w:p>
    <w:p w14:paraId="6AC54FBF" w14:textId="77777777" w:rsidR="00C84F99" w:rsidRDefault="004337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AUTHORSHIP STATEMENT</w:t>
      </w:r>
    </w:p>
    <w:p w14:paraId="2E9153CA" w14:textId="77777777" w:rsidR="00C84F99" w:rsidRDefault="00C84F99">
      <w:pPr>
        <w:spacing w:line="360" w:lineRule="auto"/>
        <w:jc w:val="both"/>
        <w:rPr>
          <w:rFonts w:ascii="Times New Roman" w:eastAsia="Times New Roman" w:hAnsi="Times New Roman" w:cs="Times New Roman"/>
          <w:sz w:val="24"/>
          <w:szCs w:val="24"/>
        </w:rPr>
      </w:pPr>
    </w:p>
    <w:p w14:paraId="18483A89" w14:textId="77777777" w:rsidR="00C84F99" w:rsidRDefault="004337D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______________________________ confirm that I am the author of the paper titled _________________________________________________________. The paper is my original work and I am responsible for the study conception (thesis), data collection, analysis an</w:t>
      </w:r>
      <w:r>
        <w:rPr>
          <w:rFonts w:ascii="Times New Roman" w:eastAsia="Times New Roman" w:hAnsi="Times New Roman" w:cs="Times New Roman"/>
          <w:sz w:val="24"/>
          <w:szCs w:val="24"/>
        </w:rPr>
        <w:t>d interpretation of results, and manuscript preparation. All the sources used have been properly cited. I also confirm that the paper has been written without the use of AI in all the stages of research and writing: no artificial intelligence tools or lang</w:t>
      </w:r>
      <w:r>
        <w:rPr>
          <w:rFonts w:ascii="Times New Roman" w:eastAsia="Times New Roman" w:hAnsi="Times New Roman" w:cs="Times New Roman"/>
          <w:sz w:val="24"/>
          <w:szCs w:val="24"/>
        </w:rPr>
        <w:t>uage models have been used to conceptualize the topic or thesis of the paper, to create text, provide argumentation or for any other purpose.</w:t>
      </w:r>
    </w:p>
    <w:p w14:paraId="25FA5E8E" w14:textId="77777777" w:rsidR="00C84F99" w:rsidRDefault="00C84F99">
      <w:pPr>
        <w:spacing w:line="360" w:lineRule="auto"/>
        <w:jc w:val="both"/>
        <w:rPr>
          <w:rFonts w:ascii="Times New Roman" w:eastAsia="Times New Roman" w:hAnsi="Times New Roman" w:cs="Times New Roman"/>
          <w:sz w:val="24"/>
          <w:szCs w:val="24"/>
        </w:rPr>
      </w:pPr>
    </w:p>
    <w:p w14:paraId="110A3DB0" w14:textId="77777777" w:rsidR="00C84F99" w:rsidRDefault="004337D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w:t>
      </w:r>
    </w:p>
    <w:p w14:paraId="50ED4315" w14:textId="77777777" w:rsidR="00C84F99" w:rsidRDefault="004337DD">
      <w:pPr>
        <w:spacing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and date)</w:t>
      </w:r>
    </w:p>
    <w:sectPr w:rsidR="00C84F99">
      <w:footerReference w:type="default" r:id="rId11"/>
      <w:pgSz w:w="12240" w:h="15840"/>
      <w:pgMar w:top="1008" w:right="1440" w:bottom="1008" w:left="1440" w:header="73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E33A4" w14:textId="77777777" w:rsidR="004337DD" w:rsidRDefault="004337DD">
      <w:pPr>
        <w:spacing w:after="0" w:line="240" w:lineRule="auto"/>
      </w:pPr>
      <w:r>
        <w:separator/>
      </w:r>
    </w:p>
  </w:endnote>
  <w:endnote w:type="continuationSeparator" w:id="0">
    <w:p w14:paraId="3939605F" w14:textId="77777777" w:rsidR="004337DD" w:rsidRDefault="0043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0FF50" w14:textId="1363C771" w:rsidR="00C84F99" w:rsidRDefault="004337DD">
    <w:pPr>
      <w:pBdr>
        <w:top w:val="single" w:sz="4" w:space="1" w:color="D9D9D9"/>
        <w:left w:val="nil"/>
        <w:bottom w:val="nil"/>
        <w:right w:val="nil"/>
        <w:between w:val="nil"/>
      </w:pBdr>
      <w:tabs>
        <w:tab w:val="center" w:pos="4536"/>
        <w:tab w:val="right" w:pos="9072"/>
      </w:tabs>
      <w:spacing w:after="0" w:line="240" w:lineRule="auto"/>
      <w:rPr>
        <w:rFonts w:eastAsia="Calibri"/>
        <w:b/>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57D85">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rFonts w:ascii="Times New Roman" w:eastAsia="Times New Roman" w:hAnsi="Times New Roman" w:cs="Times New Roman"/>
        <w:b/>
        <w:color w:val="000000"/>
      </w:rPr>
      <w:t xml:space="preserve"> </w:t>
    </w:r>
    <w:r>
      <w:rPr>
        <w:rFonts w:eastAsia="Calibri"/>
        <w:b/>
        <w:color w:val="000000"/>
      </w:rPr>
      <w:t xml:space="preserve">|                                                                                                                                                                         </w:t>
    </w:r>
    <w:r w:rsidR="00657D85">
      <w:rPr>
        <w:rFonts w:ascii="Times New Roman" w:eastAsia="Times New Roman" w:hAnsi="Times New Roman" w:cs="Times New Roman"/>
        <w:color w:val="000000"/>
      </w:rPr>
      <w:t>© 2025</w:t>
    </w:r>
    <w:r>
      <w:rPr>
        <w:noProof/>
        <w:lang w:val="hr-HR" w:eastAsia="hr-HR"/>
      </w:rPr>
      <w:drawing>
        <wp:anchor distT="0" distB="0" distL="114300" distR="114300" simplePos="0" relativeHeight="251658240" behindDoc="0" locked="0" layoutInCell="1" hidden="0" allowOverlap="1" wp14:anchorId="3BC038CD" wp14:editId="584FDD7F">
          <wp:simplePos x="0" y="0"/>
          <wp:positionH relativeFrom="column">
            <wp:posOffset>4333875</wp:posOffset>
          </wp:positionH>
          <wp:positionV relativeFrom="paragraph">
            <wp:posOffset>17145</wp:posOffset>
          </wp:positionV>
          <wp:extent cx="1146175" cy="35941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6175" cy="359410"/>
                  </a:xfrm>
                  <a:prstGeom prst="rect">
                    <a:avLst/>
                  </a:prstGeom>
                  <a:ln/>
                </pic:spPr>
              </pic:pic>
            </a:graphicData>
          </a:graphic>
        </wp:anchor>
      </w:drawing>
    </w:r>
  </w:p>
  <w:p w14:paraId="42EF6F69" w14:textId="77777777" w:rsidR="00C84F99" w:rsidRDefault="00C84F99">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5D8DD" w14:textId="77777777" w:rsidR="004337DD" w:rsidRDefault="004337DD">
      <w:pPr>
        <w:spacing w:after="0" w:line="240" w:lineRule="auto"/>
      </w:pPr>
      <w:r>
        <w:separator/>
      </w:r>
    </w:p>
  </w:footnote>
  <w:footnote w:type="continuationSeparator" w:id="0">
    <w:p w14:paraId="6B50F435" w14:textId="77777777" w:rsidR="004337DD" w:rsidRDefault="004337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99"/>
    <w:rsid w:val="004337DD"/>
    <w:rsid w:val="00657D85"/>
    <w:rsid w:val="00881E4A"/>
    <w:rsid w:val="00C84F99"/>
    <w:rsid w:val="00D720DE"/>
    <w:rsid w:val="00EF59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DA62"/>
  <w15:docId w15:val="{9725A5C1-BAD2-40F7-BA94-DADA6961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6F"/>
    <w:rPr>
      <w:rFonts w:eastAsiaTheme="minorEastAsia"/>
      <w:lang w:val="en-US" w:eastAsia="ko-KR"/>
    </w:rPr>
  </w:style>
  <w:style w:type="paragraph" w:styleId="Naslov1">
    <w:name w:val="heading 1"/>
    <w:basedOn w:val="Normal"/>
    <w:next w:val="Normal"/>
    <w:link w:val="Naslov1Char"/>
    <w:uiPriority w:val="9"/>
    <w:qFormat/>
    <w:rsid w:val="00C02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character" w:customStyle="1" w:styleId="Naslov1Char">
    <w:name w:val="Naslov 1 Char"/>
    <w:basedOn w:val="Zadanifontodlomka"/>
    <w:link w:val="Naslov1"/>
    <w:uiPriority w:val="9"/>
    <w:rsid w:val="00C0266F"/>
    <w:rPr>
      <w:rFonts w:asciiTheme="majorHAnsi" w:eastAsiaTheme="majorEastAsia" w:hAnsiTheme="majorHAnsi" w:cstheme="majorBidi"/>
      <w:color w:val="2F5496" w:themeColor="accent1" w:themeShade="BF"/>
      <w:sz w:val="32"/>
      <w:szCs w:val="32"/>
      <w:lang w:val="en-US" w:eastAsia="ko-KR"/>
    </w:rPr>
  </w:style>
  <w:style w:type="table" w:styleId="Reetkatablice">
    <w:name w:val="Table Grid"/>
    <w:basedOn w:val="Obinatablica"/>
    <w:uiPriority w:val="59"/>
    <w:rsid w:val="00C0266F"/>
    <w:pPr>
      <w:spacing w:after="0" w:line="240" w:lineRule="auto"/>
    </w:pPr>
    <w:rPr>
      <w:rFonts w:eastAsiaTheme="minorEastAsia"/>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unhideWhenUsed/>
    <w:rsid w:val="00C0266F"/>
    <w:rPr>
      <w:color w:val="0000FF"/>
      <w:u w:val="single"/>
    </w:rPr>
  </w:style>
  <w:style w:type="paragraph" w:styleId="Zaglavlje">
    <w:name w:val="header"/>
    <w:basedOn w:val="Normal"/>
    <w:link w:val="ZaglavljeChar"/>
    <w:uiPriority w:val="99"/>
    <w:unhideWhenUsed/>
    <w:rsid w:val="00C0266F"/>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C0266F"/>
    <w:rPr>
      <w:rFonts w:eastAsiaTheme="minorEastAsia"/>
      <w:lang w:val="en-US" w:eastAsia="ko-KR"/>
    </w:rPr>
  </w:style>
  <w:style w:type="paragraph" w:styleId="Odlomakpopisa">
    <w:name w:val="List Paragraph"/>
    <w:basedOn w:val="Normal"/>
    <w:uiPriority w:val="34"/>
    <w:qFormat/>
    <w:rsid w:val="00FC0637"/>
    <w:pPr>
      <w:ind w:left="720"/>
      <w:contextualSpacing/>
    </w:pPr>
  </w:style>
  <w:style w:type="paragraph" w:styleId="Tekstbalonia">
    <w:name w:val="Balloon Text"/>
    <w:basedOn w:val="Normal"/>
    <w:link w:val="TekstbaloniaChar"/>
    <w:uiPriority w:val="99"/>
    <w:semiHidden/>
    <w:unhideWhenUsed/>
    <w:rsid w:val="00016B0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16B05"/>
    <w:rPr>
      <w:rFonts w:ascii="Tahoma" w:eastAsiaTheme="minorEastAsia" w:hAnsi="Tahoma" w:cs="Tahoma"/>
      <w:sz w:val="16"/>
      <w:szCs w:val="16"/>
      <w:lang w:val="en-US" w:eastAsia="ko-KR"/>
    </w:rPr>
  </w:style>
  <w:style w:type="paragraph" w:styleId="Podnoje">
    <w:name w:val="footer"/>
    <w:basedOn w:val="Normal"/>
    <w:link w:val="PodnojeChar"/>
    <w:uiPriority w:val="99"/>
    <w:unhideWhenUsed/>
    <w:rsid w:val="00D6497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6497E"/>
    <w:rPr>
      <w:rFonts w:eastAsiaTheme="minorEastAsia"/>
      <w:lang w:val="en-US" w:eastAsia="ko-KR"/>
    </w:rPr>
  </w:style>
  <w:style w:type="character" w:styleId="Referencakomentara">
    <w:name w:val="annotation reference"/>
    <w:basedOn w:val="Zadanifontodlomka"/>
    <w:uiPriority w:val="99"/>
    <w:semiHidden/>
    <w:unhideWhenUsed/>
    <w:rsid w:val="003D7E6B"/>
    <w:rPr>
      <w:sz w:val="16"/>
      <w:szCs w:val="16"/>
    </w:rPr>
  </w:style>
  <w:style w:type="paragraph" w:styleId="Tekstkomentara">
    <w:name w:val="annotation text"/>
    <w:basedOn w:val="Normal"/>
    <w:link w:val="TekstkomentaraChar"/>
    <w:uiPriority w:val="99"/>
    <w:semiHidden/>
    <w:unhideWhenUsed/>
    <w:rsid w:val="003D7E6B"/>
    <w:pPr>
      <w:spacing w:line="240" w:lineRule="auto"/>
    </w:pPr>
    <w:rPr>
      <w:sz w:val="20"/>
      <w:szCs w:val="20"/>
    </w:rPr>
  </w:style>
  <w:style w:type="character" w:customStyle="1" w:styleId="TekstkomentaraChar">
    <w:name w:val="Tekst komentara Char"/>
    <w:basedOn w:val="Zadanifontodlomka"/>
    <w:link w:val="Tekstkomentara"/>
    <w:uiPriority w:val="99"/>
    <w:semiHidden/>
    <w:rsid w:val="003D7E6B"/>
    <w:rPr>
      <w:rFonts w:eastAsiaTheme="minorEastAsia"/>
      <w:sz w:val="20"/>
      <w:szCs w:val="20"/>
      <w:lang w:val="en-US" w:eastAsia="ko-KR"/>
    </w:rPr>
  </w:style>
  <w:style w:type="paragraph" w:styleId="Predmetkomentara">
    <w:name w:val="annotation subject"/>
    <w:basedOn w:val="Tekstkomentara"/>
    <w:next w:val="Tekstkomentara"/>
    <w:link w:val="PredmetkomentaraChar"/>
    <w:uiPriority w:val="99"/>
    <w:semiHidden/>
    <w:unhideWhenUsed/>
    <w:rsid w:val="003D7E6B"/>
    <w:rPr>
      <w:b/>
      <w:bCs/>
    </w:rPr>
  </w:style>
  <w:style w:type="character" w:customStyle="1" w:styleId="PredmetkomentaraChar">
    <w:name w:val="Predmet komentara Char"/>
    <w:basedOn w:val="TekstkomentaraChar"/>
    <w:link w:val="Predmetkomentara"/>
    <w:uiPriority w:val="99"/>
    <w:semiHidden/>
    <w:rsid w:val="003D7E6B"/>
    <w:rPr>
      <w:rFonts w:eastAsiaTheme="minorEastAsia"/>
      <w:b/>
      <w:bCs/>
      <w:sz w:val="20"/>
      <w:szCs w:val="20"/>
      <w:lang w:val="en-US" w:eastAsia="ko-KR"/>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ick.ffos2@gmail.com" TargetMode="External"/><Relationship Id="rId4" Type="http://schemas.openxmlformats.org/officeDocument/2006/relationships/webSettings" Target="webSettings.xml"/><Relationship Id="rId9" Type="http://schemas.openxmlformats.org/officeDocument/2006/relationships/hyperlink" Target="mailto:kick.ffos2@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WM0KxPmYHHEbHRUb/bDI3RUryw==">CgMxLjA4AHIhMUJTTWFxQlFCNDBBcUhpRWdSblM4aEJVYXhJWG9KU3lm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2639</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dcterms:created xsi:type="dcterms:W3CDTF">2025-02-21T16:45:00Z</dcterms:created>
  <dcterms:modified xsi:type="dcterms:W3CDTF">2025-02-21T16:45:00Z</dcterms:modified>
</cp:coreProperties>
</file>