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4A73" w14:textId="77777777" w:rsidR="00D847B8" w:rsidRDefault="00D847B8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2C31DE24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1023E60B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4C3CFB1A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GODINA</w:t>
      </w:r>
    </w:p>
    <w:p w14:paraId="5A79FCBF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4E1FF3C" w14:textId="77777777" w:rsidR="00D847B8" w:rsidRDefault="00467ACE">
      <w:pPr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3D095E17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2"/>
        <w:gridCol w:w="607"/>
        <w:gridCol w:w="666"/>
        <w:gridCol w:w="521"/>
        <w:gridCol w:w="765"/>
        <w:gridCol w:w="3931"/>
      </w:tblGrid>
      <w:tr w:rsidR="00D847B8" w14:paraId="42317751" w14:textId="77777777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6B6229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A19583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F19B88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E87B2F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52CA9E8D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D847B8" w14:paraId="42AEB0D2" w14:textId="77777777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BB2E12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E36BF6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1AD49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51992B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6DE3AE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C47AFB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7B8" w14:paraId="321C35E7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46A0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D847B8" w14:paraId="72BBDCF8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A738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Morfologija glagola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1A69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DA0CC7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17F2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68856BD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080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4410F0D" w14:textId="77777777" w:rsidR="00B70380" w:rsidRPr="001D0C96" w:rsidRDefault="00B7038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2350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99BE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doc. dr. sc. Manuela Karlak, nositeljica</w:t>
            </w:r>
          </w:p>
          <w:p w14:paraId="5134D428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D847B8" w14:paraId="0C247F6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F927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Gramatika u uporabi 1a</w:t>
            </w:r>
            <w:r w:rsidR="00512B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12B80" w:rsidRPr="00512B8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05BD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02D3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FFE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749D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D80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doc. dr. sc. Manuela Karlak</w:t>
            </w:r>
          </w:p>
        </w:tc>
      </w:tr>
      <w:tr w:rsidR="00D847B8" w14:paraId="24AB9F2B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2DC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Gramatika u uporabi 1b</w:t>
            </w:r>
            <w:r w:rsidR="00512B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12B80" w:rsidRPr="00512B8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14B6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99B6E72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ED93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4EED1EF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3C5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E7E4460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01CB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D0BE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doc. dr. sc. Manuela Karlak, nositeljica</w:t>
            </w:r>
          </w:p>
          <w:p w14:paraId="29E3D693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D847B8" w14:paraId="3B4132BB" w14:textId="77777777">
        <w:trPr>
          <w:trHeight w:val="33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FF53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Uvod u studij njemačke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0A9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6BD779C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6B05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F0865F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F30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76AC284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FFC4" w14:textId="77777777" w:rsidR="00D847B8" w:rsidRPr="001D0C96" w:rsidRDefault="00A164A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FCC9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doc. dr. sc. Stephanie Jug, nositelj</w:t>
            </w:r>
            <w:r w:rsidR="0002533C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  <w:p w14:paraId="0F228B28" w14:textId="77777777" w:rsidR="00D847B8" w:rsidRPr="001D0C96" w:rsidRDefault="001C162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C162A">
              <w:rPr>
                <w:rFonts w:ascii="Arial" w:eastAsia="Arial" w:hAnsi="Arial" w:cs="Arial"/>
                <w:sz w:val="18"/>
                <w:szCs w:val="18"/>
              </w:rPr>
              <w:t>dr. sc. Iris Spajić, viš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1C162A">
              <w:rPr>
                <w:rFonts w:ascii="Arial" w:eastAsia="Arial" w:hAnsi="Arial" w:cs="Arial"/>
                <w:sz w:val="18"/>
                <w:szCs w:val="18"/>
              </w:rPr>
              <w:t>asistent</w:t>
            </w:r>
            <w:r>
              <w:rPr>
                <w:rFonts w:ascii="Arial" w:eastAsia="Arial" w:hAnsi="Arial" w:cs="Arial"/>
                <w:sz w:val="18"/>
                <w:szCs w:val="18"/>
              </w:rPr>
              <w:t>ica</w:t>
            </w:r>
            <w:r w:rsidR="003A0F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A0F5B" w:rsidRPr="003A0F5B">
              <w:rPr>
                <w:rFonts w:ascii="Arial" w:eastAsia="Arial" w:hAnsi="Arial" w:cs="Arial"/>
                <w:color w:val="0070C0"/>
                <w:sz w:val="18"/>
                <w:szCs w:val="18"/>
              </w:rPr>
              <w:t>**</w:t>
            </w:r>
          </w:p>
        </w:tc>
      </w:tr>
      <w:tr w:rsidR="00D847B8" w14:paraId="492BBC7D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086C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Uvod u književnu interpretaciju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04EF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53DF54E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78D2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B3FDC87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0D23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90AABD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0940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A801" w14:textId="77777777" w:rsidR="00D847B8" w:rsidRPr="001D0C96" w:rsidRDefault="001D0C9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67ACE" w:rsidRPr="001D0C96">
              <w:rPr>
                <w:rFonts w:ascii="Arial" w:eastAsia="Arial" w:hAnsi="Arial" w:cs="Arial"/>
                <w:sz w:val="18"/>
                <w:szCs w:val="18"/>
              </w:rPr>
              <w:t xml:space="preserve">zv. prof. dr. sc. Tihomir </w:t>
            </w:r>
            <w:proofErr w:type="spellStart"/>
            <w:r w:rsidR="00467ACE" w:rsidRPr="001D0C9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="00467ACE" w:rsidRPr="001D0C96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0B57FA58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D847B8" w14:paraId="6245BC8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BEE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Suvremeni njemački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0F1B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9E4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6373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38C1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EEE6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D847B8" w14:paraId="2A5D95A0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721E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 xml:space="preserve">Njemački pravopis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207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9B2B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BEA7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D43A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7A74" w14:textId="77777777" w:rsidR="00D847B8" w:rsidRPr="001D0C96" w:rsidRDefault="00F31615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1D0C96">
              <w:rPr>
                <w:rFonts w:ascii="Arial" w:eastAsia="Arial" w:hAnsi="Arial" w:cs="Arial"/>
                <w:sz w:val="18"/>
                <w:szCs w:val="18"/>
              </w:rPr>
              <w:t>DAAD-lektorica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*</w:t>
            </w:r>
          </w:p>
        </w:tc>
      </w:tr>
      <w:tr w:rsidR="00D847B8" w14:paraId="51C4CE8F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DAAA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Konverzacijske vježbe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86CB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0E2F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0567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2293" w14:textId="29D37B36" w:rsidR="00D847B8" w:rsidRPr="00E151B4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1B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3</w:t>
            </w:r>
            <w:r w:rsidR="00E151B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 xml:space="preserve"> </w:t>
            </w:r>
            <w:r w:rsidR="00E151B4" w:rsidRP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2</w:t>
            </w:r>
            <w:r w:rsidR="000B157F" w:rsidRP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 xml:space="preserve"> *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94C" w14:textId="77777777" w:rsidR="00D847B8" w:rsidRPr="001D0C96" w:rsidRDefault="00467ACE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1D0C96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1D0C96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D847B8" w14:paraId="38222525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1567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Fonetika i fonologija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BA01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B268AEF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D31B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12B9C4F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52F2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D32FC5C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255F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8016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doc. dr. sc. Manuela Karlak, nositeljica</w:t>
            </w:r>
          </w:p>
          <w:p w14:paraId="14D485EA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D847B8" w14:paraId="5B296181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CCB1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1D0C96">
              <w:rPr>
                <w:rFonts w:ascii="Arial" w:eastAsia="Arial" w:hAnsi="Arial" w:cs="Arial"/>
                <w:i/>
                <w:sz w:val="18"/>
                <w:szCs w:val="18"/>
              </w:rPr>
              <w:t>Kulturoznanstvo</w:t>
            </w:r>
            <w:proofErr w:type="spellEnd"/>
            <w:r w:rsidRPr="001D0C96">
              <w:rPr>
                <w:rFonts w:ascii="Arial" w:eastAsia="Arial" w:hAnsi="Arial" w:cs="Arial"/>
                <w:i/>
                <w:sz w:val="18"/>
                <w:szCs w:val="18"/>
              </w:rPr>
              <w:t xml:space="preserve"> Njemačke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A63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0166" w14:textId="77777777" w:rsidR="00D847B8" w:rsidRPr="00E151B4" w:rsidRDefault="00467ACE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E151B4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10E" w14:textId="675EC311" w:rsidR="00D847B8" w:rsidRPr="007C32D7" w:rsidRDefault="00E151B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2</w:t>
            </w:r>
            <w:r w:rsid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 xml:space="preserve"> 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8840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1A3" w14:textId="77777777" w:rsidR="00D847B8" w:rsidRPr="001D0C96" w:rsidRDefault="00F316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1D0C96">
              <w:rPr>
                <w:rFonts w:ascii="Arial" w:eastAsia="Arial" w:hAnsi="Arial" w:cs="Arial"/>
                <w:sz w:val="18"/>
                <w:szCs w:val="18"/>
              </w:rPr>
              <w:t>DAAD-lektorica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*</w:t>
            </w:r>
          </w:p>
        </w:tc>
      </w:tr>
      <w:tr w:rsidR="00D847B8" w14:paraId="6720BD2B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327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6195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8FB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0595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FB26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A85C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D0C96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1D0C96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847B8" w14:paraId="76AB1716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05FC40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D847B8" w14:paraId="2CDE7EFE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A04E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i/>
                <w:sz w:val="18"/>
                <w:szCs w:val="18"/>
              </w:rPr>
              <w:t>Zabavna književnost na njemačkom jeziku</w:t>
            </w:r>
          </w:p>
          <w:p w14:paraId="7F8F86CE" w14:textId="77777777" w:rsidR="00D847B8" w:rsidRPr="001D0C96" w:rsidRDefault="00D847B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8F10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50426F7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9683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A36160D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D13C" w14:textId="77777777" w:rsidR="00D847B8" w:rsidRPr="001D0C96" w:rsidRDefault="00467ACE" w:rsidP="0090113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F7F9C7A" w14:textId="77777777" w:rsidR="00D847B8" w:rsidRPr="001D0C96" w:rsidRDefault="00467ACE" w:rsidP="0090113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B835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9276" w14:textId="77777777" w:rsidR="00D847B8" w:rsidRPr="001D0C96" w:rsidRDefault="003E6A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67ACE" w:rsidRPr="001D0C96">
              <w:rPr>
                <w:rFonts w:ascii="Arial" w:eastAsia="Arial" w:hAnsi="Arial" w:cs="Arial"/>
                <w:sz w:val="18"/>
                <w:szCs w:val="18"/>
              </w:rPr>
              <w:t xml:space="preserve">zv. prof. dr. sc. Tihomir </w:t>
            </w:r>
            <w:proofErr w:type="spellStart"/>
            <w:r w:rsidR="00467ACE" w:rsidRPr="001D0C9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="00467ACE" w:rsidRPr="001D0C96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33DC7E1A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  <w:r w:rsidR="00AC4BA9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</w:tc>
      </w:tr>
      <w:tr w:rsidR="00D847B8" w14:paraId="6E4EBD38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E0D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i/>
                <w:sz w:val="18"/>
                <w:szCs w:val="18"/>
              </w:rPr>
              <w:t xml:space="preserve">Kazališna radionica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961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8D12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B32C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B57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9F9A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31615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="00F31615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="00F3161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1D0C96">
              <w:rPr>
                <w:rFonts w:ascii="Arial" w:eastAsia="Arial" w:hAnsi="Arial" w:cs="Arial"/>
                <w:sz w:val="18"/>
                <w:szCs w:val="18"/>
              </w:rPr>
              <w:t>DAAD-lektorica</w:t>
            </w:r>
            <w:r w:rsidR="00F31615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</w:tr>
      <w:tr w:rsidR="00D847B8" w14:paraId="746B95CF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0B39" w14:textId="476E3E0A" w:rsidR="00D847B8" w:rsidRPr="00E1620A" w:rsidRDefault="00467ACE">
            <w:pPr>
              <w:ind w:left="0" w:hanging="2"/>
              <w:rPr>
                <w:rFonts w:ascii="Arial" w:eastAsia="Arial" w:hAnsi="Arial" w:cs="Arial"/>
                <w:i/>
                <w:strike/>
                <w:sz w:val="18"/>
                <w:szCs w:val="18"/>
              </w:rPr>
            </w:pPr>
            <w:r w:rsidRPr="00E1620A">
              <w:rPr>
                <w:rFonts w:ascii="Arial" w:eastAsia="Arial" w:hAnsi="Arial" w:cs="Arial"/>
                <w:i/>
                <w:strike/>
                <w:color w:val="00B050"/>
                <w:sz w:val="18"/>
                <w:szCs w:val="18"/>
              </w:rPr>
              <w:t>Engleski za humanističke i društvene znanosti 1</w:t>
            </w:r>
            <w:r w:rsidR="000B157F">
              <w:rPr>
                <w:rFonts w:ascii="Arial" w:eastAsia="Arial" w:hAnsi="Arial" w:cs="Arial"/>
                <w:i/>
                <w:strike/>
                <w:color w:val="00B050"/>
                <w:sz w:val="18"/>
                <w:szCs w:val="18"/>
              </w:rPr>
              <w:t xml:space="preserve"> </w:t>
            </w:r>
            <w:r w:rsidR="000B157F" w:rsidRPr="000B157F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**</w:t>
            </w:r>
            <w:r w:rsid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698A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FAB930" w14:textId="77777777" w:rsidR="00D847B8" w:rsidRPr="001D0C96" w:rsidRDefault="00D847B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90C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9F69D8E" w14:textId="77777777" w:rsidR="00D847B8" w:rsidRPr="001D0C96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3584" w14:textId="77777777" w:rsidR="00D847B8" w:rsidRPr="001D0C9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D620" w14:textId="319AD861" w:rsidR="00D847B8" w:rsidRPr="00E151B4" w:rsidRDefault="00467ACE">
            <w:pPr>
              <w:ind w:left="0" w:hanging="2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E71F6A" w:rsidRPr="00E151B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2</w:t>
            </w:r>
            <w:r w:rsidR="00E151B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 xml:space="preserve"> </w:t>
            </w:r>
            <w:r w:rsidR="00E151B4" w:rsidRPr="00E1620A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8D46" w14:textId="77777777" w:rsidR="00D847B8" w:rsidRPr="001D0C9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D0C96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D847B8" w14:paraId="7A5055E0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2F2B" w14:textId="77777777" w:rsidR="00D847B8" w:rsidRDefault="00D847B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FF6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3F4" w14:textId="77777777" w:rsidR="00D847B8" w:rsidRDefault="00D847B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B57" w14:textId="77777777" w:rsidR="00D847B8" w:rsidRDefault="00D847B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87F6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BA69" w14:textId="77777777" w:rsidR="00D847B8" w:rsidRDefault="00D847B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47B8" w14:paraId="5C6CEED4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610B" w14:textId="77777777" w:rsidR="00D847B8" w:rsidRDefault="00D847B8">
            <w:pPr>
              <w:ind w:left="0" w:hanging="2"/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C7C7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C9B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2CE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4346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77B" w14:textId="77777777" w:rsidR="00D847B8" w:rsidRDefault="00D847B8">
            <w:pPr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A1332AD" w14:textId="77777777" w:rsidR="00D847B8" w:rsidRDefault="00D847B8">
      <w:pPr>
        <w:ind w:left="0" w:hanging="2"/>
        <w:rPr>
          <w:rFonts w:ascii="Arial" w:eastAsia="Arial" w:hAnsi="Arial" w:cs="Arial"/>
          <w:b/>
          <w:sz w:val="18"/>
          <w:szCs w:val="18"/>
        </w:rPr>
      </w:pPr>
    </w:p>
    <w:p w14:paraId="2D8BF3C3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Napomena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ab/>
      </w:r>
    </w:p>
    <w:p w14:paraId="6D133C4E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u semestru mora ostvariti </w:t>
      </w:r>
      <w:r>
        <w:rPr>
          <w:rFonts w:ascii="Arial" w:eastAsia="Arial" w:hAnsi="Arial" w:cs="Arial"/>
          <w:b/>
          <w:sz w:val="16"/>
          <w:szCs w:val="16"/>
        </w:rPr>
        <w:t>30 ECTS bodova</w:t>
      </w:r>
      <w:r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15FD6C95" w14:textId="77777777" w:rsidR="00F31615" w:rsidRPr="00F31615" w:rsidRDefault="00F31615">
      <w:pPr>
        <w:ind w:left="0" w:right="566" w:hanging="2"/>
        <w:jc w:val="both"/>
        <w:rPr>
          <w:rFonts w:ascii="Arial" w:eastAsia="Arial" w:hAnsi="Arial" w:cs="Arial"/>
          <w:b/>
          <w:color w:val="0070C0"/>
          <w:sz w:val="16"/>
          <w:szCs w:val="16"/>
        </w:rPr>
      </w:pPr>
      <w:r w:rsidRPr="00F31615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eastAsia="Arial" w:hAnsi="Arial" w:cs="Arial"/>
          <w:b/>
          <w:color w:val="0070C0"/>
          <w:sz w:val="16"/>
          <w:szCs w:val="16"/>
        </w:rPr>
        <w:t>*</w:t>
      </w:r>
      <w:r w:rsidR="003A0F5B">
        <w:rPr>
          <w:rFonts w:ascii="Arial" w:eastAsia="Arial" w:hAnsi="Arial" w:cs="Arial"/>
          <w:b/>
          <w:color w:val="0070C0"/>
          <w:sz w:val="16"/>
          <w:szCs w:val="16"/>
        </w:rPr>
        <w:t>* Uvodi se ime više asistentice. *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Pr="00F31615">
        <w:rPr>
          <w:rFonts w:ascii="Arial" w:eastAsia="Arial" w:hAnsi="Arial" w:cs="Arial"/>
          <w:b/>
          <w:color w:val="0070C0"/>
          <w:sz w:val="16"/>
          <w:szCs w:val="16"/>
        </w:rPr>
        <w:t>Uvodi se ime nove strane lektorice.</w:t>
      </w:r>
    </w:p>
    <w:p w14:paraId="363B4780" w14:textId="44245515" w:rsidR="00D847B8" w:rsidRDefault="00512B80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512B80">
        <w:rPr>
          <w:rFonts w:ascii="Arial" w:eastAsia="Arial" w:hAnsi="Arial" w:cs="Arial"/>
          <w:b/>
          <w:color w:val="FF0000"/>
          <w:sz w:val="16"/>
          <w:szCs w:val="16"/>
        </w:rPr>
        <w:t>26. 9. 2024. ** Kod kolegija Gramatika u uporabi 1a i Gramatika u uporabi 1b studenti se testiraju na početku semestra i dijele u grupe tako da će biti ili u 1 a ili u 1b.</w:t>
      </w:r>
      <w:r w:rsidR="00E151B4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E151B4" w:rsidRPr="00E1620A">
        <w:rPr>
          <w:rFonts w:ascii="Arial" w:eastAsia="Arial" w:hAnsi="Arial" w:cs="Arial"/>
          <w:b/>
          <w:color w:val="00B050"/>
          <w:sz w:val="16"/>
          <w:szCs w:val="16"/>
        </w:rPr>
        <w:t>Zbog toga studenti trebaju upisati minimalno 2 izborna kolegija u ukupnom iznosu od 6 ECTS.</w:t>
      </w:r>
    </w:p>
    <w:p w14:paraId="05BB25EC" w14:textId="77777777" w:rsidR="00F24C6B" w:rsidRDefault="00F24C6B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40E0D754" w14:textId="604D04B9" w:rsidR="00E1620A" w:rsidRPr="00E1620A" w:rsidRDefault="00E1620A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E1620A">
        <w:rPr>
          <w:rFonts w:ascii="Arial" w:eastAsia="Arial" w:hAnsi="Arial" w:cs="Arial"/>
          <w:b/>
          <w:color w:val="00B050"/>
          <w:sz w:val="16"/>
          <w:szCs w:val="16"/>
        </w:rPr>
        <w:t>16. 10. 2024.</w:t>
      </w:r>
      <w:r w:rsidR="000B157F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7C32D7">
        <w:rPr>
          <w:rFonts w:ascii="Arial" w:eastAsia="Arial" w:hAnsi="Arial" w:cs="Arial"/>
          <w:b/>
          <w:color w:val="00B050"/>
          <w:sz w:val="16"/>
          <w:szCs w:val="16"/>
        </w:rPr>
        <w:t>*</w:t>
      </w:r>
      <w:r w:rsidR="007C32D7" w:rsidRPr="007C32D7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7C32D7">
        <w:rPr>
          <w:rFonts w:ascii="Arial" w:eastAsia="Arial" w:hAnsi="Arial" w:cs="Arial"/>
          <w:b/>
          <w:color w:val="00B050"/>
          <w:sz w:val="16"/>
          <w:szCs w:val="16"/>
        </w:rPr>
        <w:t>B</w:t>
      </w:r>
      <w:r w:rsidR="000B157F">
        <w:rPr>
          <w:rFonts w:ascii="Arial" w:eastAsia="Arial" w:hAnsi="Arial" w:cs="Arial"/>
          <w:b/>
          <w:color w:val="00B050"/>
          <w:sz w:val="16"/>
          <w:szCs w:val="16"/>
        </w:rPr>
        <w:t>roj ECTS bodova</w:t>
      </w:r>
      <w:r w:rsidR="007C32D7" w:rsidRPr="007C32D7">
        <w:rPr>
          <w:rFonts w:ascii="Arial" w:eastAsia="Arial" w:hAnsi="Arial" w:cs="Arial"/>
          <w:b/>
          <w:color w:val="00B050"/>
          <w:sz w:val="16"/>
          <w:szCs w:val="16"/>
        </w:rPr>
        <w:t xml:space="preserve"> usklađuje se sa studijskim programom.</w:t>
      </w:r>
      <w:r w:rsidR="000B157F">
        <w:rPr>
          <w:rFonts w:ascii="Arial" w:eastAsia="Arial" w:hAnsi="Arial" w:cs="Arial"/>
          <w:b/>
          <w:color w:val="00B050"/>
          <w:sz w:val="16"/>
          <w:szCs w:val="16"/>
        </w:rPr>
        <w:t>. **</w:t>
      </w:r>
      <w:r w:rsidR="007C32D7" w:rsidRPr="007C32D7">
        <w:rPr>
          <w:rFonts w:ascii="Arial" w:eastAsia="Arial" w:hAnsi="Arial" w:cs="Arial"/>
          <w:b/>
          <w:color w:val="00B050"/>
          <w:sz w:val="16"/>
          <w:szCs w:val="16"/>
        </w:rPr>
        <w:t xml:space="preserve"> Oblik izvođenja nastave usklađuje se sa studijskim programom.</w:t>
      </w:r>
      <w:r w:rsidR="000B157F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7C32D7">
        <w:rPr>
          <w:rFonts w:ascii="Arial" w:eastAsia="Arial" w:hAnsi="Arial" w:cs="Arial"/>
          <w:b/>
          <w:color w:val="00B050"/>
          <w:sz w:val="16"/>
          <w:szCs w:val="16"/>
        </w:rPr>
        <w:t xml:space="preserve">*** </w:t>
      </w:r>
      <w:r w:rsidR="000B157F">
        <w:rPr>
          <w:rFonts w:ascii="Arial" w:eastAsia="Arial" w:hAnsi="Arial" w:cs="Arial"/>
          <w:b/>
          <w:color w:val="00B050"/>
          <w:sz w:val="16"/>
          <w:szCs w:val="16"/>
        </w:rPr>
        <w:t xml:space="preserve">Kolegij se neće izvoditi jer nema upisanih studenata. </w:t>
      </w:r>
      <w:r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</w:p>
    <w:p w14:paraId="1B32DC42" w14:textId="77777777" w:rsidR="00D847B8" w:rsidRDefault="00D847B8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</w:p>
    <w:p w14:paraId="093892E4" w14:textId="77777777" w:rsidR="00D847B8" w:rsidRDefault="00D847B8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A67F02C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60759C6D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2"/>
        <w:gridCol w:w="607"/>
        <w:gridCol w:w="666"/>
        <w:gridCol w:w="521"/>
        <w:gridCol w:w="765"/>
        <w:gridCol w:w="3931"/>
      </w:tblGrid>
      <w:tr w:rsidR="00D847B8" w14:paraId="43971A9A" w14:textId="77777777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FEF6A3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89A6A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58AE1E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CBE6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40C0E828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D847B8" w14:paraId="5B1C231E" w14:textId="77777777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E45825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640E2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3F5D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BB2DD8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DA9128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FF95A2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7B8" w14:paraId="735A0A74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C29BC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D847B8" w14:paraId="291913AB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F954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Morfologija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neglagolskih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vrsta riječi 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8A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200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3A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70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0302" w14:textId="77777777" w:rsidR="00D847B8" w:rsidRPr="00CA56A6" w:rsidRDefault="00D847B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913E8A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doc. dr. sc. Manuela Karlak</w:t>
            </w:r>
          </w:p>
        </w:tc>
      </w:tr>
      <w:tr w:rsidR="00D847B8" w14:paraId="1A757FFD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14D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Gramatika u uporabi 2a</w:t>
            </w:r>
            <w:r w:rsidR="003F4E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F4E81" w:rsidRPr="003F4E8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CA1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D8D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D607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9D6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C14D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doc. dr. sc. Manuela Karlak</w:t>
            </w:r>
          </w:p>
        </w:tc>
      </w:tr>
      <w:tr w:rsidR="00D847B8" w14:paraId="2613A2ED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DEA9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Gramatika u uporabi 2b</w:t>
            </w:r>
            <w:r w:rsidR="003F4E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F4E81" w:rsidRPr="003F4E8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36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E43CD6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E77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B8159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ADD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6A78050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677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102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doc. dr. sc. Manuela Karlak, nositeljica</w:t>
            </w:r>
          </w:p>
          <w:p w14:paraId="3C65BD15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D847B8" w14:paraId="3A4874D5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1ED6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Pregled njemačke književnosti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CF2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16F0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DF5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B51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5067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D847B8" w14:paraId="53D84C4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DB23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Književni seminar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35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4B23E6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A39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A60140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DB70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0831D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593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C270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227DEC20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D847B8" w14:paraId="50EFBBEE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881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Suvremeni njemački jezik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DF41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718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AC6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9DA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D129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D847B8" w14:paraId="704C92E3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6F7B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Uvod u studij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893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4E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9C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83B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B11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D847B8" w14:paraId="75BE5A1F" w14:textId="77777777">
        <w:trPr>
          <w:trHeight w:val="17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F2A5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Kulturoznanstvo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Austrije i Švicarske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783D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7CE5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5AF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C19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158B" w14:textId="77777777" w:rsidR="00D847B8" w:rsidRPr="00CA56A6" w:rsidRDefault="00467ACE">
            <w:pPr>
              <w:ind w:left="0" w:right="73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</w:tc>
      </w:tr>
      <w:tr w:rsidR="00D847B8" w14:paraId="2A548173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55E" w14:textId="289C5097" w:rsidR="00D847B8" w:rsidRPr="00E151B4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E151B4">
              <w:rPr>
                <w:rFonts w:ascii="Arial" w:eastAsia="Arial" w:hAnsi="Arial" w:cs="Arial"/>
                <w:sz w:val="18"/>
                <w:szCs w:val="18"/>
              </w:rPr>
              <w:t>Fonetske vježbe</w:t>
            </w:r>
            <w:r w:rsidR="00E151B4" w:rsidRPr="00E151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151B4" w:rsidRPr="000B157F">
              <w:rPr>
                <w:rFonts w:ascii="Arial" w:eastAsia="Arial" w:hAnsi="Arial" w:cs="Arial"/>
                <w:sz w:val="18"/>
                <w:szCs w:val="18"/>
              </w:rPr>
              <w:t>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C59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5F3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D2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59B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82A" w14:textId="77777777" w:rsidR="00D847B8" w:rsidRPr="00CA56A6" w:rsidRDefault="00467ACE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</w:tc>
      </w:tr>
      <w:tr w:rsidR="00D847B8" w14:paraId="4B4386D5" w14:textId="77777777" w:rsidTr="00CA56A6">
        <w:trPr>
          <w:trHeight w:val="5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E97B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lastRenderedPageBreak/>
              <w:t>Konverzacijske vježbe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8D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3A45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2FF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50AB" w14:textId="55F4CD6F" w:rsidR="00D847B8" w:rsidRPr="00E151B4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1B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3</w:t>
            </w:r>
            <w:r w:rsidR="00E151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E151B4" w:rsidRPr="000B157F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2</w:t>
            </w:r>
            <w:r w:rsidR="000B157F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B6B2" w14:textId="5F73BE3F" w:rsidR="00D847B8" w:rsidRPr="00CA56A6" w:rsidRDefault="00F31615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1D0C96">
              <w:rPr>
                <w:rFonts w:ascii="Arial" w:eastAsia="Arial" w:hAnsi="Arial" w:cs="Arial"/>
                <w:sz w:val="18"/>
                <w:szCs w:val="18"/>
              </w:rPr>
              <w:t>DAAD-lektorica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847B8" w14:paraId="3A24B4AE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6DBF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676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9E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3CC3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E75F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BF4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847B8" w14:paraId="497E03C2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344669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D847B8" w14:paraId="31D66C8F" w14:textId="77777777">
        <w:trPr>
          <w:trHeight w:val="16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C9C" w14:textId="77777777" w:rsidR="00D847B8" w:rsidRDefault="00D847B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C10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3EEA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8454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64E1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E7D3" w14:textId="77777777" w:rsidR="00D847B8" w:rsidRDefault="00D847B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47B8" w14:paraId="00A2F471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ACD" w14:textId="77777777" w:rsidR="00D847B8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Fantastična književnost njemačkog govornog područja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BD9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8599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063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3855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F23C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Sonja Novak</w:t>
            </w:r>
          </w:p>
        </w:tc>
      </w:tr>
      <w:tr w:rsidR="00D847B8" w14:paraId="7B5D30AF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4448" w14:textId="77777777" w:rsidR="00D847B8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3E99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85E3AA5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BC4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7D0846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3B1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D69BF7F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3DA2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92A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Sonja Novak, nositelj</w:t>
            </w:r>
            <w:r w:rsidR="0002533C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  <w:p w14:paraId="5D8CBDE0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</w:t>
            </w:r>
            <w:r w:rsidR="000A7B38">
              <w:rPr>
                <w:rFonts w:ascii="Arial" w:eastAsia="Arial" w:hAnsi="Arial" w:cs="Arial"/>
                <w:sz w:val="18"/>
                <w:szCs w:val="18"/>
              </w:rPr>
              <w:t xml:space="preserve"> Iris Spajić</w:t>
            </w:r>
            <w:r>
              <w:rPr>
                <w:rFonts w:ascii="Arial" w:eastAsia="Arial" w:hAnsi="Arial" w:cs="Arial"/>
                <w:sz w:val="18"/>
                <w:szCs w:val="18"/>
              </w:rPr>
              <w:t>, viš</w:t>
            </w:r>
            <w:r w:rsidR="000A7B38"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asistent</w:t>
            </w:r>
            <w:r w:rsidR="000A7B38">
              <w:rPr>
                <w:rFonts w:ascii="Arial" w:eastAsia="Arial" w:hAnsi="Arial" w:cs="Arial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218B" w:rsidRPr="0022218B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</w:tc>
      </w:tr>
      <w:tr w:rsidR="00D847B8" w14:paraId="18610383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A282" w14:textId="77777777" w:rsidR="00D847B8" w:rsidRPr="006B1669" w:rsidRDefault="00467ACE">
            <w:pPr>
              <w:ind w:left="0" w:hanging="2"/>
              <w:rPr>
                <w:rFonts w:ascii="Arial" w:eastAsia="Arial" w:hAnsi="Arial" w:cs="Arial"/>
                <w:i/>
                <w:strike/>
                <w:color w:val="7030A0"/>
                <w:sz w:val="18"/>
                <w:szCs w:val="18"/>
              </w:rPr>
            </w:pPr>
            <w:r w:rsidRPr="006B1669">
              <w:rPr>
                <w:rFonts w:ascii="Arial" w:eastAsia="Arial" w:hAnsi="Arial" w:cs="Arial"/>
                <w:i/>
                <w:strike/>
                <w:color w:val="7030A0"/>
                <w:sz w:val="18"/>
                <w:szCs w:val="18"/>
              </w:rPr>
              <w:t>Engleski za humanističke i društvene znanosti 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35A9" w14:textId="77777777" w:rsidR="00D847B8" w:rsidRPr="006B1669" w:rsidRDefault="00467ACE">
            <w:pPr>
              <w:ind w:left="0" w:hanging="2"/>
              <w:jc w:val="center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6B1669">
              <w:rPr>
                <w:rFonts w:ascii="Arial" w:eastAsia="Arial" w:hAnsi="Arial" w:cs="Arial"/>
                <w:color w:val="7030A0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6578" w14:textId="77777777" w:rsidR="00D847B8" w:rsidRPr="006B1669" w:rsidRDefault="00467ACE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6B1669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749A" w14:textId="77777777" w:rsidR="00D847B8" w:rsidRPr="006B1669" w:rsidRDefault="00467ACE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6B1669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00C7" w14:textId="1F1353DF" w:rsidR="00D847B8" w:rsidRPr="006B1669" w:rsidRDefault="00467ACE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6B1669">
              <w:rPr>
                <w:rFonts w:ascii="Arial" w:eastAsia="Arial" w:hAnsi="Arial" w:cs="Arial"/>
                <w:b/>
                <w:strike/>
                <w:color w:val="7030A0"/>
                <w:sz w:val="18"/>
                <w:szCs w:val="18"/>
              </w:rPr>
              <w:t>2</w:t>
            </w:r>
            <w:r w:rsidR="00E151B4" w:rsidRPr="006B1669">
              <w:rPr>
                <w:rFonts w:ascii="Arial" w:eastAsia="Arial" w:hAnsi="Arial" w:cs="Arial"/>
                <w:b/>
                <w:strike/>
                <w:color w:val="7030A0"/>
                <w:sz w:val="18"/>
                <w:szCs w:val="18"/>
              </w:rPr>
              <w:t xml:space="preserve"> 3</w:t>
            </w:r>
            <w:r w:rsidR="000B157F" w:rsidRPr="006B1669">
              <w:rPr>
                <w:rFonts w:ascii="Arial" w:eastAsia="Arial" w:hAnsi="Arial" w:cs="Arial"/>
                <w:b/>
                <w:strike/>
                <w:color w:val="7030A0"/>
                <w:sz w:val="18"/>
                <w:szCs w:val="18"/>
              </w:rPr>
              <w:t>*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B0C" w14:textId="77777777" w:rsidR="00D847B8" w:rsidRPr="006B1669" w:rsidRDefault="00467ACE">
            <w:pPr>
              <w:ind w:left="0" w:hanging="2"/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6B1669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dr. sc. Ninočka Truck-Biljan, viša predavačica</w:t>
            </w:r>
          </w:p>
        </w:tc>
      </w:tr>
      <w:tr w:rsidR="00D847B8" w14:paraId="00EA8C3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7EA5" w14:textId="77777777" w:rsidR="00D847B8" w:rsidRDefault="00D847B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79C6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881B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5239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0316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4D8A" w14:textId="77777777" w:rsidR="00D847B8" w:rsidRDefault="00D847B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111CEBB" w14:textId="77777777" w:rsidR="00D847B8" w:rsidRDefault="00D847B8">
      <w:pPr>
        <w:ind w:left="0" w:hanging="2"/>
        <w:rPr>
          <w:rFonts w:ascii="Arial" w:eastAsia="Arial" w:hAnsi="Arial" w:cs="Arial"/>
          <w:b/>
          <w:sz w:val="18"/>
          <w:szCs w:val="18"/>
        </w:rPr>
      </w:pPr>
    </w:p>
    <w:p w14:paraId="6334B0FA" w14:textId="77777777" w:rsidR="00D847B8" w:rsidRDefault="00467ACE">
      <w:pPr>
        <w:ind w:left="0" w:right="566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Napomene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ab/>
      </w:r>
    </w:p>
    <w:p w14:paraId="77765257" w14:textId="77777777" w:rsidR="00D847B8" w:rsidRDefault="00467ACE">
      <w:pPr>
        <w:ind w:left="0" w:right="566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 xml:space="preserve">Student u semestru mora ostvariti </w:t>
      </w:r>
      <w:r>
        <w:rPr>
          <w:rFonts w:ascii="Arial" w:eastAsia="Arial" w:hAnsi="Arial" w:cs="Arial"/>
          <w:b/>
          <w:sz w:val="16"/>
          <w:szCs w:val="16"/>
        </w:rPr>
        <w:t>30 ECTS bodova</w:t>
      </w:r>
      <w:r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>
        <w:rPr>
          <w:rFonts w:ascii="Arial" w:eastAsia="Arial" w:hAnsi="Arial" w:cs="Arial"/>
          <w:sz w:val="18"/>
          <w:szCs w:val="18"/>
        </w:rPr>
        <w:t>.</w:t>
      </w:r>
    </w:p>
    <w:p w14:paraId="1141C68C" w14:textId="77777777" w:rsidR="00D847B8" w:rsidRDefault="00467ACE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Student na razini godine </w:t>
      </w:r>
      <w:r>
        <w:rPr>
          <w:rFonts w:ascii="Arial" w:eastAsia="Arial" w:hAnsi="Arial" w:cs="Arial"/>
          <w:b/>
          <w:sz w:val="16"/>
          <w:szCs w:val="16"/>
          <w:u w:val="single"/>
        </w:rPr>
        <w:t>ne može imati manje od 60 ECTS bodova</w:t>
      </w:r>
      <w:r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14:paraId="5BD08F92" w14:textId="2BB96A56" w:rsidR="00E151B4" w:rsidRDefault="003F4E81" w:rsidP="00E151B4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26. 9. 2024. </w:t>
      </w:r>
      <w:r w:rsidR="00512B80" w:rsidRPr="00512B80">
        <w:rPr>
          <w:rFonts w:ascii="Arial" w:hAnsi="Arial" w:cs="Arial"/>
          <w:b/>
          <w:color w:val="FF0000"/>
          <w:sz w:val="16"/>
          <w:szCs w:val="16"/>
        </w:rPr>
        <w:t>** Kod kolegija Gramatika u uporabi 2a i Gramatika u uporabi 2b studenti su se inicijalno testirali na početku zimskog semestra i podijelili u grupe tako da će biti ili u 2a ili u 2b.</w:t>
      </w:r>
      <w:r w:rsidR="00E151B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E151B4" w:rsidRPr="000B157F">
        <w:rPr>
          <w:rFonts w:ascii="Arial" w:eastAsia="Arial" w:hAnsi="Arial" w:cs="Arial"/>
          <w:b/>
          <w:color w:val="00B050"/>
          <w:sz w:val="16"/>
          <w:szCs w:val="16"/>
        </w:rPr>
        <w:t>Zbog toga studenti trebaju upisati minimalno 2 izborna kolegija u ukupnom iznosu od 6 ECTS.</w:t>
      </w:r>
    </w:p>
    <w:p w14:paraId="61275C3F" w14:textId="77777777" w:rsidR="00F24C6B" w:rsidRDefault="00F24C6B" w:rsidP="00E151B4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03313665" w14:textId="33FECC3E" w:rsidR="000B157F" w:rsidRPr="006B1669" w:rsidRDefault="000B157F" w:rsidP="00E151B4">
      <w:pPr>
        <w:ind w:left="0" w:right="566" w:hanging="2"/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>
        <w:rPr>
          <w:rFonts w:ascii="Arial" w:eastAsia="Arial" w:hAnsi="Arial" w:cs="Arial"/>
          <w:b/>
          <w:color w:val="00B050"/>
          <w:sz w:val="16"/>
          <w:szCs w:val="16"/>
        </w:rPr>
        <w:t xml:space="preserve">16. 10. 2024. * </w:t>
      </w:r>
      <w:r w:rsidR="007C32D7">
        <w:rPr>
          <w:rFonts w:ascii="Arial" w:eastAsia="Arial" w:hAnsi="Arial" w:cs="Arial"/>
          <w:b/>
          <w:color w:val="00B050"/>
          <w:sz w:val="16"/>
          <w:szCs w:val="16"/>
        </w:rPr>
        <w:t>B</w:t>
      </w:r>
      <w:r>
        <w:rPr>
          <w:rFonts w:ascii="Arial" w:eastAsia="Arial" w:hAnsi="Arial" w:cs="Arial"/>
          <w:b/>
          <w:color w:val="00B050"/>
          <w:sz w:val="16"/>
          <w:szCs w:val="16"/>
        </w:rPr>
        <w:t>roj ECTS bodova</w:t>
      </w:r>
      <w:r w:rsidR="007C32D7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7C32D7" w:rsidRPr="007C32D7">
        <w:rPr>
          <w:rFonts w:ascii="Arial" w:eastAsia="Arial" w:hAnsi="Arial" w:cs="Arial"/>
          <w:b/>
          <w:color w:val="00B050"/>
          <w:sz w:val="16"/>
          <w:szCs w:val="16"/>
        </w:rPr>
        <w:t>usklađuje se sa studijskim programom.</w:t>
      </w:r>
      <w:r w:rsidR="006B1669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6B1669" w:rsidRPr="006B1669">
        <w:rPr>
          <w:rFonts w:ascii="Arial" w:eastAsia="Arial" w:hAnsi="Arial" w:cs="Arial"/>
          <w:b/>
          <w:color w:val="7030A0"/>
          <w:sz w:val="16"/>
          <w:szCs w:val="16"/>
        </w:rPr>
        <w:t>12. 3. 2025. Kolegij se neće izvoditi.</w:t>
      </w:r>
    </w:p>
    <w:p w14:paraId="236AB4EA" w14:textId="5775C342" w:rsidR="00512B80" w:rsidRPr="00512B80" w:rsidRDefault="00512B80" w:rsidP="00512B80">
      <w:pPr>
        <w:ind w:left="0" w:hanging="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AB367F" w14:textId="77777777" w:rsidR="00D847B8" w:rsidRDefault="00512B80" w:rsidP="00512B80">
      <w:pPr>
        <w:ind w:left="0" w:hanging="2"/>
        <w:jc w:val="both"/>
        <w:rPr>
          <w:rFonts w:ascii="Arial" w:eastAsia="Arial" w:hAnsi="Arial" w:cs="Arial"/>
          <w:b/>
          <w:sz w:val="18"/>
          <w:szCs w:val="18"/>
        </w:rPr>
      </w:pPr>
      <w:r>
        <w:t> </w:t>
      </w:r>
      <w:r w:rsidR="00467ACE">
        <w:br w:type="page"/>
      </w:r>
    </w:p>
    <w:p w14:paraId="76567688" w14:textId="77777777" w:rsidR="00D847B8" w:rsidRDefault="00D847B8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6E0E3BC9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33187BF1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4D579202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GODINA</w:t>
      </w:r>
    </w:p>
    <w:p w14:paraId="33893F2D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3498321" w14:textId="77777777" w:rsidR="00D847B8" w:rsidRDefault="00467ACE">
      <w:pPr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26386467" w14:textId="77777777" w:rsidR="00D847B8" w:rsidRDefault="00D847B8">
      <w:pPr>
        <w:ind w:left="0" w:hanging="2"/>
        <w:jc w:val="center"/>
        <w:rPr>
          <w:sz w:val="18"/>
          <w:szCs w:val="18"/>
        </w:rPr>
      </w:pPr>
    </w:p>
    <w:tbl>
      <w:tblPr>
        <w:tblStyle w:val="a1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2"/>
        <w:gridCol w:w="607"/>
        <w:gridCol w:w="666"/>
        <w:gridCol w:w="521"/>
        <w:gridCol w:w="765"/>
        <w:gridCol w:w="3931"/>
      </w:tblGrid>
      <w:tr w:rsidR="00D847B8" w14:paraId="1878B232" w14:textId="77777777"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708DF8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3590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7B5E00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D1F48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89EA04F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D847B8" w14:paraId="43675869" w14:textId="77777777"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58E42E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6A583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83C2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A95CEC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5E83A7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ED872B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7B8" w14:paraId="0FFD4EAF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77B2D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D847B8" w14:paraId="071B9F0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141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Leksikologija i leksikografija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E81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DDB5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DF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A56A6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21F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8A70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D847B8" w14:paraId="6687CD26" w14:textId="77777777">
        <w:trPr>
          <w:trHeight w:val="27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9171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Njemačka književnost realizma i naturalizma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7F9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BCC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71AB" w14:textId="77777777" w:rsidR="00D847B8" w:rsidRPr="001A1D0A" w:rsidRDefault="006D259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A1D0A">
              <w:rPr>
                <w:rFonts w:ascii="Arial" w:eastAsia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7041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643A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izv.. prof. dr. sc. Sonja Novak</w:t>
            </w:r>
          </w:p>
        </w:tc>
      </w:tr>
      <w:tr w:rsidR="00D847B8" w14:paraId="6D6074FE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20F8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Uvod u tehniku znanstvenog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8EB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5E1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BE7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F62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34D3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D847B8" w14:paraId="25CECA81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1528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Jezične vježbe njemačkog jezika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420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CC3D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071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E44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BA6D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D847B8" w14:paraId="64005749" w14:textId="77777777">
        <w:trPr>
          <w:trHeight w:val="19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7B7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Pismeno izražavanje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2A95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6B5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16C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E95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BEDF" w14:textId="77777777" w:rsidR="00D847B8" w:rsidRPr="00CA56A6" w:rsidRDefault="00F316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1D0C96">
              <w:rPr>
                <w:rFonts w:ascii="Arial" w:eastAsia="Arial" w:hAnsi="Arial" w:cs="Arial"/>
                <w:sz w:val="18"/>
                <w:szCs w:val="18"/>
              </w:rPr>
              <w:t>DAAD-lektorica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*</w:t>
            </w:r>
          </w:p>
        </w:tc>
      </w:tr>
      <w:tr w:rsidR="00D847B8" w14:paraId="2EDA8FE5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8965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EDE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039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A7C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252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6161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847B8" w14:paraId="4F2DA831" w14:textId="77777777">
        <w:trPr>
          <w:trHeight w:val="42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CF0CE0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D847B8" w14:paraId="0051D7C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5032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535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63B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C8D7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93A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6CAB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D847B8" w14:paraId="0A97038A" w14:textId="77777777">
        <w:trPr>
          <w:trHeight w:val="13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D5B6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95B7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533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291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5BB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1999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izv.. prof. dr. sc. Tihomir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D847B8" w14:paraId="4A01519B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6979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i/>
                <w:sz w:val="18"/>
                <w:szCs w:val="18"/>
              </w:rPr>
              <w:t>Zabavna književnost na njemačkom jeziku</w:t>
            </w:r>
          </w:p>
          <w:p w14:paraId="732E2477" w14:textId="77777777" w:rsidR="00D847B8" w:rsidRPr="00CA56A6" w:rsidRDefault="00D847B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DD7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2F12DC3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796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BECC3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07B" w14:textId="77777777" w:rsidR="00D847B8" w:rsidRPr="00CA56A6" w:rsidRDefault="00467ACE" w:rsidP="0090113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58F9B1C" w14:textId="77777777" w:rsidR="00D847B8" w:rsidRPr="00CA56A6" w:rsidRDefault="00467ACE" w:rsidP="0090113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2E47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40F9" w14:textId="77777777" w:rsidR="00D847B8" w:rsidRPr="00CA56A6" w:rsidRDefault="005913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67ACE" w:rsidRPr="00CA56A6">
              <w:rPr>
                <w:rFonts w:ascii="Arial" w:eastAsia="Arial" w:hAnsi="Arial" w:cs="Arial"/>
                <w:sz w:val="18"/>
                <w:szCs w:val="18"/>
              </w:rPr>
              <w:t xml:space="preserve">zv. prof. dr. sc. Tihomir </w:t>
            </w:r>
            <w:proofErr w:type="spellStart"/>
            <w:r w:rsidR="00467ACE" w:rsidRPr="00CA56A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="00467ACE" w:rsidRPr="00CA56A6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65034880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D847B8" w14:paraId="13A3E76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91DC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Konjugirani i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nekonjugirani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63A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F5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4E8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A40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552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D847B8" w14:paraId="7CB39BC4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161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1fob9te" w:colFirst="0" w:colLast="0"/>
            <w:bookmarkEnd w:id="0"/>
            <w:r w:rsidRPr="00CA56A6">
              <w:rPr>
                <w:rFonts w:ascii="Arial" w:eastAsia="Arial" w:hAnsi="Arial" w:cs="Arial"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3A3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123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DC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859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F1AF" w14:textId="77777777" w:rsidR="00D847B8" w:rsidRPr="00CA56A6" w:rsidRDefault="00F316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Pr="00F31615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Pr="00F31615"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D847B8" w14:paraId="72A794C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9C33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i/>
                <w:sz w:val="18"/>
                <w:szCs w:val="18"/>
              </w:rPr>
              <w:t>Kazališna radionica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1CE1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C11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C25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1B0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28E4" w14:textId="77777777" w:rsidR="00D847B8" w:rsidRPr="00CA56A6" w:rsidRDefault="00F316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Pr="00F31615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Pr="00F31615"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6E0FFA" w14:paraId="6A00F5F0" w14:textId="77777777" w:rsidTr="00F31615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FD4" w14:textId="77777777" w:rsidR="006E0FFA" w:rsidRDefault="006E0FFA" w:rsidP="00F31615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EA7A" w14:textId="77777777" w:rsidR="006E0FFA" w:rsidRDefault="006E0FFA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894" w14:textId="77777777" w:rsidR="006E0FFA" w:rsidRDefault="006E0FFA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2F0" w14:textId="77777777" w:rsidR="006E0FFA" w:rsidRDefault="006E0FFA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9D9E" w14:textId="77777777" w:rsidR="006E0FFA" w:rsidRDefault="006E0FFA" w:rsidP="00F31615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45D" w14:textId="77777777" w:rsidR="006E0FFA" w:rsidRDefault="00F31615" w:rsidP="00F316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Pr="00F31615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Pr="00F31615"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D847B8" w14:paraId="42B99FF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F671" w14:textId="5D1B5FCF" w:rsidR="00D847B8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Engleski za humanističke i društvene znanosti 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295C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A63B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105B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54B1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D7DB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D847B8" w14:paraId="228A3C01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B12" w14:textId="364A5BF3" w:rsidR="00D847B8" w:rsidRDefault="006E0FFA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467ACE">
              <w:rPr>
                <w:rFonts w:ascii="Arial" w:eastAsia="Arial" w:hAnsi="Arial" w:cs="Arial"/>
                <w:i/>
                <w:sz w:val="18"/>
                <w:szCs w:val="18"/>
              </w:rPr>
              <w:t>Poljski jezik 1</w:t>
            </w:r>
            <w:r w:rsidR="000D442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0D442C" w:rsidRPr="000D442C">
              <w:rPr>
                <w:rFonts w:ascii="Arial" w:eastAsia="Arial" w:hAnsi="Arial" w:cs="Arial"/>
                <w:b/>
                <w:i/>
                <w:color w:val="7030A0"/>
              </w:rPr>
              <w:t>*</w:t>
            </w:r>
            <w:r w:rsidR="000D442C">
              <w:rPr>
                <w:rFonts w:ascii="Arial" w:eastAsia="Arial" w:hAnsi="Arial" w:cs="Arial"/>
                <w:b/>
                <w:i/>
                <w:color w:val="7030A0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F0C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392" w14:textId="7EB296F3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8E269B" w:rsidRPr="000D442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(</w:t>
            </w:r>
            <w:r w:rsidR="000D442C" w:rsidRPr="000D442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4</w:t>
            </w:r>
            <w:r w:rsidR="008E269B" w:rsidRPr="000D442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BDAE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7695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8B6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D847B8" w14:paraId="6359D959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CB2" w14:textId="77777777" w:rsidR="00D847B8" w:rsidRDefault="006E0FFA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467ACE">
              <w:rPr>
                <w:rFonts w:ascii="Arial" w:eastAsia="Arial" w:hAnsi="Arial" w:cs="Arial"/>
                <w:i/>
                <w:sz w:val="18"/>
                <w:szCs w:val="18"/>
              </w:rPr>
              <w:t xml:space="preserve">Poljski jezik 3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355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A656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533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FEA5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CBC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1784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</w:tbl>
    <w:tbl>
      <w:tblPr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023AC3" w:rsidRPr="00F31615" w14:paraId="7DDE0E6D" w14:textId="77777777" w:rsidTr="00D11DF0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2698" w14:textId="77777777" w:rsidR="00023AC3" w:rsidRPr="00F31615" w:rsidRDefault="006E0FFA" w:rsidP="00D11DF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023AC3" w:rsidRPr="00F31615">
              <w:rPr>
                <w:rFonts w:ascii="Arial" w:eastAsia="Arial" w:hAnsi="Arial" w:cs="Arial"/>
                <w:i/>
                <w:sz w:val="18"/>
                <w:szCs w:val="18"/>
              </w:rPr>
              <w:t>Francuski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544" w14:textId="77777777" w:rsidR="00023AC3" w:rsidRDefault="00023AC3" w:rsidP="00D11DF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97940FB" w14:textId="4962F4A6" w:rsidR="00146828" w:rsidRPr="00F31615" w:rsidRDefault="00146828" w:rsidP="00D11DF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E8BD" w14:textId="74506110" w:rsidR="00146828" w:rsidRDefault="00146828" w:rsidP="00D11DF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BBE93A8" w14:textId="287A2721" w:rsidR="00023AC3" w:rsidRPr="00F31615" w:rsidRDefault="00023AC3" w:rsidP="00D11DF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8E2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E26A1" w:rsidRPr="00846634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(3)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1A08" w14:textId="77777777" w:rsidR="00023AC3" w:rsidRDefault="00023AC3" w:rsidP="00D11DF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9336FE5" w14:textId="59E5875C" w:rsidR="00146828" w:rsidRPr="00F31615" w:rsidRDefault="00146828" w:rsidP="00D11DF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7232" w14:textId="77777777" w:rsidR="00023AC3" w:rsidRPr="00F31615" w:rsidRDefault="00023AC3" w:rsidP="00D11DF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987B" w14:textId="77777777" w:rsidR="00146828" w:rsidRPr="00146828" w:rsidRDefault="00146828" w:rsidP="00146828">
            <w:pPr>
              <w:ind w:left="0" w:hanging="2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146828">
              <w:rPr>
                <w:rFonts w:ascii="Arial" w:eastAsia="Arial" w:hAnsi="Arial" w:cs="Arial"/>
                <w:sz w:val="18"/>
                <w:szCs w:val="18"/>
              </w:rPr>
              <w:t xml:space="preserve">doc. dr. sc. Stephanie Jug, </w:t>
            </w:r>
            <w:r w:rsidRPr="00146828">
              <w:rPr>
                <w:rFonts w:ascii="Arial" w:eastAsia="Arial" w:hAnsi="Arial" w:cs="Arial"/>
                <w:color w:val="7030A0"/>
                <w:sz w:val="18"/>
                <w:szCs w:val="18"/>
              </w:rPr>
              <w:t>nositeljica</w:t>
            </w:r>
          </w:p>
          <w:p w14:paraId="2D219F03" w14:textId="36BDE0D2" w:rsidR="00023AC3" w:rsidRPr="00F31615" w:rsidRDefault="00146828" w:rsidP="00146828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146828">
              <w:rPr>
                <w:rFonts w:ascii="Arial" w:eastAsia="Arial" w:hAnsi="Arial" w:cs="Arial"/>
                <w:b/>
                <w:sz w:val="18"/>
                <w:szCs w:val="18"/>
              </w:rPr>
              <w:t>Faustine</w:t>
            </w:r>
            <w:proofErr w:type="spellEnd"/>
            <w:r w:rsidRPr="00146828">
              <w:rPr>
                <w:rFonts w:ascii="Arial" w:eastAsia="Arial" w:hAnsi="Arial" w:cs="Arial"/>
                <w:b/>
                <w:sz w:val="18"/>
                <w:szCs w:val="18"/>
              </w:rPr>
              <w:t xml:space="preserve">-Louise </w:t>
            </w:r>
            <w:proofErr w:type="spellStart"/>
            <w:r w:rsidRPr="00146828">
              <w:rPr>
                <w:rFonts w:ascii="Arial" w:eastAsia="Arial" w:hAnsi="Arial" w:cs="Arial"/>
                <w:b/>
                <w:sz w:val="18"/>
                <w:szCs w:val="18"/>
              </w:rPr>
              <w:t>Blanco</w:t>
            </w:r>
            <w:proofErr w:type="spellEnd"/>
            <w:r w:rsidRPr="00146828">
              <w:rPr>
                <w:rFonts w:ascii="Arial" w:eastAsia="Arial" w:hAnsi="Arial" w:cs="Arial"/>
                <w:b/>
                <w:sz w:val="18"/>
                <w:szCs w:val="18"/>
              </w:rPr>
              <w:t xml:space="preserve"> –</w:t>
            </w:r>
            <w:proofErr w:type="spellStart"/>
            <w:r w:rsidRPr="00146828">
              <w:rPr>
                <w:rFonts w:ascii="Arial" w:eastAsia="Arial" w:hAnsi="Arial" w:cs="Arial"/>
                <w:b/>
                <w:sz w:val="18"/>
                <w:szCs w:val="18"/>
              </w:rPr>
              <w:t>Poisson</w:t>
            </w:r>
            <w:proofErr w:type="spellEnd"/>
            <w:r w:rsidRPr="00146828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146828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asistentica, VS</w:t>
            </w:r>
            <w:r w:rsidR="000D442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 xml:space="preserve"> *</w:t>
            </w:r>
          </w:p>
        </w:tc>
      </w:tr>
    </w:tbl>
    <w:p w14:paraId="4ADC71B8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F31615">
        <w:rPr>
          <w:rFonts w:ascii="Arial" w:eastAsia="Arial" w:hAnsi="Arial" w:cs="Arial"/>
          <w:b/>
          <w:sz w:val="18"/>
          <w:szCs w:val="18"/>
        </w:rPr>
        <w:t>Napomena</w:t>
      </w:r>
      <w:r w:rsidRPr="00F31615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</w:p>
    <w:p w14:paraId="06037F15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u semestru mora ostvariti </w:t>
      </w:r>
      <w:r>
        <w:rPr>
          <w:rFonts w:ascii="Arial" w:eastAsia="Arial" w:hAnsi="Arial" w:cs="Arial"/>
          <w:b/>
          <w:sz w:val="16"/>
          <w:szCs w:val="16"/>
        </w:rPr>
        <w:t>30 ECTS bodova</w:t>
      </w:r>
      <w:r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4F2EF6EF" w14:textId="77777777" w:rsidR="00C156EF" w:rsidRDefault="006E0FFA">
      <w:pPr>
        <w:ind w:left="0" w:right="566" w:hanging="2"/>
        <w:jc w:val="both"/>
        <w:rPr>
          <w:rFonts w:ascii="Arial" w:eastAsia="Arial" w:hAnsi="Arial" w:cs="Arial"/>
          <w:b/>
          <w:iCs/>
          <w:sz w:val="16"/>
          <w:szCs w:val="16"/>
        </w:rPr>
      </w:pPr>
      <w:bookmarkStart w:id="1" w:name="_Hlk171947069"/>
      <w:r w:rsidRPr="00F31615">
        <w:rPr>
          <w:rFonts w:ascii="Arial" w:eastAsia="Arial" w:hAnsi="Arial" w:cs="Arial"/>
          <w:b/>
          <w:iCs/>
          <w:sz w:val="16"/>
          <w:szCs w:val="16"/>
        </w:rPr>
        <w:t>*</w:t>
      </w:r>
      <w:r w:rsidR="00C156EF" w:rsidRPr="00F31615">
        <w:rPr>
          <w:rFonts w:ascii="Arial" w:eastAsia="Arial" w:hAnsi="Arial" w:cs="Arial"/>
          <w:b/>
          <w:iCs/>
          <w:sz w:val="16"/>
          <w:szCs w:val="16"/>
        </w:rPr>
        <w:t>Student može iz fakultetske ponude odabrati najviše jedan</w:t>
      </w:r>
      <w:r w:rsidR="00B46EFC" w:rsidRPr="00F31615">
        <w:rPr>
          <w:rFonts w:ascii="Arial" w:eastAsia="Arial" w:hAnsi="Arial" w:cs="Arial"/>
          <w:b/>
          <w:iCs/>
          <w:sz w:val="16"/>
          <w:szCs w:val="16"/>
        </w:rPr>
        <w:t xml:space="preserve"> fakultetski</w:t>
      </w:r>
      <w:r w:rsidR="00C156EF" w:rsidRPr="00F31615">
        <w:rPr>
          <w:rFonts w:ascii="Arial" w:eastAsia="Arial" w:hAnsi="Arial" w:cs="Arial"/>
          <w:b/>
          <w:iCs/>
          <w:sz w:val="16"/>
          <w:szCs w:val="16"/>
        </w:rPr>
        <w:t xml:space="preserve"> izborni kolegij čiji bodovi ulaze u zbroj </w:t>
      </w:r>
      <w:r w:rsidR="00C156EF" w:rsidRPr="00F31615">
        <w:rPr>
          <w:rFonts w:ascii="Arial" w:eastAsia="Arial" w:hAnsi="Arial" w:cs="Arial"/>
          <w:b/>
          <w:bCs/>
          <w:iCs/>
          <w:sz w:val="16"/>
          <w:szCs w:val="16"/>
        </w:rPr>
        <w:t>obveznih</w:t>
      </w:r>
      <w:r w:rsidR="00C156EF" w:rsidRPr="00F31615">
        <w:rPr>
          <w:rFonts w:ascii="Arial" w:eastAsia="Arial" w:hAnsi="Arial" w:cs="Arial"/>
          <w:b/>
          <w:iCs/>
          <w:sz w:val="16"/>
          <w:szCs w:val="16"/>
        </w:rPr>
        <w:t> ECTS-bodova, a ukoliko izabere više fakultetskih izbornih kolegija, ostvaruje dodatne ECTS bodove kojima se ne može nadoknaditi potencijalni manjak u nekom drugom semestru, već će se upisati u dopunsku ispravu. </w:t>
      </w:r>
    </w:p>
    <w:p w14:paraId="3A6E121A" w14:textId="2EEA45A9" w:rsidR="00146828" w:rsidRPr="000D442C" w:rsidRDefault="006D2592" w:rsidP="00146828">
      <w:pPr>
        <w:ind w:left="0" w:hanging="2"/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6D2592">
        <w:rPr>
          <w:rFonts w:ascii="Arial" w:eastAsia="Arial" w:hAnsi="Arial" w:cs="Arial"/>
          <w:b/>
          <w:color w:val="FF0000"/>
          <w:sz w:val="16"/>
          <w:szCs w:val="16"/>
        </w:rPr>
        <w:t>26. 9. 2024. Dodaje se seminarska nastava.</w:t>
      </w:r>
      <w:r w:rsidR="008E26A1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8E26A1" w:rsidRPr="008E26A1">
        <w:rPr>
          <w:rFonts w:ascii="Arial" w:eastAsia="Arial" w:hAnsi="Arial" w:cs="Arial"/>
          <w:b/>
          <w:color w:val="00B050"/>
          <w:sz w:val="16"/>
          <w:szCs w:val="16"/>
        </w:rPr>
        <w:t>16. 10. 2024.</w:t>
      </w:r>
      <w:r w:rsidR="008E26A1">
        <w:rPr>
          <w:rFonts w:ascii="Arial" w:eastAsia="Arial" w:hAnsi="Arial" w:cs="Arial"/>
          <w:b/>
          <w:color w:val="00B050"/>
          <w:sz w:val="16"/>
          <w:szCs w:val="16"/>
        </w:rPr>
        <w:t xml:space="preserve"> Povećava se broj skupina.</w:t>
      </w:r>
      <w:r w:rsidR="00146828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bookmarkStart w:id="2" w:name="_Hlk181208748"/>
      <w:r w:rsidR="00146828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</w:t>
      </w:r>
      <w:r w:rsidR="000D442C">
        <w:rPr>
          <w:rFonts w:ascii="Arial" w:eastAsia="Arial" w:hAnsi="Arial" w:cs="Arial"/>
          <w:b/>
          <w:color w:val="7030A0"/>
          <w:sz w:val="16"/>
          <w:szCs w:val="16"/>
        </w:rPr>
        <w:t>*</w:t>
      </w:r>
      <w:r w:rsidR="00146828" w:rsidRPr="00E8295B">
        <w:rPr>
          <w:rFonts w:ascii="Arial" w:eastAsia="Arial" w:hAnsi="Arial" w:cs="Arial"/>
          <w:b/>
          <w:color w:val="7030A0"/>
          <w:sz w:val="16"/>
          <w:szCs w:val="16"/>
        </w:rPr>
        <w:t xml:space="preserve"> Mijenjaju se nositeljica i izvođačica kolegija.</w:t>
      </w:r>
      <w:r w:rsidR="000D442C" w:rsidRPr="000D442C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0D442C" w:rsidRPr="000D442C">
        <w:rPr>
          <w:rFonts w:ascii="Arial" w:eastAsia="Arial" w:hAnsi="Arial" w:cs="Arial"/>
          <w:b/>
          <w:color w:val="7030A0"/>
          <w:sz w:val="16"/>
          <w:szCs w:val="16"/>
        </w:rPr>
        <w:t>** Povećava se broj skupina.</w:t>
      </w:r>
    </w:p>
    <w:bookmarkEnd w:id="2"/>
    <w:p w14:paraId="57C41267" w14:textId="4AA89E12" w:rsidR="006D2592" w:rsidRPr="008E26A1" w:rsidRDefault="006D2592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bookmarkEnd w:id="1"/>
    <w:p w14:paraId="1802E29F" w14:textId="77777777" w:rsidR="00D847B8" w:rsidRDefault="00D847B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BCA223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7CA4F147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D847B8" w14:paraId="630B0CBA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C9257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AECC4C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074CB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ED933F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336A956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D847B8" w14:paraId="130D2D53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F41629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030486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D17C8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A2CD1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A3A05D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4BC68F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7B8" w14:paraId="728B2CD4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9086AA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D847B8" w14:paraId="3AD1CE6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1A2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Tvorba riječi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6DF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8427075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016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DFFE8D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70AD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910897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8F4D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F5D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Pon, nositelj</w:t>
            </w:r>
          </w:p>
          <w:p w14:paraId="6BA883B6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dr. sc. Ivana Šarić Šokčević, viša asistentica </w:t>
            </w:r>
          </w:p>
        </w:tc>
      </w:tr>
      <w:tr w:rsidR="00D847B8" w14:paraId="5DB3594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5E33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Njemačka lirika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8C0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237245D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924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86EEF6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506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59087A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5A9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7D05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  <w:p w14:paraId="3E18EFC6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Marijana Mandić, asistentica </w:t>
            </w:r>
          </w:p>
        </w:tc>
      </w:tr>
      <w:tr w:rsidR="00D847B8" w14:paraId="5EF8FB0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E55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Uvod u lingvistiku za germaniste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95C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10D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E1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A3B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0492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D847B8" w14:paraId="3A932E3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8E9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Jezične vježbe njemačkog jezika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5333" w14:textId="77777777" w:rsidR="00D847B8" w:rsidRDefault="000C647E" w:rsidP="001A1D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64799FB" w14:textId="77777777" w:rsidR="00122BD9" w:rsidRPr="00CA56A6" w:rsidRDefault="00122BD9" w:rsidP="001A1D0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EC7B" w14:textId="77777777" w:rsidR="00122BD9" w:rsidRPr="00122BD9" w:rsidRDefault="00122BD9" w:rsidP="00122BD9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122BD9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-</w:t>
            </w:r>
          </w:p>
          <w:p w14:paraId="067EEA4D" w14:textId="77777777" w:rsidR="00122BD9" w:rsidRDefault="00122BD9" w:rsidP="00122BD9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4DEF479D" w14:textId="77777777" w:rsidR="00D847B8" w:rsidRPr="00CA56A6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425A" w14:textId="77777777" w:rsidR="000C647E" w:rsidRDefault="000C647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24D5B40" w14:textId="77777777" w:rsidR="00122BD9" w:rsidRDefault="00122BD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B27719" w14:textId="77777777" w:rsidR="00D847B8" w:rsidRPr="00CA56A6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D38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770E" w14:textId="77777777" w:rsidR="000C647E" w:rsidRDefault="00DE47B6" w:rsidP="001A1D0A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22BD9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Ina </w:t>
            </w:r>
            <w:proofErr w:type="spellStart"/>
            <w:r w:rsidRPr="00122BD9">
              <w:rPr>
                <w:rFonts w:ascii="Arial" w:eastAsia="Arial" w:hAnsi="Arial" w:cs="Arial"/>
                <w:strike/>
                <w:sz w:val="18"/>
                <w:szCs w:val="18"/>
              </w:rPr>
              <w:t>Gittel</w:t>
            </w:r>
            <w:proofErr w:type="spellEnd"/>
            <w:r w:rsidRPr="00122BD9">
              <w:rPr>
                <w:rFonts w:ascii="Arial" w:eastAsia="Arial" w:hAnsi="Arial" w:cs="Arial"/>
                <w:strike/>
                <w:sz w:val="18"/>
                <w:szCs w:val="18"/>
              </w:rPr>
              <w:t>, DAAD-lektorica *</w:t>
            </w:r>
          </w:p>
          <w:p w14:paraId="34EB1BB8" w14:textId="77777777" w:rsidR="00122BD9" w:rsidRPr="00122BD9" w:rsidRDefault="00122BD9" w:rsidP="001A1D0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22BD9">
              <w:rPr>
                <w:rFonts w:ascii="Arial" w:eastAsia="Arial" w:hAnsi="Arial" w:cs="Arial"/>
                <w:color w:val="FF0000"/>
                <w:sz w:val="18"/>
                <w:szCs w:val="18"/>
              </w:rPr>
              <w:t>dr. sc. Snježana Babić, viša lektorica</w:t>
            </w:r>
          </w:p>
        </w:tc>
      </w:tr>
      <w:tr w:rsidR="00D847B8" w14:paraId="2EE97D9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1186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Pismeno izražavanje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7F4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B98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32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AED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088" w14:textId="77777777" w:rsidR="00D847B8" w:rsidRPr="00CA56A6" w:rsidRDefault="00DE47B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Pr="00F31615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Pr="00F31615"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D847B8" w14:paraId="47AEE8B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61E0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9B8D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4D8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538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8A6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973E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847B8" w14:paraId="1114CAEB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234B84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D847B8" w14:paraId="7CA9C54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432E" w14:textId="77777777" w:rsidR="00D847B8" w:rsidRPr="004F3F2B" w:rsidRDefault="00467ACE">
            <w:pPr>
              <w:ind w:left="0" w:hanging="2"/>
              <w:rPr>
                <w:rFonts w:ascii="Arial" w:eastAsia="Arial" w:hAnsi="Arial" w:cs="Arial"/>
                <w:i/>
                <w:strike/>
                <w:sz w:val="18"/>
                <w:szCs w:val="18"/>
              </w:rPr>
            </w:pPr>
            <w:r w:rsidRPr="004F3F2B">
              <w:rPr>
                <w:rFonts w:ascii="Arial" w:eastAsia="Arial" w:hAnsi="Arial" w:cs="Arial"/>
                <w:i/>
                <w:strike/>
                <w:color w:val="7030A0"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331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BC5C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D9A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D44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BF1D" w14:textId="77777777" w:rsidR="00D847B8" w:rsidRPr="004F3F2B" w:rsidRDefault="00DE47B6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4F3F2B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 xml:space="preserve">Ina </w:t>
            </w:r>
            <w:proofErr w:type="spellStart"/>
            <w:r w:rsidRPr="004F3F2B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Gittel</w:t>
            </w:r>
            <w:proofErr w:type="spellEnd"/>
            <w:r w:rsidRPr="004F3F2B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, DAAD-lektorica *</w:t>
            </w:r>
          </w:p>
        </w:tc>
      </w:tr>
      <w:tr w:rsidR="00D847B8" w14:paraId="3D08F6B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230F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C53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5C0BB1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814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F227ED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523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845D9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B150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3823" w14:textId="77777777" w:rsidR="00D847B8" w:rsidRPr="00DE47B6" w:rsidRDefault="003E6A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67ACE" w:rsidRPr="00DE47B6">
              <w:rPr>
                <w:rFonts w:ascii="Arial" w:eastAsia="Arial" w:hAnsi="Arial" w:cs="Arial"/>
                <w:sz w:val="18"/>
                <w:szCs w:val="18"/>
              </w:rPr>
              <w:t>zv. prof. dr. sc. Sonja Novak, nositelj</w:t>
            </w:r>
            <w:r w:rsidR="0002533C" w:rsidRPr="00DE47B6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  <w:p w14:paraId="49B843AC" w14:textId="77777777" w:rsidR="00D847B8" w:rsidRPr="00DE47B6" w:rsidRDefault="003E6A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67ACE" w:rsidRPr="00DE47B6">
              <w:rPr>
                <w:rFonts w:ascii="Arial" w:eastAsia="Arial" w:hAnsi="Arial" w:cs="Arial"/>
                <w:sz w:val="18"/>
                <w:szCs w:val="18"/>
              </w:rPr>
              <w:t xml:space="preserve">r. </w:t>
            </w:r>
            <w:proofErr w:type="spellStart"/>
            <w:r w:rsidR="00467ACE" w:rsidRPr="00DE47B6">
              <w:rPr>
                <w:rFonts w:ascii="Arial" w:eastAsia="Arial" w:hAnsi="Arial" w:cs="Arial"/>
                <w:sz w:val="18"/>
                <w:szCs w:val="18"/>
              </w:rPr>
              <w:t>sc.</w:t>
            </w:r>
            <w:r w:rsidR="002232CC" w:rsidRPr="00DE47B6">
              <w:rPr>
                <w:rFonts w:ascii="Arial" w:eastAsia="Arial" w:hAnsi="Arial" w:cs="Arial"/>
                <w:sz w:val="18"/>
                <w:szCs w:val="18"/>
              </w:rPr>
              <w:t>Iris</w:t>
            </w:r>
            <w:proofErr w:type="spellEnd"/>
            <w:r w:rsidR="002232CC" w:rsidRPr="00DE47B6">
              <w:rPr>
                <w:rFonts w:ascii="Arial" w:eastAsia="Arial" w:hAnsi="Arial" w:cs="Arial"/>
                <w:sz w:val="18"/>
                <w:szCs w:val="18"/>
              </w:rPr>
              <w:t xml:space="preserve"> Spajić</w:t>
            </w:r>
            <w:r w:rsidR="00467ACE" w:rsidRPr="00DE47B6">
              <w:rPr>
                <w:rFonts w:ascii="Arial" w:eastAsia="Arial" w:hAnsi="Arial" w:cs="Arial"/>
                <w:sz w:val="18"/>
                <w:szCs w:val="18"/>
              </w:rPr>
              <w:t>, viš</w:t>
            </w:r>
            <w:r w:rsidR="002232CC" w:rsidRPr="00DE47B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67ACE" w:rsidRPr="00DE47B6">
              <w:rPr>
                <w:rFonts w:ascii="Arial" w:eastAsia="Arial" w:hAnsi="Arial" w:cs="Arial"/>
                <w:sz w:val="18"/>
                <w:szCs w:val="18"/>
              </w:rPr>
              <w:t xml:space="preserve"> asistent</w:t>
            </w:r>
            <w:r w:rsidR="002232CC" w:rsidRPr="00DE47B6">
              <w:rPr>
                <w:rFonts w:ascii="Arial" w:eastAsia="Arial" w:hAnsi="Arial" w:cs="Arial"/>
                <w:sz w:val="18"/>
                <w:szCs w:val="18"/>
              </w:rPr>
              <w:t>ica</w:t>
            </w:r>
            <w:r w:rsidR="00467ACE" w:rsidRPr="00DE47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218B" w:rsidRPr="0022218B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</w:tc>
      </w:tr>
      <w:tr w:rsidR="00D847B8" w14:paraId="3C01ACD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DDC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Fantastična književnost njemačkog govornog područja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B4E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669A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E38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C997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9E1E" w14:textId="77777777" w:rsidR="00D847B8" w:rsidRPr="00DE47B6" w:rsidRDefault="003E6A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67ACE" w:rsidRPr="00DE47B6">
              <w:rPr>
                <w:rFonts w:ascii="Arial" w:eastAsia="Arial" w:hAnsi="Arial" w:cs="Arial"/>
                <w:sz w:val="18"/>
                <w:szCs w:val="18"/>
              </w:rPr>
              <w:t>zv. prof. dr. sc. Sonja Novak</w:t>
            </w:r>
          </w:p>
        </w:tc>
      </w:tr>
      <w:tr w:rsidR="004D6377" w14:paraId="5FCEB549" w14:textId="77777777" w:rsidTr="00F31615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293E" w14:textId="77777777" w:rsidR="004D6377" w:rsidRPr="00CA56A6" w:rsidRDefault="004D6377" w:rsidP="00F316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Njemačka i austrijska povijest 1848-1945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FC66" w14:textId="77777777" w:rsidR="004D6377" w:rsidRPr="00CA56A6" w:rsidRDefault="004D6377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BCD4" w14:textId="77777777" w:rsidR="004D6377" w:rsidRPr="00CA56A6" w:rsidRDefault="004D6377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00D0" w14:textId="77777777" w:rsidR="004D6377" w:rsidRPr="00CA56A6" w:rsidRDefault="004D6377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DF57" w14:textId="77777777" w:rsidR="004D6377" w:rsidRPr="00CA56A6" w:rsidRDefault="004D6377" w:rsidP="00F31615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D3CA" w14:textId="77777777" w:rsidR="004D6377" w:rsidRPr="00CA56A6" w:rsidRDefault="004D6377" w:rsidP="00F31615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D847B8" w14:paraId="7EBB5E7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A79C" w14:textId="0B9CE5FB" w:rsidR="00D847B8" w:rsidRPr="00CA56A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i/>
                <w:sz w:val="18"/>
                <w:szCs w:val="18"/>
              </w:rPr>
              <w:t>Engleski za humanističke i društvene znanosti 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C95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D4E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0D6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42E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10E8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CA56A6">
              <w:rPr>
                <w:rFonts w:ascii="Arial" w:eastAsia="Arial" w:hAnsi="Arial" w:cs="Arial"/>
                <w:sz w:val="18"/>
                <w:szCs w:val="18"/>
              </w:rPr>
              <w:t>NinočkaTruck-Biljan</w:t>
            </w:r>
            <w:proofErr w:type="spellEnd"/>
            <w:r w:rsidRPr="00CA56A6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D847B8" w14:paraId="2753048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A7F6" w14:textId="77777777" w:rsidR="00D847B8" w:rsidRPr="00CA56A6" w:rsidRDefault="004D637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467ACE" w:rsidRPr="00CA56A6">
              <w:rPr>
                <w:rFonts w:ascii="Arial" w:eastAsia="Arial" w:hAnsi="Arial" w:cs="Arial"/>
                <w:i/>
                <w:sz w:val="18"/>
                <w:szCs w:val="18"/>
              </w:rPr>
              <w:t>Poljski jezik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7323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FFC6" w14:textId="79009B83" w:rsidR="00D847B8" w:rsidRPr="00842D31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02533C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33A46" w:rsidRPr="00F33A46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(3)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24B9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A63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AA74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D847B8" w14:paraId="62F33C4E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6C9B" w14:textId="77777777" w:rsidR="00D847B8" w:rsidRPr="00CA56A6" w:rsidRDefault="004D637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467ACE" w:rsidRPr="00CA56A6">
              <w:rPr>
                <w:rFonts w:ascii="Arial" w:eastAsia="Arial" w:hAnsi="Arial" w:cs="Arial"/>
                <w:i/>
                <w:sz w:val="18"/>
                <w:szCs w:val="18"/>
              </w:rPr>
              <w:t>Poljski jezik 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426F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8B25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D6B8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273D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1332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D847B8" w14:paraId="23A1564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5FB1" w14:textId="77777777" w:rsidR="00D847B8" w:rsidRPr="00842D31" w:rsidRDefault="004D637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57681B" w:rsidRPr="00842D31">
              <w:rPr>
                <w:rFonts w:ascii="Arial" w:eastAsia="Arial" w:hAnsi="Arial" w:cs="Arial"/>
                <w:i/>
                <w:sz w:val="18"/>
                <w:szCs w:val="18"/>
              </w:rPr>
              <w:t>Osnove rada s elektroničkim dokumentima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D99" w14:textId="77777777" w:rsidR="00D847B8" w:rsidRPr="00CA56A6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F752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DC3B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9C4E" w14:textId="77777777" w:rsidR="00D847B8" w:rsidRPr="00CA56A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F9C9" w14:textId="77777777" w:rsidR="00D847B8" w:rsidRPr="00CA56A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A56A6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</w:tbl>
    <w:tbl>
      <w:tblPr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2D6E3E" w:rsidRPr="00DE47B6" w14:paraId="419D1A12" w14:textId="77777777" w:rsidTr="00D11DF0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F9B7" w14:textId="77777777" w:rsidR="002D6E3E" w:rsidRPr="00DE47B6" w:rsidRDefault="004D6377" w:rsidP="00D11DF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2D6E3E"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Francuski jezik </w:t>
            </w:r>
            <w:r w:rsidR="00023AC3" w:rsidRPr="00DE47B6">
              <w:rPr>
                <w:rFonts w:ascii="Arial" w:eastAsia="Arial" w:hAnsi="Arial" w:cs="Arial"/>
                <w:i/>
                <w:sz w:val="18"/>
                <w:szCs w:val="18"/>
              </w:rPr>
              <w:t>2</w:t>
            </w:r>
            <w:r w:rsid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 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BA0" w14:textId="77777777" w:rsidR="009C6353" w:rsidRDefault="009C6353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C083CF" w14:textId="77777777" w:rsidR="00EB27C1" w:rsidRDefault="00EB27C1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56D639" w14:textId="399FFD2D" w:rsidR="002D6E3E" w:rsidRPr="00DE47B6" w:rsidRDefault="002D6E3E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0E0" w14:textId="77777777" w:rsidR="009C6353" w:rsidRDefault="009C6353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82B1F3" w14:textId="77777777" w:rsidR="00EB27C1" w:rsidRDefault="00EB27C1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64FC2F" w14:textId="798D870B" w:rsidR="002D6E3E" w:rsidRPr="00DE47B6" w:rsidRDefault="002D6E3E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4E42" w14:textId="77777777" w:rsidR="009C6353" w:rsidRDefault="009C6353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1457B1" w14:textId="77777777" w:rsidR="00EB27C1" w:rsidRDefault="00EB27C1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2B68BF" w14:textId="41F181FB" w:rsidR="002D6E3E" w:rsidRPr="00DE47B6" w:rsidRDefault="002D6E3E" w:rsidP="009C635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40C7" w14:textId="77777777" w:rsidR="002D6E3E" w:rsidRPr="00DE47B6" w:rsidRDefault="002D6E3E" w:rsidP="00D11DF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0219" w14:textId="1377A679" w:rsidR="00EB27C1" w:rsidRPr="007124C9" w:rsidRDefault="002D6E3E" w:rsidP="00EB27C1">
            <w:pPr>
              <w:spacing w:line="240" w:lineRule="auto"/>
              <w:ind w:left="0" w:hanging="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9C6353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Katarina Zaradić, lektorica, VS</w:t>
            </w:r>
            <w:r w:rsidR="00EB27C1" w:rsidRPr="007124C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doc. dr. sc. Stephanie Jug, nositeljica</w:t>
            </w:r>
            <w:r w:rsidR="00EB27C1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**</w:t>
            </w:r>
          </w:p>
          <w:p w14:paraId="13E7E085" w14:textId="007F95BC" w:rsidR="009C6353" w:rsidRPr="00EB27C1" w:rsidRDefault="00EB27C1" w:rsidP="00EB27C1">
            <w:pPr>
              <w:spacing w:line="240" w:lineRule="auto"/>
              <w:ind w:left="0" w:hanging="2"/>
              <w:rPr>
                <w:rFonts w:ascii="Arial" w:hAnsi="Arial" w:cs="Arial"/>
                <w:b/>
                <w:strike/>
                <w:color w:val="0070C0"/>
                <w:sz w:val="18"/>
                <w:szCs w:val="18"/>
              </w:rPr>
            </w:pP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Blanco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–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Poisson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, asistentica, VS </w:t>
            </w:r>
            <w:r w:rsidR="009C6353" w:rsidRPr="009C6353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42FDF084" w14:textId="77777777" w:rsidR="00D847B8" w:rsidRPr="00DE47B6" w:rsidRDefault="00D847B8">
      <w:pPr>
        <w:ind w:left="0" w:right="566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2300D8D6" w14:textId="77777777" w:rsidR="00D847B8" w:rsidRPr="00DE47B6" w:rsidRDefault="00467ACE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 w:rsidRPr="00DE47B6">
        <w:rPr>
          <w:rFonts w:ascii="Arial" w:eastAsia="Arial" w:hAnsi="Arial" w:cs="Arial"/>
          <w:b/>
          <w:sz w:val="18"/>
          <w:szCs w:val="18"/>
        </w:rPr>
        <w:t>Napomene</w:t>
      </w:r>
      <w:r w:rsidRPr="00DE47B6">
        <w:rPr>
          <w:rFonts w:ascii="Arial" w:eastAsia="Arial" w:hAnsi="Arial" w:cs="Arial"/>
          <w:sz w:val="18"/>
          <w:szCs w:val="18"/>
        </w:rPr>
        <w:t xml:space="preserve">: </w:t>
      </w:r>
      <w:r w:rsidRPr="00DE47B6">
        <w:rPr>
          <w:rFonts w:ascii="Arial" w:eastAsia="Arial" w:hAnsi="Arial" w:cs="Arial"/>
          <w:sz w:val="18"/>
          <w:szCs w:val="18"/>
        </w:rPr>
        <w:tab/>
      </w:r>
    </w:p>
    <w:p w14:paraId="728B5E42" w14:textId="77777777" w:rsidR="00D847B8" w:rsidRPr="00DE47B6" w:rsidRDefault="00467ACE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 w:rsidRPr="00DE47B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DE47B6">
        <w:rPr>
          <w:rFonts w:ascii="Arial" w:eastAsia="Arial" w:hAnsi="Arial" w:cs="Arial"/>
          <w:b/>
          <w:sz w:val="16"/>
          <w:szCs w:val="16"/>
        </w:rPr>
        <w:t>30 ECTS bodova</w:t>
      </w:r>
      <w:r w:rsidRPr="00DE47B6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7AC05FB" w14:textId="77777777" w:rsidR="00D847B8" w:rsidRPr="00DE47B6" w:rsidRDefault="00467ACE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DE47B6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DE47B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DE47B6">
        <w:rPr>
          <w:rFonts w:ascii="Arial" w:eastAsia="Arial" w:hAnsi="Arial" w:cs="Arial"/>
          <w:b/>
          <w:sz w:val="16"/>
          <w:szCs w:val="16"/>
        </w:rPr>
        <w:t xml:space="preserve">Student na razini godine </w:t>
      </w:r>
      <w:r w:rsidRPr="00DE47B6">
        <w:rPr>
          <w:rFonts w:ascii="Arial" w:eastAsia="Arial" w:hAnsi="Arial" w:cs="Arial"/>
          <w:b/>
          <w:sz w:val="16"/>
          <w:szCs w:val="16"/>
          <w:u w:val="single"/>
        </w:rPr>
        <w:t>ne može imati manje od 60 ECTS bodova</w:t>
      </w:r>
      <w:r w:rsidRPr="00DE47B6"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14:paraId="4D6E5FB3" w14:textId="77777777" w:rsidR="00995A18" w:rsidRPr="00DE47B6" w:rsidRDefault="00995A18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1E5A36FD" w14:textId="77777777" w:rsidR="00995A18" w:rsidRPr="00DE47B6" w:rsidRDefault="00995A18" w:rsidP="000C647E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DE47B6">
        <w:rPr>
          <w:rFonts w:ascii="Arial" w:eastAsia="Arial" w:hAnsi="Arial" w:cs="Arial"/>
          <w:b/>
          <w:sz w:val="18"/>
          <w:szCs w:val="18"/>
        </w:rPr>
        <w:t xml:space="preserve">* </w:t>
      </w:r>
      <w:r w:rsidRPr="00DE47B6">
        <w:rPr>
          <w:rFonts w:ascii="Arial" w:eastAsia="Arial" w:hAnsi="Arial" w:cs="Arial"/>
          <w:b/>
          <w:sz w:val="16"/>
          <w:szCs w:val="16"/>
        </w:rPr>
        <w:t>Preduvjet je za upisivanje kolegija Francuski jezik 2 odslušan kolegij Francuski jezik 1.</w:t>
      </w:r>
    </w:p>
    <w:p w14:paraId="05FC3D0A" w14:textId="77777777" w:rsidR="00995A18" w:rsidRPr="00DE47B6" w:rsidRDefault="00995A18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38BE53CB" w14:textId="77777777" w:rsidR="007E11F4" w:rsidRDefault="004D6377" w:rsidP="007E11F4">
      <w:pPr>
        <w:ind w:left="0" w:right="566" w:hanging="2"/>
        <w:jc w:val="both"/>
        <w:rPr>
          <w:rFonts w:ascii="Arial" w:eastAsia="Arial" w:hAnsi="Arial" w:cs="Arial"/>
          <w:b/>
          <w:iCs/>
          <w:sz w:val="16"/>
          <w:szCs w:val="16"/>
        </w:rPr>
      </w:pPr>
      <w:r w:rsidRPr="00DE47B6">
        <w:rPr>
          <w:rFonts w:ascii="Arial" w:eastAsia="Arial" w:hAnsi="Arial" w:cs="Arial"/>
          <w:b/>
          <w:iCs/>
          <w:sz w:val="16"/>
          <w:szCs w:val="16"/>
        </w:rPr>
        <w:t>*</w:t>
      </w:r>
      <w:r w:rsidR="007E11F4" w:rsidRPr="00DE47B6">
        <w:rPr>
          <w:rFonts w:ascii="Arial" w:eastAsia="Arial" w:hAnsi="Arial" w:cs="Arial"/>
          <w:b/>
          <w:iCs/>
          <w:sz w:val="16"/>
          <w:szCs w:val="16"/>
        </w:rPr>
        <w:t>Student može iz fakultetske ponude odabrati najviše jedan fakultetski izborni kolegij čiji bodovi ulaze u zbroj </w:t>
      </w:r>
      <w:r w:rsidR="007E11F4" w:rsidRPr="00DE47B6">
        <w:rPr>
          <w:rFonts w:ascii="Arial" w:eastAsia="Arial" w:hAnsi="Arial" w:cs="Arial"/>
          <w:b/>
          <w:bCs/>
          <w:iCs/>
          <w:sz w:val="16"/>
          <w:szCs w:val="16"/>
        </w:rPr>
        <w:t>obveznih</w:t>
      </w:r>
      <w:r w:rsidR="007E11F4" w:rsidRPr="00DE47B6">
        <w:rPr>
          <w:rFonts w:ascii="Arial" w:eastAsia="Arial" w:hAnsi="Arial" w:cs="Arial"/>
          <w:b/>
          <w:iCs/>
          <w:sz w:val="16"/>
          <w:szCs w:val="16"/>
        </w:rPr>
        <w:t> ECTS-bodova, a ukoliko izabere više fakultetskih izbornih kolegija, ostvaruje dodatne ECTS bodove kojima se ne može nadoknaditi potencijalni manjak u nekom drugom semestru, već će se upisati u dopunsku ispravu. </w:t>
      </w:r>
    </w:p>
    <w:p w14:paraId="78A15E32" w14:textId="2B9A0822" w:rsidR="00122BD9" w:rsidRPr="004F3F2B" w:rsidRDefault="00122BD9" w:rsidP="00122BD9">
      <w:pPr>
        <w:ind w:left="0" w:right="566" w:hanging="2"/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0C647E">
        <w:rPr>
          <w:rFonts w:ascii="Arial" w:eastAsia="Arial" w:hAnsi="Arial" w:cs="Arial"/>
          <w:b/>
          <w:color w:val="FF0000"/>
          <w:sz w:val="16"/>
          <w:szCs w:val="16"/>
        </w:rPr>
        <w:t>26. 9. 2024. Mijenja se nositeljica i izvođačica kolegija.</w:t>
      </w:r>
      <w:r w:rsidR="009C6353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9C6353" w:rsidRPr="009C6353">
        <w:rPr>
          <w:rFonts w:ascii="Arial" w:eastAsia="Arial" w:hAnsi="Arial" w:cs="Arial"/>
          <w:b/>
          <w:color w:val="0070C0"/>
          <w:sz w:val="16"/>
          <w:szCs w:val="16"/>
        </w:rPr>
        <w:t>5. 2. 2025. Mijenja se izvođač kolegija</w:t>
      </w:r>
      <w:r w:rsidR="009C6353" w:rsidRPr="004F3F2B">
        <w:rPr>
          <w:rFonts w:ascii="Arial" w:eastAsia="Arial" w:hAnsi="Arial" w:cs="Arial"/>
          <w:b/>
          <w:color w:val="7030A0"/>
          <w:sz w:val="16"/>
          <w:szCs w:val="16"/>
        </w:rPr>
        <w:t>.</w:t>
      </w:r>
      <w:r w:rsidR="004F3F2B" w:rsidRPr="004F3F2B">
        <w:rPr>
          <w:rFonts w:ascii="Arial" w:eastAsia="Arial" w:hAnsi="Arial" w:cs="Arial"/>
          <w:b/>
          <w:color w:val="7030A0"/>
          <w:sz w:val="16"/>
          <w:szCs w:val="16"/>
        </w:rPr>
        <w:t xml:space="preserve"> 12. 3. 2025. Kolegij se neće izvoditi.</w:t>
      </w:r>
    </w:p>
    <w:p w14:paraId="63F1AECD" w14:textId="77777777" w:rsidR="00F33A46" w:rsidRDefault="00F33A46">
      <w:pPr>
        <w:ind w:left="0" w:right="566" w:hanging="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1A7A0FE" w14:textId="3B313BF8" w:rsidR="00D847B8" w:rsidRPr="000C647E" w:rsidRDefault="00F33A46">
      <w:pPr>
        <w:ind w:left="0" w:right="566" w:hanging="2"/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 w:rsidRPr="00F33A46">
        <w:rPr>
          <w:rFonts w:ascii="Arial" w:hAnsi="Arial" w:cs="Arial"/>
          <w:b/>
          <w:color w:val="00B050"/>
          <w:sz w:val="16"/>
          <w:szCs w:val="16"/>
        </w:rPr>
        <w:t>2. 4. 2025. Povećava se broj skupina.</w:t>
      </w:r>
      <w:r w:rsidR="00467ACE" w:rsidRPr="000C647E">
        <w:rPr>
          <w:rFonts w:ascii="Arial" w:hAnsi="Arial" w:cs="Arial"/>
          <w:b/>
          <w:color w:val="FF0000"/>
          <w:sz w:val="16"/>
          <w:szCs w:val="16"/>
        </w:rPr>
        <w:br w:type="page"/>
      </w:r>
    </w:p>
    <w:p w14:paraId="76D821C9" w14:textId="77777777" w:rsidR="00D847B8" w:rsidRDefault="00D847B8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5C952357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60799C3E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346BD5FC" w14:textId="77777777" w:rsidR="00D847B8" w:rsidRDefault="00467ACE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GODINA</w:t>
      </w:r>
    </w:p>
    <w:p w14:paraId="27FCE7C2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C53D4B2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V. zimski semestar</w:t>
      </w:r>
    </w:p>
    <w:p w14:paraId="271374A0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3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D847B8" w14:paraId="3A9E31E4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6DEE4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5BC11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0B3CE9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2CA14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43399C0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D847B8" w14:paraId="6770C58F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ECDB2E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A16E5E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13F341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67B5B1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2202B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88D56E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7B8" w14:paraId="046BE94C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57EEAA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73F73" w:rsidRPr="00C73F73" w14:paraId="47DA78F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ADB3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Uvod u sintaksu suvremenog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827E" w14:textId="1B8D825D" w:rsidR="00D847B8" w:rsidRPr="0025641C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5641C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  <w:r w:rsidR="0025641C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r w:rsidR="0025641C" w:rsidRPr="008E26A1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2</w:t>
            </w:r>
            <w:r w:rsid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 xml:space="preserve"> *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0D24" w14:textId="1ECEE402" w:rsidR="00D847B8" w:rsidRPr="0025641C" w:rsidRDefault="00467ACE">
            <w:pPr>
              <w:ind w:left="0" w:hanging="2"/>
              <w:jc w:val="center"/>
              <w:rPr>
                <w:rFonts w:ascii="Arial" w:eastAsia="Arial" w:hAnsi="Arial" w:cs="Arial"/>
                <w:color w:val="92D050"/>
                <w:sz w:val="18"/>
                <w:szCs w:val="18"/>
              </w:rPr>
            </w:pPr>
            <w:r w:rsidRPr="0025641C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  <w:r w:rsidR="0025641C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r w:rsidR="0025641C" w:rsidRPr="008E26A1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1</w:t>
            </w:r>
            <w:r w:rsid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12C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0FAF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93A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C73F73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73F73" w:rsidRPr="00C73F73" w14:paraId="4622ED7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8B59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Njemačka drama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87FB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7B1A04C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3DAF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4CE0D49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7187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07010E0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2A21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1C24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izv. prof. dr. sc. Sonja Novak</w:t>
            </w:r>
          </w:p>
          <w:p w14:paraId="7B7156FC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Marijana Mandić, asistentica </w:t>
            </w:r>
          </w:p>
        </w:tc>
      </w:tr>
      <w:tr w:rsidR="00C73F73" w:rsidRPr="00C73F73" w14:paraId="1633A048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F778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Jezične vježbe njemačkog jezika 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9442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5D68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FF74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C01C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E122" w14:textId="77777777" w:rsidR="00D847B8" w:rsidRPr="00C73F73" w:rsidRDefault="00467ACE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C73F73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73F73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C73F73" w:rsidRPr="00C73F73" w14:paraId="37911F9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B635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Povijest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F71A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9735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A245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1EFD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955F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C73F73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73F73" w:rsidRPr="00C73F73" w14:paraId="2DAB5533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76125D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C73F73" w:rsidRPr="00C73F73" w14:paraId="101598E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5015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0534" w14:textId="77777777" w:rsidR="00D847B8" w:rsidRPr="00E13A9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3A9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71FC" w14:textId="77777777" w:rsidR="00D847B8" w:rsidRPr="00E13A9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3A9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9F13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5D2A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61D" w14:textId="77777777" w:rsidR="00D847B8" w:rsidRPr="00C73F73" w:rsidRDefault="00DE47B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Pr="00F31615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Pr="00F31615"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C73F73" w:rsidRPr="00C73F73" w14:paraId="3E841068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5CE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Temeljni aspekti profesionalnog prevođenja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EFCA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C496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524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94A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931A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C73F73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C73F73" w:rsidRPr="00C73F73" w14:paraId="4129BE4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35F4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Zabavna književnost na njemačkom jeziku</w:t>
            </w:r>
          </w:p>
          <w:p w14:paraId="3100B91E" w14:textId="77777777" w:rsidR="00D847B8" w:rsidRPr="00DE47B6" w:rsidRDefault="00D847B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87E6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BCC276C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1BCC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564387A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7239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4459646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E3A8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7C5E" w14:textId="77777777" w:rsidR="00D847B8" w:rsidRPr="00C73F73" w:rsidRDefault="003E6A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67ACE" w:rsidRPr="00C73F73">
              <w:rPr>
                <w:rFonts w:ascii="Arial" w:eastAsia="Arial" w:hAnsi="Arial" w:cs="Arial"/>
                <w:sz w:val="18"/>
                <w:szCs w:val="18"/>
              </w:rPr>
              <w:t xml:space="preserve">zv. prof. dr. sc. Tihomir </w:t>
            </w:r>
            <w:proofErr w:type="spellStart"/>
            <w:r w:rsidR="00467ACE" w:rsidRPr="00C73F73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="00467ACE" w:rsidRPr="00C73F73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77242844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C73F73" w:rsidRPr="00C73F73" w14:paraId="532B01C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4B7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Kontrastivna analiza </w:t>
            </w:r>
            <w:proofErr w:type="spellStart"/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frazeologizama</w:t>
            </w:r>
            <w:proofErr w:type="spellEnd"/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 njemačkog  i hrvatskog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B07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10C5" w14:textId="77777777" w:rsidR="00D847B8" w:rsidRPr="0025641C" w:rsidRDefault="00467ACE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25641C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3E9E" w14:textId="020DD960" w:rsidR="00D847B8" w:rsidRPr="008E26A1" w:rsidRDefault="0025641C">
            <w:pPr>
              <w:ind w:left="0" w:hanging="2"/>
              <w:jc w:val="center"/>
              <w:rPr>
                <w:rFonts w:ascii="Arial" w:eastAsia="Arial" w:hAnsi="Arial" w:cs="Arial"/>
                <w:b/>
                <w:color w:val="92D050"/>
                <w:sz w:val="18"/>
                <w:szCs w:val="18"/>
              </w:rPr>
            </w:pPr>
            <w:r w:rsidRPr="008E26A1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1</w:t>
            </w:r>
            <w:r w:rsid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0034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556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izv.prof.dr.sc. Melita Aleksa Varga</w:t>
            </w:r>
          </w:p>
        </w:tc>
      </w:tr>
      <w:tr w:rsidR="00C73F73" w:rsidRPr="00C73F73" w14:paraId="474608BE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A283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464B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88C2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4853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8DCB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5EF6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C73F73" w:rsidRPr="00C73F73" w14:paraId="03923FB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2F2C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9622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6673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2A49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0A90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FA33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C73F73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D55EEA" w:rsidRPr="00C73F73" w14:paraId="734DB95B" w14:textId="77777777" w:rsidTr="00F31615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488" w14:textId="77777777" w:rsidR="00D55EEA" w:rsidRPr="00DE47B6" w:rsidRDefault="00D55EEA" w:rsidP="00F31615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38F3" w14:textId="77777777" w:rsidR="00D55EEA" w:rsidRPr="00C73F73" w:rsidRDefault="00D55EEA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06D" w14:textId="77777777" w:rsidR="00D55EEA" w:rsidRPr="00E13A93" w:rsidRDefault="00D55EEA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3A9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986" w14:textId="77777777" w:rsidR="00D55EEA" w:rsidRPr="00C73F73" w:rsidRDefault="00D55EEA" w:rsidP="00F3161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5ECC" w14:textId="77777777" w:rsidR="00D55EEA" w:rsidRPr="00C73F73" w:rsidRDefault="00D55EEA" w:rsidP="00F31615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D85" w14:textId="77777777" w:rsidR="00D55EEA" w:rsidRPr="00C73F73" w:rsidRDefault="00DE47B6" w:rsidP="00F3161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31615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Pr="00F31615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Pr="00F31615"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C73F73" w:rsidRPr="00C73F73" w14:paraId="3D372EC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C36F" w14:textId="77787478" w:rsidR="00D847B8" w:rsidRPr="00DE47B6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Engleski </w:t>
            </w:r>
            <w:r w:rsidR="00266D4D"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jezik </w:t>
            </w: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za humanističke i društvene znanosti 5</w:t>
            </w:r>
            <w:r w:rsid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80A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B2C0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E6E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4205" w14:textId="6CA4D2EC" w:rsidR="00BF1D1E" w:rsidRPr="0025641C" w:rsidRDefault="00BF1D1E" w:rsidP="007F03B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92D050"/>
                <w:sz w:val="18"/>
                <w:szCs w:val="18"/>
              </w:rPr>
            </w:pPr>
            <w:r w:rsidRPr="0025641C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2</w:t>
            </w:r>
            <w:r w:rsidR="0025641C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 xml:space="preserve"> </w:t>
            </w:r>
            <w:r w:rsidR="0025641C" w:rsidRPr="007C32D7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3</w:t>
            </w:r>
            <w:r w:rsidR="00846634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 xml:space="preserve"> **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E68" w14:textId="77777777" w:rsidR="00266D4D" w:rsidRPr="00DE47B6" w:rsidRDefault="00266D4D" w:rsidP="00BE4595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bCs/>
                <w:sz w:val="18"/>
                <w:szCs w:val="18"/>
              </w:rPr>
              <w:t>dr. sc.</w:t>
            </w:r>
            <w:r w:rsidR="007C3C38">
              <w:rPr>
                <w:rFonts w:ascii="Arial" w:eastAsia="Arial" w:hAnsi="Arial" w:cs="Arial"/>
                <w:bCs/>
                <w:sz w:val="18"/>
                <w:szCs w:val="18"/>
              </w:rPr>
              <w:t xml:space="preserve"> Ninočka Truck-Biljan</w:t>
            </w:r>
            <w:r w:rsidRPr="00DE47B6">
              <w:rPr>
                <w:rFonts w:ascii="Arial" w:eastAsia="Arial" w:hAnsi="Arial" w:cs="Arial"/>
                <w:bCs/>
                <w:sz w:val="18"/>
                <w:szCs w:val="18"/>
              </w:rPr>
              <w:t xml:space="preserve">, viša </w:t>
            </w:r>
            <w:r w:rsidR="007C3C38">
              <w:rPr>
                <w:rFonts w:ascii="Arial" w:eastAsia="Arial" w:hAnsi="Arial" w:cs="Arial"/>
                <w:bCs/>
                <w:sz w:val="18"/>
                <w:szCs w:val="18"/>
              </w:rPr>
              <w:t>predavačica</w:t>
            </w:r>
          </w:p>
        </w:tc>
      </w:tr>
      <w:tr w:rsidR="00C73F73" w:rsidRPr="00C73F73" w14:paraId="194D8B3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8F70" w14:textId="3D77BD99" w:rsidR="00D847B8" w:rsidRPr="00DE47B6" w:rsidRDefault="00D55EEA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467ACE" w:rsidRPr="00DE47B6">
              <w:rPr>
                <w:rFonts w:ascii="Arial" w:eastAsia="Arial" w:hAnsi="Arial" w:cs="Arial"/>
                <w:i/>
                <w:sz w:val="18"/>
                <w:szCs w:val="18"/>
              </w:rPr>
              <w:t>Poljski jezik 1</w:t>
            </w:r>
            <w:r w:rsidR="008E269B" w:rsidRPr="008E269B">
              <w:rPr>
                <w:rFonts w:ascii="Arial" w:eastAsia="Arial" w:hAnsi="Arial" w:cs="Arial"/>
                <w:b/>
                <w:i/>
                <w:color w:val="00B050"/>
                <w:sz w:val="18"/>
                <w:szCs w:val="18"/>
              </w:rPr>
              <w:t xml:space="preserve"> ***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6FB0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F07" w14:textId="2C601BEE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8E269B" w:rsidRPr="000D442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(</w:t>
            </w:r>
            <w:r w:rsidR="000D442C" w:rsidRPr="000D442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4</w:t>
            </w:r>
            <w:r w:rsidR="008E269B" w:rsidRPr="000D442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BC15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68D6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D991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C73F73" w:rsidRPr="00C73F73" w14:paraId="26C898F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4481" w14:textId="77777777" w:rsidR="00D847B8" w:rsidRPr="00DE47B6" w:rsidRDefault="00D55EEA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467ACE" w:rsidRPr="00DE47B6">
              <w:rPr>
                <w:rFonts w:ascii="Arial" w:eastAsia="Arial" w:hAnsi="Arial" w:cs="Arial"/>
                <w:i/>
                <w:sz w:val="18"/>
                <w:szCs w:val="18"/>
              </w:rPr>
              <w:t>Poljski jezik 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DC2E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D051" w14:textId="77777777" w:rsidR="00D847B8" w:rsidRPr="00E13A9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3A9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73C9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E759" w14:textId="77777777" w:rsidR="00D847B8" w:rsidRPr="00C73F7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871" w14:textId="77777777" w:rsidR="00D847B8" w:rsidRPr="00C73F73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73F73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</w:tbl>
    <w:p w14:paraId="78A1F5C0" w14:textId="77777777" w:rsidR="00D847B8" w:rsidRDefault="00D847B8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</w:p>
    <w:p w14:paraId="785DD0C4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Napomena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ab/>
      </w:r>
    </w:p>
    <w:p w14:paraId="421EDF85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u semestru mora ostvariti </w:t>
      </w:r>
      <w:r>
        <w:rPr>
          <w:rFonts w:ascii="Arial" w:eastAsia="Arial" w:hAnsi="Arial" w:cs="Arial"/>
          <w:b/>
          <w:sz w:val="16"/>
          <w:szCs w:val="16"/>
        </w:rPr>
        <w:t>30 ECTS bodova</w:t>
      </w:r>
      <w:r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3571D5F2" w14:textId="1D2F8D47" w:rsidR="007E11F4" w:rsidRDefault="00D55EEA" w:rsidP="007E11F4">
      <w:pPr>
        <w:ind w:left="0" w:right="566" w:hanging="2"/>
        <w:jc w:val="both"/>
        <w:rPr>
          <w:rFonts w:ascii="Arial" w:eastAsia="Arial" w:hAnsi="Arial" w:cs="Arial"/>
          <w:b/>
          <w:iCs/>
          <w:sz w:val="16"/>
          <w:szCs w:val="16"/>
        </w:rPr>
      </w:pPr>
      <w:r w:rsidRPr="00DE47B6">
        <w:rPr>
          <w:rFonts w:ascii="Arial" w:eastAsia="Arial" w:hAnsi="Arial" w:cs="Arial"/>
          <w:b/>
          <w:iCs/>
          <w:sz w:val="16"/>
          <w:szCs w:val="16"/>
        </w:rPr>
        <w:t>*</w:t>
      </w:r>
      <w:r w:rsidR="007E11F4" w:rsidRPr="00DE47B6">
        <w:rPr>
          <w:rFonts w:ascii="Arial" w:eastAsia="Arial" w:hAnsi="Arial" w:cs="Arial"/>
          <w:b/>
          <w:iCs/>
          <w:sz w:val="16"/>
          <w:szCs w:val="16"/>
        </w:rPr>
        <w:t>Student može iz fakultetske ponude odabrati najviše jedan fakultetski izborni kolegij čiji bodovi ulaze u zbroj </w:t>
      </w:r>
      <w:r w:rsidR="007E11F4" w:rsidRPr="00DE47B6">
        <w:rPr>
          <w:rFonts w:ascii="Arial" w:eastAsia="Arial" w:hAnsi="Arial" w:cs="Arial"/>
          <w:b/>
          <w:bCs/>
          <w:iCs/>
          <w:sz w:val="16"/>
          <w:szCs w:val="16"/>
        </w:rPr>
        <w:t>obveznih</w:t>
      </w:r>
      <w:r w:rsidR="007E11F4" w:rsidRPr="00DE47B6">
        <w:rPr>
          <w:rFonts w:ascii="Arial" w:eastAsia="Arial" w:hAnsi="Arial" w:cs="Arial"/>
          <w:b/>
          <w:iCs/>
          <w:sz w:val="16"/>
          <w:szCs w:val="16"/>
        </w:rPr>
        <w:t> ECTS-bodova, a ukoliko izabere više fakultetskih izbornih kolegija, ostvaruje dodatne ECTS bodove kojima se ne može nadoknaditi potencijalni manjak u nekom drugom semestru, već će se upisati u dopunsku ispravu. </w:t>
      </w:r>
    </w:p>
    <w:p w14:paraId="444B8E05" w14:textId="27B62AC1" w:rsidR="008E26A1" w:rsidRPr="000D442C" w:rsidRDefault="008E26A1" w:rsidP="007E11F4">
      <w:pPr>
        <w:ind w:left="0" w:right="566" w:hanging="2"/>
        <w:jc w:val="both"/>
        <w:rPr>
          <w:rFonts w:ascii="Arial" w:eastAsia="Arial" w:hAnsi="Arial" w:cs="Arial"/>
          <w:b/>
          <w:iCs/>
          <w:color w:val="7030A0"/>
          <w:sz w:val="16"/>
          <w:szCs w:val="16"/>
        </w:rPr>
      </w:pPr>
      <w:r w:rsidRPr="008E26A1">
        <w:rPr>
          <w:rFonts w:ascii="Arial" w:eastAsia="Arial" w:hAnsi="Arial" w:cs="Arial"/>
          <w:b/>
          <w:iCs/>
          <w:color w:val="00B050"/>
          <w:sz w:val="16"/>
          <w:szCs w:val="16"/>
        </w:rPr>
        <w:t>16. 10. 2024.</w:t>
      </w:r>
      <w:r>
        <w:rPr>
          <w:rFonts w:ascii="Arial" w:eastAsia="Arial" w:hAnsi="Arial" w:cs="Arial"/>
          <w:b/>
          <w:iCs/>
          <w:color w:val="00B050"/>
          <w:sz w:val="16"/>
          <w:szCs w:val="16"/>
        </w:rPr>
        <w:t xml:space="preserve"> </w:t>
      </w:r>
      <w:r w:rsidR="007C32D7">
        <w:rPr>
          <w:rFonts w:ascii="Arial" w:eastAsia="Arial" w:hAnsi="Arial" w:cs="Arial"/>
          <w:b/>
          <w:iCs/>
          <w:color w:val="00B050"/>
          <w:sz w:val="16"/>
          <w:szCs w:val="16"/>
        </w:rPr>
        <w:t>* Oblik izvođenja nastave usklađuje se sa studijskim programom.</w:t>
      </w:r>
      <w:r w:rsidR="00846634">
        <w:rPr>
          <w:rFonts w:ascii="Arial" w:eastAsia="Arial" w:hAnsi="Arial" w:cs="Arial"/>
          <w:b/>
          <w:iCs/>
          <w:color w:val="00B050"/>
          <w:sz w:val="16"/>
          <w:szCs w:val="16"/>
        </w:rPr>
        <w:t xml:space="preserve"> ** Broj ECTS bodova usklađuje se sa studijskim programom.</w:t>
      </w:r>
      <w:r w:rsidR="008E269B">
        <w:rPr>
          <w:rFonts w:ascii="Arial" w:eastAsia="Arial" w:hAnsi="Arial" w:cs="Arial"/>
          <w:b/>
          <w:iCs/>
          <w:color w:val="00B050"/>
          <w:sz w:val="16"/>
          <w:szCs w:val="16"/>
        </w:rPr>
        <w:t xml:space="preserve"> *** Povećava se broj skupina.</w:t>
      </w:r>
      <w:r w:rsidR="000D442C">
        <w:rPr>
          <w:rFonts w:ascii="Arial" w:eastAsia="Arial" w:hAnsi="Arial" w:cs="Arial"/>
          <w:b/>
          <w:iCs/>
          <w:color w:val="00B050"/>
          <w:sz w:val="16"/>
          <w:szCs w:val="16"/>
        </w:rPr>
        <w:t xml:space="preserve"> </w:t>
      </w:r>
      <w:r w:rsidR="000D442C" w:rsidRPr="000D442C">
        <w:rPr>
          <w:rFonts w:ascii="Arial" w:eastAsia="Arial" w:hAnsi="Arial" w:cs="Arial"/>
          <w:b/>
          <w:iCs/>
          <w:color w:val="7030A0"/>
          <w:sz w:val="16"/>
          <w:szCs w:val="16"/>
        </w:rPr>
        <w:t>6. 11. 2024. Povećava se broj skupina.</w:t>
      </w:r>
    </w:p>
    <w:p w14:paraId="6B297C94" w14:textId="77777777" w:rsidR="00D11DF0" w:rsidRDefault="00D11DF0">
      <w:pPr>
        <w:ind w:left="0" w:right="566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319D2789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750290A7" w14:textId="77777777" w:rsidR="00D847B8" w:rsidRDefault="00467A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VI. ljetni semestar</w:t>
      </w:r>
    </w:p>
    <w:p w14:paraId="7E74475B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4"/>
        <w:tblW w:w="10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600"/>
        <w:gridCol w:w="645"/>
        <w:gridCol w:w="555"/>
        <w:gridCol w:w="825"/>
        <w:gridCol w:w="3870"/>
      </w:tblGrid>
      <w:tr w:rsidR="00D847B8" w14:paraId="62792B6B" w14:textId="77777777"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E2757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C0C5A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6C2BDB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DB3843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20A5C07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D847B8" w14:paraId="1C1B29B6" w14:textId="77777777"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838E86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FF95AE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DF65F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818343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9578A1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41A9C8" w14:textId="77777777" w:rsidR="00D847B8" w:rsidRDefault="00D8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7B8" w14:paraId="1F50C6B5" w14:textId="77777777">
        <w:trPr>
          <w:trHeight w:val="425"/>
        </w:trPr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1BEC9A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0A4999" w:rsidRPr="000A4999" w14:paraId="4D32A37C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E3C5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Sintaksa složene rečenice u suvremenom njemačkom jeziku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EA7C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82DE" w14:textId="77777777" w:rsidR="00D847B8" w:rsidRPr="000A4999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A6671A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BDE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F8B3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595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0A4999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0A4999">
              <w:rPr>
                <w:rFonts w:ascii="Arial" w:eastAsia="Arial" w:hAnsi="Arial" w:cs="Arial"/>
                <w:sz w:val="18"/>
                <w:szCs w:val="18"/>
              </w:rPr>
              <w:t xml:space="preserve"> Pon (P) </w:t>
            </w:r>
          </w:p>
          <w:p w14:paraId="1160E4B5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znysh7" w:colFirst="0" w:colLast="0"/>
            <w:bookmarkEnd w:id="3"/>
            <w:r w:rsidRPr="000A4999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0A4999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  <w:r w:rsidRPr="000A4999">
              <w:rPr>
                <w:rFonts w:ascii="Arial" w:eastAsia="Arial" w:hAnsi="Arial" w:cs="Arial"/>
                <w:sz w:val="18"/>
                <w:szCs w:val="18"/>
              </w:rPr>
              <w:t xml:space="preserve"> (V)</w:t>
            </w:r>
          </w:p>
        </w:tc>
      </w:tr>
      <w:tr w:rsidR="000A4999" w:rsidRPr="000A4999" w14:paraId="38235417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9A93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Njemačka proza 20. stoljeća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BAAA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ED9D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826A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094F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C549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0A4999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0A4999" w:rsidRPr="000A4999" w14:paraId="2BD3E3CA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D6A4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Jezične vježbe njemačkog jezika VI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14B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B2780BA" w14:textId="77777777" w:rsidR="000C647E" w:rsidRPr="000A4999" w:rsidRDefault="000C647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4E03" w14:textId="77777777" w:rsidR="00D847B8" w:rsidRPr="000A4999" w:rsidRDefault="00122BD9" w:rsidP="00122BD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BF67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576A4FE" w14:textId="77777777" w:rsidR="000C647E" w:rsidRPr="000A4999" w:rsidRDefault="000C647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5E32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674D" w14:textId="77777777" w:rsidR="00D847B8" w:rsidRPr="00122BD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122BD9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122BD9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122BD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2BD9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122BD9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  <w:p w14:paraId="7A8DC538" w14:textId="77777777" w:rsidR="000C647E" w:rsidRPr="000C647E" w:rsidRDefault="000C647E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</w:tc>
      </w:tr>
      <w:tr w:rsidR="000A4999" w:rsidRPr="000A4999" w14:paraId="13019E2A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8C54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Kontrastivna analiza sintaktičkih struktura njemačkog i hrvatskog jezika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6B74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FB37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17B1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A94E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0487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0A4999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0A4999" w:rsidRPr="000A4999" w14:paraId="44D63923" w14:textId="77777777">
        <w:trPr>
          <w:trHeight w:val="425"/>
        </w:trPr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D731F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0A4999" w:rsidRPr="000A4999" w14:paraId="1C8E17D8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DB7D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i/>
                <w:sz w:val="18"/>
                <w:szCs w:val="18"/>
              </w:rPr>
              <w:t>Povijest njemačke nakon 1945.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3A34" w14:textId="77777777" w:rsidR="00D847B8" w:rsidRPr="000A4999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B707" w14:textId="77777777" w:rsidR="00D847B8" w:rsidRPr="000A4999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7516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BC43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2610" w14:textId="77777777" w:rsidR="00D847B8" w:rsidRPr="000A4999" w:rsidRDefault="00DE47B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 w:rsidRPr="00DE47B6"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 w:rsidRPr="00DE47B6"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0A4999" w:rsidRPr="000A4999" w14:paraId="4F352D83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7FD4" w14:textId="77777777" w:rsidR="00D847B8" w:rsidRPr="000A4999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B0FF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313FD55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5F6C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A5B9F41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6578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5B672CC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03E0" w14:textId="77777777" w:rsidR="00D847B8" w:rsidRPr="000A4999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A499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ADAD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izv. prof. dr. sc. Sonja Novak, nositelj</w:t>
            </w:r>
          </w:p>
          <w:p w14:paraId="5D277EB7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dr. sc</w:t>
            </w:r>
            <w:r w:rsidR="00276142" w:rsidRPr="00DE47B6">
              <w:rPr>
                <w:rFonts w:ascii="Arial" w:eastAsia="Arial" w:hAnsi="Arial" w:cs="Arial"/>
                <w:sz w:val="18"/>
                <w:szCs w:val="18"/>
              </w:rPr>
              <w:t xml:space="preserve"> Iris Spajić</w:t>
            </w:r>
            <w:r w:rsidRPr="00DE47B6">
              <w:rPr>
                <w:rFonts w:ascii="Arial" w:eastAsia="Arial" w:hAnsi="Arial" w:cs="Arial"/>
                <w:sz w:val="18"/>
                <w:szCs w:val="18"/>
              </w:rPr>
              <w:t>., viš</w:t>
            </w:r>
            <w:r w:rsidR="00276142" w:rsidRPr="00DE47B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E47B6">
              <w:rPr>
                <w:rFonts w:ascii="Arial" w:eastAsia="Arial" w:hAnsi="Arial" w:cs="Arial"/>
                <w:sz w:val="18"/>
                <w:szCs w:val="18"/>
              </w:rPr>
              <w:t xml:space="preserve"> asistent</w:t>
            </w:r>
            <w:r w:rsidR="00276142" w:rsidRPr="00DE47B6">
              <w:rPr>
                <w:rFonts w:ascii="Arial" w:eastAsia="Arial" w:hAnsi="Arial" w:cs="Arial"/>
                <w:sz w:val="18"/>
                <w:szCs w:val="18"/>
              </w:rPr>
              <w:t>ica</w:t>
            </w:r>
            <w:r w:rsidR="002221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218B" w:rsidRPr="0022218B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</w:tc>
      </w:tr>
      <w:tr w:rsidR="00D847B8" w14:paraId="673A9AF0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DE2B" w14:textId="77777777" w:rsidR="00D847B8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Fantastična književnost njemačkog govornog područja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00D2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5308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0C1B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5C79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60C1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izv. prof. dr. sc. Sonja Novak</w:t>
            </w:r>
          </w:p>
        </w:tc>
      </w:tr>
      <w:tr w:rsidR="00D847B8" w14:paraId="508884D1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C653" w14:textId="2137C2E4" w:rsidR="00D847B8" w:rsidRDefault="00467ACE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Engleski </w:t>
            </w:r>
            <w:r w:rsidR="005B5785"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 jezik </w:t>
            </w:r>
            <w:r w:rsidRPr="00DE47B6">
              <w:rPr>
                <w:rFonts w:ascii="Arial" w:eastAsia="Arial" w:hAnsi="Arial" w:cs="Arial"/>
                <w:i/>
                <w:sz w:val="18"/>
                <w:szCs w:val="18"/>
              </w:rPr>
              <w:t>za humanističke i društvene znanosti 6</w:t>
            </w:r>
            <w:r w:rsidR="00DE47B6" w:rsidRPr="00DE47B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2F86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0B8E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4BBC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3C98" w14:textId="657BC4B0" w:rsidR="00BF2B0F" w:rsidRPr="00846634" w:rsidRDefault="00BF2B0F" w:rsidP="007F03B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84663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2</w:t>
            </w:r>
            <w:r w:rsidR="0084663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 xml:space="preserve"> </w:t>
            </w:r>
            <w:r w:rsidR="00846634" w:rsidRPr="00846634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3</w:t>
            </w:r>
            <w:r w:rsidR="0092127F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7021" w14:textId="77777777" w:rsidR="000310FC" w:rsidRPr="00DE47B6" w:rsidRDefault="007C3C38" w:rsidP="00BE4595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bCs/>
                <w:sz w:val="18"/>
                <w:szCs w:val="18"/>
              </w:rPr>
              <w:t>dr. sc.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Ninočka Truck-Biljan</w:t>
            </w:r>
            <w:r w:rsidRPr="00DE47B6">
              <w:rPr>
                <w:rFonts w:ascii="Arial" w:eastAsia="Arial" w:hAnsi="Arial" w:cs="Arial"/>
                <w:bCs/>
                <w:sz w:val="18"/>
                <w:szCs w:val="18"/>
              </w:rPr>
              <w:t xml:space="preserve">, viša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predavačica</w:t>
            </w:r>
          </w:p>
        </w:tc>
      </w:tr>
      <w:tr w:rsidR="00D847B8" w14:paraId="20B1D092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362C" w14:textId="77777777" w:rsidR="00D847B8" w:rsidRDefault="0013605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57681B" w:rsidRPr="00842D31">
              <w:rPr>
                <w:rFonts w:ascii="Arial" w:eastAsia="Arial" w:hAnsi="Arial" w:cs="Arial"/>
                <w:i/>
                <w:sz w:val="18"/>
                <w:szCs w:val="18"/>
              </w:rPr>
              <w:t>Osnove rada s elektroničkim dokumentima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ED36" w14:textId="77777777" w:rsidR="00D847B8" w:rsidRDefault="00D847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F13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70F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A50C" w14:textId="77777777" w:rsidR="00D847B8" w:rsidRPr="00DE47B6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727B" w14:textId="77777777" w:rsidR="00D847B8" w:rsidRPr="00DE47B6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E47B6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  <w:tr w:rsidR="00D847B8" w14:paraId="2B290A90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3C7D" w14:textId="77777777" w:rsidR="00D847B8" w:rsidRDefault="0013605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467ACE">
              <w:rPr>
                <w:rFonts w:ascii="Arial" w:eastAsia="Arial" w:hAnsi="Arial" w:cs="Arial"/>
                <w:i/>
                <w:sz w:val="18"/>
                <w:szCs w:val="18"/>
              </w:rPr>
              <w:t>Poljski jezik 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843E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0986" w14:textId="2464BE76" w:rsidR="00D847B8" w:rsidRPr="00E13A93" w:rsidRDefault="00E13A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3A93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D1494F" w:rsidRPr="00D1494F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(3)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5310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708A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5546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D847B8" w14:paraId="70D50AF8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FA0" w14:textId="77777777" w:rsidR="00D847B8" w:rsidRDefault="0013605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*</w:t>
            </w:r>
            <w:r w:rsidR="00467ACE">
              <w:rPr>
                <w:rFonts w:ascii="Arial" w:eastAsia="Arial" w:hAnsi="Arial" w:cs="Arial"/>
                <w:i/>
                <w:sz w:val="18"/>
                <w:szCs w:val="18"/>
              </w:rPr>
              <w:t>Poljski jezik 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5ABF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143" w14:textId="77777777" w:rsidR="00D847B8" w:rsidRPr="00E13A93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3A9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D2F1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4BF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8C4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lektorica </w:t>
            </w:r>
          </w:p>
        </w:tc>
      </w:tr>
      <w:tr w:rsidR="00D847B8" w14:paraId="2CA34430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CF25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8C71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844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EAAD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F4F8" w14:textId="77777777" w:rsidR="00D847B8" w:rsidRDefault="00467A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AD55" w14:textId="77777777" w:rsidR="00D847B8" w:rsidRDefault="00467A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</w:tbl>
    <w:p w14:paraId="0E7BA2A9" w14:textId="77777777" w:rsidR="00D847B8" w:rsidRDefault="00D847B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381BE0DF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Napomene</w:t>
      </w:r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208E9CB0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1A1DBEF7" w14:textId="77777777" w:rsidR="00D847B8" w:rsidRDefault="00D847B8">
      <w:pPr>
        <w:ind w:left="0" w:right="566" w:hanging="2"/>
        <w:jc w:val="both"/>
        <w:rPr>
          <w:rFonts w:ascii="Arial" w:eastAsia="Arial" w:hAnsi="Arial" w:cs="Arial"/>
          <w:sz w:val="18"/>
          <w:szCs w:val="18"/>
        </w:rPr>
      </w:pPr>
    </w:p>
    <w:p w14:paraId="0233D7F6" w14:textId="77777777" w:rsidR="00D847B8" w:rsidRDefault="00467ACE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u semestru mora ostvariti </w:t>
      </w:r>
      <w:r>
        <w:rPr>
          <w:rFonts w:ascii="Arial" w:eastAsia="Arial" w:hAnsi="Arial" w:cs="Arial"/>
          <w:b/>
          <w:sz w:val="16"/>
          <w:szCs w:val="16"/>
        </w:rPr>
        <w:t>30 ECTS bodova</w:t>
      </w:r>
      <w:r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19F09DC2" w14:textId="77777777" w:rsidR="00D847B8" w:rsidRDefault="00D847B8">
      <w:pPr>
        <w:ind w:left="0" w:right="566" w:hanging="2"/>
        <w:jc w:val="both"/>
        <w:rPr>
          <w:rFonts w:ascii="Arial" w:eastAsia="Arial" w:hAnsi="Arial" w:cs="Arial"/>
          <w:sz w:val="16"/>
          <w:szCs w:val="16"/>
        </w:rPr>
      </w:pPr>
    </w:p>
    <w:p w14:paraId="3EE0E775" w14:textId="77777777" w:rsidR="00D847B8" w:rsidRDefault="00467ACE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Student na razini godine </w:t>
      </w:r>
      <w:r>
        <w:rPr>
          <w:rFonts w:ascii="Arial" w:eastAsia="Arial" w:hAnsi="Arial" w:cs="Arial"/>
          <w:b/>
          <w:sz w:val="16"/>
          <w:szCs w:val="16"/>
          <w:u w:val="single"/>
        </w:rPr>
        <w:t>ne može imati manje od 60 ECTS bodova</w:t>
      </w:r>
      <w:r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14:paraId="551C4506" w14:textId="77777777" w:rsidR="00D847B8" w:rsidRPr="00DE47B6" w:rsidRDefault="00D847B8">
      <w:pPr>
        <w:ind w:left="0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3890E8FF" w14:textId="733C5DFF" w:rsidR="007E11F4" w:rsidRDefault="00136058" w:rsidP="007E11F4">
      <w:pPr>
        <w:ind w:left="0" w:right="566" w:hanging="2"/>
        <w:jc w:val="both"/>
        <w:rPr>
          <w:rFonts w:ascii="Arial" w:eastAsia="Arial" w:hAnsi="Arial" w:cs="Arial"/>
          <w:b/>
          <w:iCs/>
          <w:sz w:val="16"/>
          <w:szCs w:val="16"/>
        </w:rPr>
      </w:pPr>
      <w:r w:rsidRPr="00DE47B6">
        <w:rPr>
          <w:rFonts w:ascii="Arial" w:eastAsia="Arial" w:hAnsi="Arial" w:cs="Arial"/>
          <w:b/>
          <w:iCs/>
          <w:sz w:val="16"/>
          <w:szCs w:val="16"/>
        </w:rPr>
        <w:t>*</w:t>
      </w:r>
      <w:r w:rsidR="007E11F4" w:rsidRPr="00DE47B6">
        <w:rPr>
          <w:rFonts w:ascii="Arial" w:eastAsia="Arial" w:hAnsi="Arial" w:cs="Arial"/>
          <w:b/>
          <w:iCs/>
          <w:sz w:val="16"/>
          <w:szCs w:val="16"/>
        </w:rPr>
        <w:t>Student može iz fakultetske ponude odabrati najviše jedan fakultetski izborni kolegij čiji bodovi ulaze u zbroj </w:t>
      </w:r>
      <w:r w:rsidR="007E11F4" w:rsidRPr="00DE47B6">
        <w:rPr>
          <w:rFonts w:ascii="Arial" w:eastAsia="Arial" w:hAnsi="Arial" w:cs="Arial"/>
          <w:b/>
          <w:bCs/>
          <w:iCs/>
          <w:sz w:val="16"/>
          <w:szCs w:val="16"/>
        </w:rPr>
        <w:t>obveznih</w:t>
      </w:r>
      <w:r w:rsidR="007E11F4" w:rsidRPr="00DE47B6">
        <w:rPr>
          <w:rFonts w:ascii="Arial" w:eastAsia="Arial" w:hAnsi="Arial" w:cs="Arial"/>
          <w:b/>
          <w:iCs/>
          <w:sz w:val="16"/>
          <w:szCs w:val="16"/>
        </w:rPr>
        <w:t> ECTS-bodova, a ukoliko izabere više fakultetskih izbornih kolegija, ostvaruje dodatne ECTS bodove kojima se ne može nadoknaditi potencijalni manjak u nekom drugom semestru, već će se upisati u dopunsku ispravu. </w:t>
      </w:r>
    </w:p>
    <w:p w14:paraId="56AA7C9F" w14:textId="77777777" w:rsidR="0092127F" w:rsidRDefault="0092127F" w:rsidP="007E11F4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6DEEF02D" w14:textId="5835877A" w:rsidR="00846634" w:rsidRPr="0092127F" w:rsidRDefault="0092127F" w:rsidP="007E11F4">
      <w:pPr>
        <w:ind w:left="0" w:right="566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92127F">
        <w:rPr>
          <w:rFonts w:ascii="Arial" w:eastAsia="Arial" w:hAnsi="Arial" w:cs="Arial"/>
          <w:b/>
          <w:color w:val="00B050"/>
          <w:sz w:val="16"/>
          <w:szCs w:val="16"/>
        </w:rPr>
        <w:t xml:space="preserve">16. 10. 2024. </w:t>
      </w:r>
      <w:r>
        <w:rPr>
          <w:rFonts w:ascii="Arial" w:eastAsia="Arial" w:hAnsi="Arial" w:cs="Arial"/>
          <w:b/>
          <w:color w:val="00B050"/>
          <w:sz w:val="16"/>
          <w:szCs w:val="16"/>
        </w:rPr>
        <w:t>*</w:t>
      </w:r>
      <w:r w:rsidRPr="0092127F">
        <w:rPr>
          <w:rFonts w:ascii="Arial" w:eastAsia="Arial" w:hAnsi="Arial" w:cs="Arial"/>
          <w:b/>
          <w:color w:val="00B050"/>
          <w:sz w:val="16"/>
          <w:szCs w:val="16"/>
        </w:rPr>
        <w:t>Broj ECTS bodova usklađuje se sa studijskim programom.</w:t>
      </w:r>
    </w:p>
    <w:p w14:paraId="2A47551B" w14:textId="47EB81E5" w:rsidR="000C647E" w:rsidRDefault="000C647E" w:rsidP="00DE47B6">
      <w:pPr>
        <w:ind w:left="0" w:right="566" w:hanging="2"/>
        <w:jc w:val="both"/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30E2FD8B" w14:textId="0F257EB0" w:rsidR="00D1494F" w:rsidRDefault="00D1494F" w:rsidP="00DE47B6">
      <w:pPr>
        <w:ind w:left="0" w:right="566" w:hanging="2"/>
        <w:jc w:val="both"/>
        <w:rPr>
          <w:rFonts w:ascii="Arial" w:eastAsia="Arial" w:hAnsi="Arial" w:cs="Arial"/>
          <w:b/>
          <w:color w:val="0070C0"/>
          <w:sz w:val="16"/>
          <w:szCs w:val="16"/>
        </w:rPr>
      </w:pPr>
      <w:r w:rsidRPr="00F33A46">
        <w:rPr>
          <w:rFonts w:ascii="Arial" w:hAnsi="Arial" w:cs="Arial"/>
          <w:b/>
          <w:color w:val="00B050"/>
          <w:sz w:val="16"/>
          <w:szCs w:val="16"/>
        </w:rPr>
        <w:t>2. 4. 2025. Povećava se broj skupina.</w:t>
      </w:r>
      <w:bookmarkStart w:id="4" w:name="_GoBack"/>
      <w:bookmarkEnd w:id="4"/>
    </w:p>
    <w:p w14:paraId="0D98B7D1" w14:textId="77777777" w:rsidR="00D847B8" w:rsidRDefault="00D847B8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6D07995" w14:textId="77777777" w:rsidR="00D847B8" w:rsidRDefault="00D847B8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6D52CDB" w14:textId="77777777" w:rsidR="00E13A93" w:rsidRDefault="00E13A93" w:rsidP="00E13A93">
      <w:pPr>
        <w:ind w:left="0" w:hanging="2"/>
        <w:rPr>
          <w:rFonts w:ascii="Arial" w:eastAsia="Arial" w:hAnsi="Arial" w:cs="Arial"/>
          <w:b/>
          <w:color w:val="000000"/>
          <w:sz w:val="18"/>
          <w:szCs w:val="18"/>
        </w:rPr>
      </w:pPr>
      <w:r w:rsidRPr="00545B2F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6E0779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545B2F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NJEMAČKI JEZIK I KNJIŽEVNOST – PRIJEDIPLOMSKI (jednopredmetni studij):</w:t>
      </w:r>
    </w:p>
    <w:p w14:paraId="6B26C4B1" w14:textId="77777777" w:rsidR="00E13A93" w:rsidRDefault="00E13A9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954B34F" w14:textId="77777777" w:rsidR="00E13A93" w:rsidRDefault="00532B77">
      <w:pPr>
        <w:ind w:left="0" w:hanging="2"/>
        <w:rPr>
          <w:rFonts w:ascii="Arial" w:eastAsia="Arial" w:hAnsi="Arial" w:cs="Arial"/>
          <w:sz w:val="18"/>
          <w:szCs w:val="18"/>
        </w:rPr>
      </w:pPr>
      <w:hyperlink r:id="rId7" w:history="1">
        <w:r w:rsidR="00E13A93" w:rsidRPr="001A6DE9">
          <w:rPr>
            <w:rStyle w:val="Hyperlink"/>
            <w:rFonts w:ascii="Arial" w:eastAsia="Arial" w:hAnsi="Arial" w:cs="Arial"/>
            <w:sz w:val="18"/>
            <w:szCs w:val="18"/>
          </w:rPr>
          <w:t>https://sokrat.ffos.hr/ff-info/studiji.php?action=show&amp;id=10</w:t>
        </w:r>
      </w:hyperlink>
      <w:r w:rsidR="00E13A93">
        <w:rPr>
          <w:rFonts w:ascii="Arial" w:eastAsia="Arial" w:hAnsi="Arial" w:cs="Arial"/>
          <w:sz w:val="18"/>
          <w:szCs w:val="18"/>
        </w:rPr>
        <w:t xml:space="preserve"> .</w:t>
      </w:r>
    </w:p>
    <w:sectPr w:rsidR="00E13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F366" w14:textId="77777777" w:rsidR="00532B77" w:rsidRDefault="00532B77">
      <w:pPr>
        <w:spacing w:line="240" w:lineRule="auto"/>
        <w:ind w:left="0" w:hanging="2"/>
      </w:pPr>
      <w:r>
        <w:separator/>
      </w:r>
    </w:p>
  </w:endnote>
  <w:endnote w:type="continuationSeparator" w:id="0">
    <w:p w14:paraId="725ADD20" w14:textId="77777777" w:rsidR="00532B77" w:rsidRDefault="00532B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RGaramond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44A2" w14:textId="77777777" w:rsidR="00E1620A" w:rsidRDefault="00E1620A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53C1" w14:textId="77777777" w:rsidR="00E1620A" w:rsidRDefault="00E1620A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20C6" w14:textId="77777777" w:rsidR="00E1620A" w:rsidRDefault="00E1620A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3E5C3" w14:textId="77777777" w:rsidR="00532B77" w:rsidRDefault="00532B77">
      <w:pPr>
        <w:spacing w:line="240" w:lineRule="auto"/>
        <w:ind w:left="0" w:hanging="2"/>
      </w:pPr>
      <w:r>
        <w:separator/>
      </w:r>
    </w:p>
  </w:footnote>
  <w:footnote w:type="continuationSeparator" w:id="0">
    <w:p w14:paraId="770C8141" w14:textId="77777777" w:rsidR="00532B77" w:rsidRDefault="00532B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48C4" w14:textId="77777777" w:rsidR="00E1620A" w:rsidRDefault="00E1620A">
    <w:pP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E866" w14:textId="77777777" w:rsidR="00E1620A" w:rsidRDefault="00E1620A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</w:t>
    </w:r>
    <w:r>
      <w:rPr>
        <w:rFonts w:ascii="Arial" w:eastAsia="Arial" w:hAnsi="Arial" w:cs="Arial"/>
        <w:b/>
        <w:sz w:val="20"/>
        <w:szCs w:val="20"/>
      </w:rPr>
      <w:tab/>
    </w:r>
  </w:p>
  <w:p w14:paraId="1A4474B6" w14:textId="77777777" w:rsidR="00E1620A" w:rsidRDefault="00E1620A" w:rsidP="00D05B0B">
    <w:pPr>
      <w:ind w:left="0" w:hanging="2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(prijediplomski jednopredmetni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4F3E33EC" w14:textId="77777777" w:rsidR="00E1620A" w:rsidRPr="00D05B0B" w:rsidRDefault="00E1620A" w:rsidP="00D05B0B">
    <w:pPr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D05B0B">
      <w:rPr>
        <w:rFonts w:ascii="Arial" w:eastAsia="Arial" w:hAnsi="Arial" w:cs="Arial"/>
        <w:b/>
        <w:sz w:val="20"/>
        <w:szCs w:val="20"/>
      </w:rPr>
      <w:t>srpanj 2024.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690ADD" wp14:editId="37D2AEF4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0" cy="25400"/>
              <wp:effectExtent l="0" t="0" r="0" b="0"/>
              <wp:wrapNone/>
              <wp:docPr id="4" name="Ravni poveznik sa strelic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0" cy="254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F1A1F" w14:textId="77777777" w:rsidR="00E1620A" w:rsidRDefault="00E1620A">
    <w:pP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B8"/>
    <w:rsid w:val="000022DF"/>
    <w:rsid w:val="00021760"/>
    <w:rsid w:val="00023AC3"/>
    <w:rsid w:val="0002533C"/>
    <w:rsid w:val="000310FC"/>
    <w:rsid w:val="00052809"/>
    <w:rsid w:val="00091987"/>
    <w:rsid w:val="000A4999"/>
    <w:rsid w:val="000A7B38"/>
    <w:rsid w:val="000B157F"/>
    <w:rsid w:val="000C647E"/>
    <w:rsid w:val="000D442C"/>
    <w:rsid w:val="000E47DB"/>
    <w:rsid w:val="000E77B3"/>
    <w:rsid w:val="00102B37"/>
    <w:rsid w:val="00122BD9"/>
    <w:rsid w:val="00136058"/>
    <w:rsid w:val="00146828"/>
    <w:rsid w:val="001A1D0A"/>
    <w:rsid w:val="001A556E"/>
    <w:rsid w:val="001C162A"/>
    <w:rsid w:val="001C1FF3"/>
    <w:rsid w:val="001C485B"/>
    <w:rsid w:val="001D0C96"/>
    <w:rsid w:val="001D24CF"/>
    <w:rsid w:val="0020456B"/>
    <w:rsid w:val="0022218B"/>
    <w:rsid w:val="002232CC"/>
    <w:rsid w:val="0025641C"/>
    <w:rsid w:val="00266D4D"/>
    <w:rsid w:val="002743BA"/>
    <w:rsid w:val="00276142"/>
    <w:rsid w:val="002A4A02"/>
    <w:rsid w:val="002D6E3E"/>
    <w:rsid w:val="003A0F5B"/>
    <w:rsid w:val="003C2A93"/>
    <w:rsid w:val="003E6AA7"/>
    <w:rsid w:val="003F4D6C"/>
    <w:rsid w:val="003F4E81"/>
    <w:rsid w:val="00413175"/>
    <w:rsid w:val="00467ACE"/>
    <w:rsid w:val="00483667"/>
    <w:rsid w:val="00491C17"/>
    <w:rsid w:val="004D6377"/>
    <w:rsid w:val="004E3BAF"/>
    <w:rsid w:val="004F3F2B"/>
    <w:rsid w:val="00512B80"/>
    <w:rsid w:val="0053209A"/>
    <w:rsid w:val="00532B77"/>
    <w:rsid w:val="00545B2F"/>
    <w:rsid w:val="00551014"/>
    <w:rsid w:val="00554B8B"/>
    <w:rsid w:val="005554CF"/>
    <w:rsid w:val="0057681B"/>
    <w:rsid w:val="00591391"/>
    <w:rsid w:val="005B2396"/>
    <w:rsid w:val="005B5785"/>
    <w:rsid w:val="005B6784"/>
    <w:rsid w:val="005C11BA"/>
    <w:rsid w:val="005D0156"/>
    <w:rsid w:val="005E7578"/>
    <w:rsid w:val="0064168A"/>
    <w:rsid w:val="00651F5F"/>
    <w:rsid w:val="00666C9B"/>
    <w:rsid w:val="00694C73"/>
    <w:rsid w:val="006B1669"/>
    <w:rsid w:val="006D2592"/>
    <w:rsid w:val="006E0779"/>
    <w:rsid w:val="006E0FFA"/>
    <w:rsid w:val="007A6D80"/>
    <w:rsid w:val="007B141E"/>
    <w:rsid w:val="007B5A23"/>
    <w:rsid w:val="007C32D7"/>
    <w:rsid w:val="007C3C38"/>
    <w:rsid w:val="007E11F4"/>
    <w:rsid w:val="007F03B0"/>
    <w:rsid w:val="00832639"/>
    <w:rsid w:val="00842D31"/>
    <w:rsid w:val="00846634"/>
    <w:rsid w:val="00856783"/>
    <w:rsid w:val="00862ED4"/>
    <w:rsid w:val="0088712A"/>
    <w:rsid w:val="008E269B"/>
    <w:rsid w:val="008E26A1"/>
    <w:rsid w:val="00901139"/>
    <w:rsid w:val="00905E9D"/>
    <w:rsid w:val="0092127F"/>
    <w:rsid w:val="0092596E"/>
    <w:rsid w:val="00964601"/>
    <w:rsid w:val="00995A18"/>
    <w:rsid w:val="009A719B"/>
    <w:rsid w:val="009B4F2D"/>
    <w:rsid w:val="009C4ECE"/>
    <w:rsid w:val="009C6353"/>
    <w:rsid w:val="009E353B"/>
    <w:rsid w:val="00A164AA"/>
    <w:rsid w:val="00A34D1A"/>
    <w:rsid w:val="00AB796A"/>
    <w:rsid w:val="00AC4BA9"/>
    <w:rsid w:val="00B46EFC"/>
    <w:rsid w:val="00B5376C"/>
    <w:rsid w:val="00B57381"/>
    <w:rsid w:val="00B6172E"/>
    <w:rsid w:val="00B6209C"/>
    <w:rsid w:val="00B70380"/>
    <w:rsid w:val="00B74919"/>
    <w:rsid w:val="00BE4595"/>
    <w:rsid w:val="00BE4913"/>
    <w:rsid w:val="00BF1D1E"/>
    <w:rsid w:val="00BF2B0F"/>
    <w:rsid w:val="00C02897"/>
    <w:rsid w:val="00C156EF"/>
    <w:rsid w:val="00C25F84"/>
    <w:rsid w:val="00C71C0E"/>
    <w:rsid w:val="00C73F73"/>
    <w:rsid w:val="00C84416"/>
    <w:rsid w:val="00CA56A6"/>
    <w:rsid w:val="00D05B0B"/>
    <w:rsid w:val="00D11DF0"/>
    <w:rsid w:val="00D1494F"/>
    <w:rsid w:val="00D55EEA"/>
    <w:rsid w:val="00D847B8"/>
    <w:rsid w:val="00DE2B2A"/>
    <w:rsid w:val="00DE47B6"/>
    <w:rsid w:val="00DE7D77"/>
    <w:rsid w:val="00E13A93"/>
    <w:rsid w:val="00E151B4"/>
    <w:rsid w:val="00E1620A"/>
    <w:rsid w:val="00E71F6A"/>
    <w:rsid w:val="00EB27C1"/>
    <w:rsid w:val="00ED13E3"/>
    <w:rsid w:val="00EE2AEA"/>
    <w:rsid w:val="00F24C6B"/>
    <w:rsid w:val="00F31615"/>
    <w:rsid w:val="00F33A46"/>
    <w:rsid w:val="00F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0D7A"/>
  <w15:docId w15:val="{2FC04FCA-6CE6-48F2-9386-828C3F2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AC3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paragraph" w:styleId="BlockText">
    <w:name w:val="Block Text"/>
    <w:basedOn w:val="Normal"/>
    <w:qFormat/>
    <w:pPr>
      <w:ind w:left="360" w:right="252" w:hanging="180"/>
      <w:jc w:val="both"/>
    </w:pPr>
  </w:style>
  <w:style w:type="paragraph" w:styleId="BodyText">
    <w:name w:val="Body Text"/>
    <w:basedOn w:val="Normal"/>
    <w:pPr>
      <w:spacing w:after="120"/>
    </w:pPr>
    <w:rPr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  <w:lang w:val="en-GB"/>
    </w:r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lang w:val="en-GB"/>
    </w:r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  <w:szCs w:val="16"/>
      <w:lang w:val="en-GB"/>
    </w:rPr>
  </w:style>
  <w:style w:type="character" w:styleId="CommentReference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styleId="Emphasis">
    <w:name w:val="Emphasis"/>
    <w:rPr>
      <w:i/>
      <w:iCs/>
      <w:w w:val="100"/>
      <w:position w:val="-1"/>
      <w:vertAlign w:val="baseline"/>
      <w:cs w:val="0"/>
    </w:rPr>
  </w:style>
  <w:style w:type="paragraph" w:styleId="Footer">
    <w:name w:val="footer"/>
    <w:basedOn w:val="Normal"/>
  </w:style>
  <w:style w:type="paragraph" w:styleId="FootnoteText">
    <w:name w:val="footnote text"/>
    <w:basedOn w:val="Normal"/>
    <w:qFormat/>
    <w:rPr>
      <w:color w:val="000000"/>
      <w:sz w:val="20"/>
      <w:szCs w:val="20"/>
      <w:lang w:val="en-US"/>
    </w:rPr>
  </w:style>
  <w:style w:type="paragraph" w:styleId="Header">
    <w:name w:val="header"/>
    <w:basedOn w:val="Normal"/>
    <w:qFormat/>
  </w:style>
  <w:style w:type="paragraph" w:styleId="HTMLPreformatted">
    <w:name w:val="HTML Preformatted"/>
    <w:basedOn w:val="Normal"/>
    <w:qFormat/>
    <w:rPr>
      <w:rFonts w:ascii="Courier New" w:hAnsi="Courier New"/>
      <w:color w:val="000000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hAnsi="Arial" w:cs="Arial"/>
    </w:rPr>
  </w:style>
  <w:style w:type="character" w:styleId="PageNumber">
    <w:name w:val="page number"/>
    <w:basedOn w:val="DefaultParagraphFont"/>
    <w:rPr>
      <w:w w:val="100"/>
      <w:position w:val="-1"/>
      <w:vertAlign w:val="baseline"/>
      <w:cs w:val="0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US"/>
    </w:rPr>
  </w:style>
  <w:style w:type="character" w:styleId="Strong">
    <w:name w:val="Strong"/>
    <w:qFormat/>
    <w:rPr>
      <w:b/>
      <w:bCs/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pPr>
      <w:suppressAutoHyphens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vertAlign w:val="baseline"/>
      <w:cs w:val="0"/>
      <w:lang w:val="en-GB" w:eastAsia="hr-HR"/>
    </w:rPr>
  </w:style>
  <w:style w:type="character" w:customStyle="1" w:styleId="Naslov3Char">
    <w:name w:val="Naslov 3 Char"/>
    <w:rPr>
      <w:rFonts w:ascii="Arial" w:eastAsia="Times New Roman" w:hAnsi="Arial" w:cs="Arial"/>
      <w:b/>
      <w:bCs/>
      <w:w w:val="100"/>
      <w:position w:val="-1"/>
      <w:sz w:val="26"/>
      <w:szCs w:val="26"/>
      <w:vertAlign w:val="baseline"/>
      <w:cs w:val="0"/>
      <w:lang w:val="en-GB" w:eastAsia="hr-HR"/>
    </w:rPr>
  </w:style>
  <w:style w:type="character" w:customStyle="1" w:styleId="Naslov4Char">
    <w:name w:val="Naslov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vertAlign w:val="baseline"/>
      <w:cs w:val="0"/>
      <w:lang w:val="hr-HR" w:eastAsia="hr-HR"/>
    </w:rPr>
  </w:style>
  <w:style w:type="character" w:customStyle="1" w:styleId="Naslov5Char">
    <w:name w:val="Naslov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vertAlign w:val="baseline"/>
      <w:cs w:val="0"/>
      <w:lang w:val="hr-HR" w:eastAsia="hr-HR"/>
    </w:rPr>
  </w:style>
  <w:style w:type="character" w:customStyle="1" w:styleId="Naslov6Char">
    <w:name w:val="Naslov 6 Char"/>
    <w:rPr>
      <w:rFonts w:ascii="Times New Roman" w:eastAsia="Times New Roman" w:hAnsi="Times New Roman" w:cs="Times New Roman"/>
      <w:b/>
      <w:bCs/>
      <w:w w:val="100"/>
      <w:position w:val="-1"/>
      <w:vertAlign w:val="baseline"/>
      <w:cs w:val="0"/>
      <w:lang w:val="hr-HR" w:eastAsia="hr-HR"/>
    </w:rPr>
  </w:style>
  <w:style w:type="character" w:customStyle="1" w:styleId="Naslov7Char">
    <w:name w:val="Naslov 7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character" w:customStyle="1" w:styleId="PodnojeChar">
    <w:name w:val="Podnožje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character" w:customStyle="1" w:styleId="ObinitekstChar">
    <w:name w:val="Obični tekst Char"/>
    <w:rPr>
      <w:rFonts w:ascii="Courier New" w:eastAsia="Times New Roman" w:hAnsi="Courier New" w:cs="Courier New"/>
      <w:w w:val="100"/>
      <w:position w:val="-1"/>
      <w:sz w:val="20"/>
      <w:szCs w:val="20"/>
      <w:vertAlign w:val="baseline"/>
      <w:cs w:val="0"/>
      <w:lang w:val="en-US" w:eastAsia="hr-HR"/>
    </w:rPr>
  </w:style>
  <w:style w:type="character" w:customStyle="1" w:styleId="TijelotekstaChar">
    <w:name w:val="Tijelo teksta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GB" w:eastAsia="hr-HR"/>
    </w:rPr>
  </w:style>
  <w:style w:type="paragraph" w:customStyle="1" w:styleId="WORKSCITED">
    <w:name w:val="WORKS CITED"/>
    <w:basedOn w:val="Normal"/>
    <w:qFormat/>
    <w:pPr>
      <w:spacing w:before="60" w:after="60"/>
      <w:ind w:left="709" w:hanging="709"/>
      <w:jc w:val="both"/>
    </w:pPr>
    <w:rPr>
      <w:lang w:val="en-US"/>
    </w:rPr>
  </w:style>
  <w:style w:type="character" w:customStyle="1" w:styleId="NaslovChar">
    <w:name w:val="Naslov Char"/>
    <w:qFormat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vertAlign w:val="baseline"/>
      <w:cs w:val="0"/>
      <w:lang w:val="hr-HR" w:eastAsia="hr-HR"/>
    </w:rPr>
  </w:style>
  <w:style w:type="paragraph" w:customStyle="1" w:styleId="Literatura">
    <w:name w:val="Literatura"/>
    <w:basedOn w:val="Normal"/>
    <w:qFormat/>
    <w:pPr>
      <w:spacing w:line="420" w:lineRule="atLeast"/>
      <w:ind w:left="720" w:hanging="720"/>
      <w:jc w:val="both"/>
    </w:pPr>
    <w:rPr>
      <w:rFonts w:ascii="Courier New" w:hAnsi="Courier New" w:cs="Courier New"/>
      <w:sz w:val="22"/>
      <w:szCs w:val="22"/>
    </w:rPr>
  </w:style>
  <w:style w:type="character" w:customStyle="1" w:styleId="resultssummary">
    <w:name w:val="results_summary"/>
    <w:basedOn w:val="DefaultParagraphFont"/>
    <w:qFormat/>
    <w:rPr>
      <w:w w:val="100"/>
      <w:position w:val="-1"/>
      <w:vertAlign w:val="baseline"/>
      <w:cs w:val="0"/>
    </w:rPr>
  </w:style>
  <w:style w:type="character" w:customStyle="1" w:styleId="TekstfusnoteChar">
    <w:name w:val="Tekst fusnote Char"/>
    <w:qFormat/>
    <w:rPr>
      <w:rFonts w:ascii="Times New Roman" w:eastAsia="Times New Roman" w:hAnsi="Times New Roman" w:cs="Times New Roman"/>
      <w:color w:val="000000"/>
      <w:w w:val="100"/>
      <w:position w:val="-1"/>
      <w:sz w:val="20"/>
      <w:szCs w:val="20"/>
      <w:vertAlign w:val="baseline"/>
      <w:cs w:val="0"/>
      <w:lang w:val="en-US" w:eastAsia="hr-HR"/>
    </w:rPr>
  </w:style>
  <w:style w:type="paragraph" w:customStyle="1" w:styleId="dalje1">
    <w:name w:val="dalje1"/>
    <w:basedOn w:val="Normal"/>
    <w:qFormat/>
    <w:pPr>
      <w:autoSpaceDE w:val="0"/>
      <w:autoSpaceDN w:val="0"/>
      <w:jc w:val="both"/>
    </w:pPr>
    <w:rPr>
      <w:rFonts w:ascii="HRGaramondLight" w:hAnsi="HRGaramondLight"/>
      <w:sz w:val="20"/>
      <w:szCs w:val="20"/>
      <w:lang w:val="en-US" w:eastAsia="en-US"/>
    </w:rPr>
  </w:style>
  <w:style w:type="paragraph" w:customStyle="1" w:styleId="Normal0">
    <w:name w:val="Normal~"/>
    <w:basedOn w:val="Normal"/>
    <w:qFormat/>
    <w:pPr>
      <w:widowControl w:val="0"/>
    </w:pPr>
    <w:rPr>
      <w:lang w:val="en-US" w:eastAsia="en-US"/>
    </w:rPr>
  </w:style>
  <w:style w:type="paragraph" w:customStyle="1" w:styleId="t-12-9-sred">
    <w:name w:val="t-12-9-sred"/>
    <w:basedOn w:val="Normal"/>
    <w:qFormat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HTMLunaprijedoblikovanoChar">
    <w:name w:val="HTML unaprijed oblikovano Char"/>
    <w:qFormat/>
    <w:rPr>
      <w:rFonts w:ascii="Courier New" w:eastAsia="Times New Roman" w:hAnsi="Courier New" w:cs="Courier New"/>
      <w:color w:val="000000"/>
      <w:w w:val="100"/>
      <w:position w:val="-1"/>
      <w:sz w:val="20"/>
      <w:szCs w:val="20"/>
      <w:vertAlign w:val="baseline"/>
      <w:cs w:val="0"/>
      <w:lang w:val="hr-HR" w:eastAsia="hr-HR"/>
    </w:rPr>
  </w:style>
  <w:style w:type="character" w:customStyle="1" w:styleId="UvuenotijelotekstaChar">
    <w:name w:val="Uvučeno tijelo teksta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character" w:customStyle="1" w:styleId="Tijeloteksta-uvlaka3Char">
    <w:name w:val="Tijelo teksta - uvlaka 3 Char"/>
    <w:qFormat/>
    <w:rPr>
      <w:rFonts w:ascii="Times New Roman" w:eastAsia="Times New Roman" w:hAnsi="Times New Roman" w:cs="Times New Roman"/>
      <w:w w:val="100"/>
      <w:position w:val="-1"/>
      <w:sz w:val="16"/>
      <w:szCs w:val="16"/>
      <w:vertAlign w:val="baseline"/>
      <w:cs w:val="0"/>
      <w:lang w:val="en-GB" w:eastAsia="hr-HR"/>
    </w:rPr>
  </w:style>
  <w:style w:type="character" w:customStyle="1" w:styleId="Tijeloteksta3Char">
    <w:name w:val="Tijelo teksta 3 Char"/>
    <w:qFormat/>
    <w:rPr>
      <w:rFonts w:ascii="Times New Roman" w:eastAsia="Times New Roman" w:hAnsi="Times New Roman" w:cs="Times New Roman"/>
      <w:w w:val="100"/>
      <w:position w:val="-1"/>
      <w:sz w:val="16"/>
      <w:szCs w:val="16"/>
      <w:vertAlign w:val="baseline"/>
      <w:cs w:val="0"/>
      <w:lang w:val="en-GB" w:eastAsia="hr-HR"/>
    </w:rPr>
  </w:style>
  <w:style w:type="character" w:customStyle="1" w:styleId="Tijeloteksta-uvlaka2Char">
    <w:name w:val="Tijelo teksta - uvlaka 2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GB" w:eastAsia="hr-HR"/>
    </w:rPr>
  </w:style>
  <w:style w:type="paragraph" w:customStyle="1" w:styleId="Odlomakpopisa1">
    <w:name w:val="Odlomak popisa1"/>
    <w:basedOn w:val="Normal"/>
    <w:qFormat/>
    <w:pPr>
      <w:spacing w:after="200"/>
      <w:ind w:left="720"/>
      <w:contextualSpacing/>
    </w:pPr>
    <w:rPr>
      <w:rFonts w:eastAsia="Cambria"/>
      <w:lang w:val="en-US" w:eastAsia="en-US"/>
    </w:rPr>
  </w:style>
  <w:style w:type="character" w:customStyle="1" w:styleId="medtext1">
    <w:name w:val="medtext1"/>
    <w:qFormat/>
    <w:rPr>
      <w:rFonts w:ascii="Verdana" w:hAnsi="Verdana" w:cs="Verdana"/>
      <w:color w:val="333333"/>
      <w:w w:val="100"/>
      <w:position w:val="-1"/>
      <w:sz w:val="17"/>
      <w:szCs w:val="17"/>
      <w:vertAlign w:val="baseline"/>
      <w:cs w:val="0"/>
    </w:rPr>
  </w:style>
  <w:style w:type="character" w:customStyle="1" w:styleId="detailbold1">
    <w:name w:val="detailbold1"/>
    <w:qFormat/>
    <w:rPr>
      <w:rFonts w:ascii="Verdana" w:hAnsi="Verdana" w:cs="Verdana"/>
      <w:b/>
      <w:bCs/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DefaultParagraphFont"/>
    <w:qFormat/>
    <w:rPr>
      <w:w w:val="100"/>
      <w:position w:val="-1"/>
      <w:vertAlign w:val="baseline"/>
      <w:cs w:val="0"/>
    </w:rPr>
  </w:style>
  <w:style w:type="character" w:customStyle="1" w:styleId="txt-12px-bold-italic">
    <w:name w:val="txt-12px-bold-italic"/>
    <w:basedOn w:val="DefaultParagraphFont"/>
    <w:qFormat/>
    <w:rPr>
      <w:w w:val="100"/>
      <w:position w:val="-1"/>
      <w:vertAlign w:val="baseline"/>
      <w:cs w:val="0"/>
    </w:rPr>
  </w:style>
  <w:style w:type="paragraph" w:styleId="NoSpacing">
    <w:name w:val="No Spacing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character" w:customStyle="1" w:styleId="ZaglavljeChar">
    <w:name w:val="Zaglavlje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  <w:style w:type="paragraph" w:customStyle="1" w:styleId="FieldText">
    <w:name w:val="Field Text"/>
    <w:basedOn w:val="Normal"/>
    <w:qFormat/>
    <w:rPr>
      <w:b/>
      <w:sz w:val="19"/>
      <w:szCs w:val="19"/>
      <w:lang w:val="en-US"/>
    </w:rPr>
  </w:style>
  <w:style w:type="paragraph" w:customStyle="1" w:styleId="Odlomakpopisa2">
    <w:name w:val="Odlomak popisa2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baloniaChar">
    <w:name w:val="Tekst balončića Char"/>
    <w:qFormat/>
    <w:rPr>
      <w:rFonts w:ascii="Segoe UI" w:eastAsia="Times New Roman" w:hAnsi="Segoe UI" w:cs="Segoe UI"/>
      <w:w w:val="100"/>
      <w:position w:val="-1"/>
      <w:sz w:val="18"/>
      <w:szCs w:val="18"/>
      <w:vertAlign w:val="baseline"/>
      <w:cs w:val="0"/>
      <w:lang w:val="hr-HR" w:eastAsia="hr-HR"/>
    </w:rPr>
  </w:style>
  <w:style w:type="character" w:customStyle="1" w:styleId="TekstkomentaraChar">
    <w:name w:val="Tekst komentara Char"/>
    <w:qFormat/>
    <w:rPr>
      <w:rFonts w:ascii="Times New Roman" w:eastAsia="Times New Roman" w:hAnsi="Times New Roman" w:cs="Times New Roman"/>
      <w:w w:val="100"/>
      <w:position w:val="-1"/>
      <w:sz w:val="20"/>
      <w:szCs w:val="20"/>
      <w:vertAlign w:val="baseline"/>
      <w:cs w:val="0"/>
      <w:lang w:val="hr-HR" w:eastAsia="hr-HR"/>
    </w:rPr>
  </w:style>
  <w:style w:type="character" w:customStyle="1" w:styleId="PredmetkomentaraChar">
    <w:name w:val="Predmet komentara Char"/>
    <w:qFormat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vertAlign w:val="baseline"/>
      <w:cs w:val="0"/>
      <w:lang w:val="hr-HR" w:eastAsia="hr-HR"/>
    </w:rPr>
  </w:style>
  <w:style w:type="table" w:customStyle="1" w:styleId="Style70">
    <w:name w:val="_Style 70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2">
    <w:name w:val="_Style 72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3">
    <w:name w:val="_Style 73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6">
    <w:name w:val="_Style 76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9">
    <w:name w:val="_Style 79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"/>
    <w:qFormat/>
    <w:tblPr/>
  </w:style>
  <w:style w:type="table" w:customStyle="1" w:styleId="Style83">
    <w:name w:val="_Style 83"/>
    <w:basedOn w:val="TableNormal"/>
    <w:qFormat/>
    <w:tblPr/>
  </w:style>
  <w:style w:type="table" w:customStyle="1" w:styleId="Style84">
    <w:name w:val="_Style 84"/>
    <w:basedOn w:val="TableNormal"/>
    <w:qFormat/>
    <w:tblPr/>
  </w:style>
  <w:style w:type="table" w:customStyle="1" w:styleId="Style85">
    <w:name w:val="_Style 85"/>
    <w:basedOn w:val="TableNormal"/>
    <w:qFormat/>
    <w:tblPr/>
  </w:style>
  <w:style w:type="table" w:customStyle="1" w:styleId="Style86">
    <w:name w:val="_Style 86"/>
    <w:basedOn w:val="TableNormal"/>
    <w:qFormat/>
    <w:tblPr/>
  </w:style>
  <w:style w:type="table" w:customStyle="1" w:styleId="Style87">
    <w:name w:val="_Style 87"/>
    <w:basedOn w:val="TableNormal"/>
    <w:qFormat/>
    <w:tblPr/>
  </w:style>
  <w:style w:type="table" w:customStyle="1" w:styleId="Style88">
    <w:name w:val="_Style 88"/>
    <w:basedOn w:val="TableNormal"/>
    <w:qFormat/>
    <w:tblPr/>
  </w:style>
  <w:style w:type="table" w:customStyle="1" w:styleId="Style89">
    <w:name w:val="_Style 89"/>
    <w:basedOn w:val="TableNormal"/>
    <w:qFormat/>
    <w:tblPr/>
  </w:style>
  <w:style w:type="table" w:customStyle="1" w:styleId="Style90">
    <w:name w:val="_Style 90"/>
    <w:basedOn w:val="TableNormal"/>
    <w:qFormat/>
    <w:tblPr/>
  </w:style>
  <w:style w:type="table" w:customStyle="1" w:styleId="Style91">
    <w:name w:val="_Style 91"/>
    <w:basedOn w:val="TableNormal"/>
    <w:qFormat/>
    <w:tblPr/>
  </w:style>
  <w:style w:type="table" w:customStyle="1" w:styleId="Style92">
    <w:name w:val="_Style 92"/>
    <w:basedOn w:val="TableNormal"/>
    <w:qFormat/>
    <w:tblPr/>
  </w:style>
  <w:style w:type="table" w:customStyle="1" w:styleId="Style93">
    <w:name w:val="_Style 93"/>
    <w:basedOn w:val="TableNormal"/>
    <w:qFormat/>
    <w:tblPr/>
  </w:style>
  <w:style w:type="table" w:customStyle="1" w:styleId="Style104">
    <w:name w:val="_Style 104"/>
    <w:basedOn w:val="TableNormal"/>
    <w:qFormat/>
    <w:tblPr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13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AWrVcduh8g5pamQByGBpM0Mkg==">CgMxLjAyCWguMWZvYjl0ZTIJaC4zem55c2g3OAByITFvV1JPX0xKSUVRdi03YlZPLUh3dFl5akZHbmhxdXl2dg==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Sanja Jukic</cp:lastModifiedBy>
  <cp:revision>7</cp:revision>
  <cp:lastPrinted>2024-10-03T07:06:00Z</cp:lastPrinted>
  <dcterms:created xsi:type="dcterms:W3CDTF">2025-02-01T12:44:00Z</dcterms:created>
  <dcterms:modified xsi:type="dcterms:W3CDTF">2025-03-28T09:59:00Z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FB256F1B1A18430EA6ECF35FF3D8DE78_13</vt:lpwstr>
  </property>
</Properties>
</file>