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51672" w14:textId="1F3394AD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</w:p>
    <w:p w14:paraId="490AFB1D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550705C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21701C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  <w:r w:rsidR="002321CF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 </w:t>
      </w:r>
    </w:p>
    <w:p w14:paraId="39F357AF" w14:textId="77777777" w:rsidR="00A97280" w:rsidRPr="006127A3" w:rsidRDefault="00F04B44" w:rsidP="00A9728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I. GODINA</w:t>
      </w:r>
    </w:p>
    <w:p w14:paraId="47779B62" w14:textId="2C25AB3E" w:rsidR="00A97280" w:rsidRPr="006127A3" w:rsidRDefault="00781F18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086729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086729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A97280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290CB07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I. zimski semestar</w:t>
      </w:r>
    </w:p>
    <w:p w14:paraId="17C9AFE0" w14:textId="77777777" w:rsidR="00536C82" w:rsidRPr="006127A3" w:rsidRDefault="00536C82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tbl>
      <w:tblPr>
        <w:tblW w:w="10742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87"/>
        <w:gridCol w:w="567"/>
        <w:gridCol w:w="851"/>
        <w:gridCol w:w="3956"/>
        <w:gridCol w:w="13"/>
      </w:tblGrid>
      <w:tr w:rsidR="00A97280" w:rsidRPr="006127A3" w14:paraId="374622C1" w14:textId="77777777" w:rsidTr="002771AC">
        <w:trPr>
          <w:gridAfter w:val="1"/>
          <w:wAfter w:w="13" w:type="dxa"/>
        </w:trPr>
        <w:tc>
          <w:tcPr>
            <w:tcW w:w="4068" w:type="dxa"/>
            <w:vAlign w:val="center"/>
          </w:tcPr>
          <w:p w14:paraId="2F6CE02B" w14:textId="77777777" w:rsidR="00A97280" w:rsidRPr="006127A3" w:rsidRDefault="0021701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854" w:type="dxa"/>
            <w:gridSpan w:val="3"/>
            <w:vAlign w:val="center"/>
          </w:tcPr>
          <w:p w14:paraId="7EE0A98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851" w:type="dxa"/>
            <w:vAlign w:val="center"/>
          </w:tcPr>
          <w:p w14:paraId="0BD3E2E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5AB4895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3956" w:type="dxa"/>
            <w:vAlign w:val="center"/>
          </w:tcPr>
          <w:p w14:paraId="5B069FA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2826E47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77168DA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21701C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38525703" w14:textId="77777777" w:rsidTr="002771AC">
        <w:tc>
          <w:tcPr>
            <w:tcW w:w="4068" w:type="dxa"/>
          </w:tcPr>
          <w:p w14:paraId="18B0182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69BB2C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87" w:type="dxa"/>
            <w:shd w:val="clear" w:color="auto" w:fill="auto"/>
          </w:tcPr>
          <w:p w14:paraId="0E25C2D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auto"/>
          </w:tcPr>
          <w:p w14:paraId="59AFE64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S </w:t>
            </w:r>
          </w:p>
        </w:tc>
        <w:tc>
          <w:tcPr>
            <w:tcW w:w="851" w:type="dxa"/>
          </w:tcPr>
          <w:p w14:paraId="4C22128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522D8BA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97280" w:rsidRPr="006127A3" w14:paraId="60AE15ED" w14:textId="77777777" w:rsidTr="002771AC">
        <w:tc>
          <w:tcPr>
            <w:tcW w:w="4068" w:type="dxa"/>
          </w:tcPr>
          <w:p w14:paraId="49E0D86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1DB61E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jezika</w:t>
            </w:r>
          </w:p>
        </w:tc>
        <w:tc>
          <w:tcPr>
            <w:tcW w:w="600" w:type="dxa"/>
            <w:shd w:val="clear" w:color="auto" w:fill="auto"/>
          </w:tcPr>
          <w:p w14:paraId="6847BD5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38D94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14:paraId="56F4449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F95AB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019AE8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48D2FF" w14:textId="464078D3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F37379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851" w:type="dxa"/>
          </w:tcPr>
          <w:p w14:paraId="68D360B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31614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516CFD9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4950D0" w14:textId="77777777" w:rsidR="00A97280" w:rsidRPr="006127A3" w:rsidRDefault="00970349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</w:t>
            </w:r>
            <w:r w:rsidR="00ED35E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</w:t>
            </w:r>
            <w:r w:rsidR="00ED35E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Ana Mikić Čolić</w:t>
            </w:r>
          </w:p>
        </w:tc>
      </w:tr>
      <w:tr w:rsidR="00A97280" w:rsidRPr="006127A3" w14:paraId="49ABAA2A" w14:textId="77777777" w:rsidTr="002771AC">
        <w:tc>
          <w:tcPr>
            <w:tcW w:w="4068" w:type="dxa"/>
          </w:tcPr>
          <w:p w14:paraId="118C013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164AF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Staroslavenski jezik </w:t>
            </w:r>
          </w:p>
        </w:tc>
        <w:tc>
          <w:tcPr>
            <w:tcW w:w="600" w:type="dxa"/>
            <w:shd w:val="clear" w:color="auto" w:fill="auto"/>
          </w:tcPr>
          <w:p w14:paraId="4947500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0B3DB4" w14:textId="64EFCA33" w:rsidR="00276A35" w:rsidRPr="006127A3" w:rsidRDefault="001D5D3A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E2CEFF3" w14:textId="7CFE2CEB" w:rsidR="00310955" w:rsidRPr="006127A3" w:rsidRDefault="00310955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E4B106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40C0725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5EA2EC" w14:textId="77777777" w:rsidR="00276A35" w:rsidRPr="006127A3" w:rsidRDefault="00310955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283874C" w14:textId="579D2F52" w:rsidR="00310955" w:rsidRPr="006127A3" w:rsidRDefault="00310955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AEA462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0016E3" w14:textId="77777777" w:rsidR="002771AC" w:rsidRPr="006127A3" w:rsidRDefault="00A97280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8911975" w14:textId="3F7ACBF8" w:rsidR="00310955" w:rsidRPr="006127A3" w:rsidRDefault="00310955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1" w:type="dxa"/>
          </w:tcPr>
          <w:p w14:paraId="718A838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9E5C7B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2F2B64F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FB56F8" w14:textId="77777777" w:rsidR="00A97280" w:rsidRPr="006127A3" w:rsidRDefault="00276A35" w:rsidP="002A2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Milica Lukić</w:t>
            </w:r>
          </w:p>
          <w:p w14:paraId="0CAC50FD" w14:textId="0E71ED34" w:rsidR="00310955" w:rsidRPr="006127A3" w:rsidRDefault="00310955" w:rsidP="002A2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Krezić</w:t>
            </w:r>
            <w:proofErr w:type="spellEnd"/>
          </w:p>
        </w:tc>
      </w:tr>
      <w:tr w:rsidR="00A97280" w:rsidRPr="006127A3" w14:paraId="16226011" w14:textId="77777777" w:rsidTr="002771AC">
        <w:tc>
          <w:tcPr>
            <w:tcW w:w="4068" w:type="dxa"/>
          </w:tcPr>
          <w:p w14:paraId="59ABE63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AAFD4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1</w:t>
            </w:r>
          </w:p>
        </w:tc>
        <w:tc>
          <w:tcPr>
            <w:tcW w:w="600" w:type="dxa"/>
            <w:shd w:val="clear" w:color="auto" w:fill="auto"/>
          </w:tcPr>
          <w:p w14:paraId="64C47DD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1B84A7" w14:textId="43F71855" w:rsidR="008976AA" w:rsidRPr="006127A3" w:rsidRDefault="008976AA" w:rsidP="002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96D5DED" w14:textId="73B95743" w:rsidR="00D00684" w:rsidRPr="006127A3" w:rsidRDefault="00D00684" w:rsidP="002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7BCF0A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266A204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64E7FC" w14:textId="77777777" w:rsidR="00356D9D" w:rsidRPr="006127A3" w:rsidRDefault="00356D9D" w:rsidP="002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A247E1F" w14:textId="01FC37D8" w:rsidR="00A97280" w:rsidRPr="006127A3" w:rsidRDefault="00D00684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07415A" w14:textId="77777777" w:rsidR="008976AA" w:rsidRPr="006127A3" w:rsidRDefault="00A97280" w:rsidP="0096727D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404B6A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215EC721" w14:textId="4C09F509" w:rsidR="009D79B4" w:rsidRPr="006127A3" w:rsidRDefault="009D79B4" w:rsidP="001A3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2630E96" w14:textId="58431A8F" w:rsidR="00A97280" w:rsidRPr="006127A3" w:rsidRDefault="008976AA" w:rsidP="001A3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51" w:type="dxa"/>
          </w:tcPr>
          <w:p w14:paraId="1D3351C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D43AF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6CE71E7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62BA70A3" w14:textId="77777777" w:rsidR="008976AA" w:rsidRPr="006127A3" w:rsidRDefault="008976A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Krešimir Šimić</w:t>
            </w:r>
          </w:p>
          <w:p w14:paraId="7988F4C0" w14:textId="649FC91D" w:rsidR="009D79B4" w:rsidRPr="006127A3" w:rsidRDefault="009D79B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vanjski suradnik</w:t>
            </w:r>
          </w:p>
        </w:tc>
      </w:tr>
      <w:tr w:rsidR="00A97280" w:rsidRPr="006127A3" w14:paraId="26DED65C" w14:textId="77777777" w:rsidTr="002771AC">
        <w:tc>
          <w:tcPr>
            <w:tcW w:w="4068" w:type="dxa"/>
          </w:tcPr>
          <w:p w14:paraId="3FCC187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D327C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književnosti 1</w:t>
            </w:r>
          </w:p>
        </w:tc>
        <w:tc>
          <w:tcPr>
            <w:tcW w:w="600" w:type="dxa"/>
            <w:shd w:val="clear" w:color="auto" w:fill="auto"/>
          </w:tcPr>
          <w:p w14:paraId="26A8FC7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EB3E6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AC5939D" w14:textId="77777777" w:rsidR="00B51ECB" w:rsidRPr="006127A3" w:rsidRDefault="00B51EC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8BCCF9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1E74C0B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12767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F5867DC" w14:textId="77777777" w:rsidR="00B51ECB" w:rsidRPr="006127A3" w:rsidRDefault="00B51EC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95439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424E786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76D057E" w14:textId="7909469B" w:rsidR="00A97280" w:rsidRPr="006127A3" w:rsidRDefault="00276A35" w:rsidP="001A3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C788DF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07EAF26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B614F2D" w14:textId="77777777" w:rsidR="00A97280" w:rsidRPr="006127A3" w:rsidRDefault="00A97280" w:rsidP="00276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3F27465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C16A8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  <w:p w14:paraId="772022AA" w14:textId="77777777" w:rsidR="00A97280" w:rsidRPr="006127A3" w:rsidRDefault="00A97280" w:rsidP="00276A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0B7C1566" w14:textId="77777777" w:rsidTr="002771AC">
        <w:tc>
          <w:tcPr>
            <w:tcW w:w="4068" w:type="dxa"/>
          </w:tcPr>
          <w:p w14:paraId="4DD251F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Strani jezik – Engleski </w:t>
            </w:r>
            <w:r w:rsidR="004F293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1</w:t>
            </w:r>
          </w:p>
          <w:p w14:paraId="7BCDF438" w14:textId="77777777" w:rsidR="00086729" w:rsidRPr="006127A3" w:rsidRDefault="00086729" w:rsidP="004F29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B1FFC9" w14:textId="6D3B8D28" w:rsidR="00A97280" w:rsidRPr="006127A3" w:rsidRDefault="00A97280" w:rsidP="004F29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Njemački </w:t>
            </w:r>
            <w:r w:rsidR="004F293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1</w:t>
            </w:r>
          </w:p>
        </w:tc>
        <w:tc>
          <w:tcPr>
            <w:tcW w:w="600" w:type="dxa"/>
            <w:shd w:val="clear" w:color="auto" w:fill="auto"/>
          </w:tcPr>
          <w:p w14:paraId="64AE908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EC0C20" w14:textId="58A08289" w:rsidR="0029591E" w:rsidRPr="006127A3" w:rsidRDefault="0029591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599E31E" w14:textId="77777777" w:rsidR="004F293D" w:rsidRPr="006127A3" w:rsidRDefault="004F293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AAD84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14:paraId="64AE58CD" w14:textId="77777777" w:rsidR="0029591E" w:rsidRPr="006127A3" w:rsidRDefault="0029591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F91A969" w14:textId="77777777" w:rsidR="004F293D" w:rsidRPr="006127A3" w:rsidRDefault="004F293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28D026" w14:textId="77777777" w:rsidR="00FD44C8" w:rsidRPr="006127A3" w:rsidRDefault="00FD44C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21CDB10" w14:textId="20BCA594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80CDE5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0B9734F" w14:textId="38C5E9D1" w:rsidR="0029591E" w:rsidRPr="006127A3" w:rsidRDefault="0029591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898C25" w14:textId="77777777" w:rsidR="004F293D" w:rsidRPr="006127A3" w:rsidRDefault="004F293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D2376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1" w:type="dxa"/>
          </w:tcPr>
          <w:p w14:paraId="13A3C9E7" w14:textId="77777777" w:rsidR="00A97280" w:rsidRPr="006127A3" w:rsidRDefault="00A97280" w:rsidP="00276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0D855CD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47673E" w14:textId="77777777" w:rsidR="0022195B" w:rsidRPr="006127A3" w:rsidRDefault="0022195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5228C503" w14:textId="6CEB97EC" w:rsidR="004F293D" w:rsidRPr="006127A3" w:rsidRDefault="0029591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sc. Ksenija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Benčina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viša lektorica</w:t>
            </w:r>
          </w:p>
          <w:p w14:paraId="011AD3E5" w14:textId="77777777" w:rsidR="0029591E" w:rsidRPr="006127A3" w:rsidRDefault="0029591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F2E14F7" w14:textId="77777777" w:rsidR="00FD44C8" w:rsidRPr="006127A3" w:rsidRDefault="00FD44C8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3F9676" w14:textId="29E3472B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A97280" w:rsidRPr="006127A3" w14:paraId="7245B0D4" w14:textId="77777777" w:rsidTr="002771AC">
        <w:tc>
          <w:tcPr>
            <w:tcW w:w="4068" w:type="dxa"/>
          </w:tcPr>
          <w:p w14:paraId="324D91B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DB1082" w14:textId="77777777" w:rsidR="00A97280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</w:t>
            </w:r>
            <w:r w:rsidR="00CE0AA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</w:t>
            </w:r>
          </w:p>
        </w:tc>
        <w:tc>
          <w:tcPr>
            <w:tcW w:w="600" w:type="dxa"/>
            <w:shd w:val="clear" w:color="auto" w:fill="auto"/>
          </w:tcPr>
          <w:p w14:paraId="431549E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C20F39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14:paraId="09CEB66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3960B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63F521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63E57B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1" w:type="dxa"/>
          </w:tcPr>
          <w:p w14:paraId="40B7C2E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BCCCF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1</w:t>
            </w:r>
          </w:p>
        </w:tc>
        <w:tc>
          <w:tcPr>
            <w:tcW w:w="3969" w:type="dxa"/>
            <w:gridSpan w:val="2"/>
          </w:tcPr>
          <w:p w14:paraId="3A1010A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5B7FE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A97280" w:rsidRPr="006127A3" w14:paraId="55F39684" w14:textId="77777777" w:rsidTr="002771AC">
        <w:tc>
          <w:tcPr>
            <w:tcW w:w="4068" w:type="dxa"/>
          </w:tcPr>
          <w:p w14:paraId="769DA9E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98BEA8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7B1B86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67FD16F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73662A9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317CB32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17F2BAC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2A9117C9" w14:textId="77777777" w:rsidTr="002771AC">
        <w:tc>
          <w:tcPr>
            <w:tcW w:w="4068" w:type="dxa"/>
          </w:tcPr>
          <w:p w14:paraId="7CE23152" w14:textId="77777777" w:rsidR="00ED35EC" w:rsidRPr="006127A3" w:rsidRDefault="00ED35E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8B2229" w14:textId="77777777" w:rsidR="00ED35EC" w:rsidRPr="006127A3" w:rsidRDefault="00ED35E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AA2CAD" w14:textId="77777777" w:rsidR="00ED35EC" w:rsidRPr="006127A3" w:rsidRDefault="00ED35E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B80C20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059FCCC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5E7FA00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612BB73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65207E1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ED35EC" w:rsidRPr="006127A3" w14:paraId="47E75566" w14:textId="77777777" w:rsidTr="002771AC">
        <w:tc>
          <w:tcPr>
            <w:tcW w:w="4068" w:type="dxa"/>
          </w:tcPr>
          <w:p w14:paraId="1B4A4A0C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07618A" w14:textId="77777777" w:rsidR="00ED35EC" w:rsidRPr="006127A3" w:rsidRDefault="00ED35EC" w:rsidP="00BF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21701C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76045D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14:paraId="1235A0EF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2E6BB456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74F213F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05F4EAF0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1FE5A49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ED35EC" w:rsidRPr="006127A3" w14:paraId="6B0F1780" w14:textId="77777777" w:rsidTr="002771AC">
        <w:tc>
          <w:tcPr>
            <w:tcW w:w="4068" w:type="dxa"/>
          </w:tcPr>
          <w:p w14:paraId="10C3F429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7A9506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B3CFA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A316C7F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1BF42B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C72D9A8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687" w:type="dxa"/>
            <w:shd w:val="clear" w:color="auto" w:fill="auto"/>
          </w:tcPr>
          <w:p w14:paraId="1D14D92D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DC505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02EDE6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14:paraId="696D77A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7943F79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53DDD2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851" w:type="dxa"/>
          </w:tcPr>
          <w:p w14:paraId="1571AB7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CBB68B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26C2D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</w:p>
          <w:p w14:paraId="280CC15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0C61F249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4989F88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2CE30D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D35EC" w:rsidRPr="006127A3" w14:paraId="58D57F3F" w14:textId="77777777" w:rsidTr="002771AC">
        <w:tc>
          <w:tcPr>
            <w:tcW w:w="4068" w:type="dxa"/>
          </w:tcPr>
          <w:p w14:paraId="3D058907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Uvod u ranonovovjekovne književne žanrove</w:t>
            </w:r>
          </w:p>
        </w:tc>
        <w:tc>
          <w:tcPr>
            <w:tcW w:w="600" w:type="dxa"/>
            <w:shd w:val="clear" w:color="auto" w:fill="auto"/>
          </w:tcPr>
          <w:p w14:paraId="1866B16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687" w:type="dxa"/>
            <w:shd w:val="clear" w:color="auto" w:fill="auto"/>
          </w:tcPr>
          <w:p w14:paraId="36AF95EE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</w:t>
            </w:r>
          </w:p>
        </w:tc>
        <w:tc>
          <w:tcPr>
            <w:tcW w:w="567" w:type="dxa"/>
            <w:shd w:val="clear" w:color="auto" w:fill="auto"/>
          </w:tcPr>
          <w:p w14:paraId="09178E1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851" w:type="dxa"/>
          </w:tcPr>
          <w:p w14:paraId="67B234BC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969" w:type="dxa"/>
            <w:gridSpan w:val="2"/>
          </w:tcPr>
          <w:p w14:paraId="3A9DF53A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Milovan Tatarin</w:t>
            </w:r>
          </w:p>
        </w:tc>
      </w:tr>
      <w:tr w:rsidR="00ED35EC" w:rsidRPr="006127A3" w14:paraId="289D1D28" w14:textId="77777777" w:rsidTr="002771AC">
        <w:tc>
          <w:tcPr>
            <w:tcW w:w="4068" w:type="dxa"/>
          </w:tcPr>
          <w:p w14:paraId="117F712D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25844B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Vrste dječje književnosti</w:t>
            </w:r>
          </w:p>
          <w:p w14:paraId="77510CE1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11B00ACF" w14:textId="77777777" w:rsidR="009D79B4" w:rsidRPr="006127A3" w:rsidRDefault="009D79B4" w:rsidP="009D79B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Uvod u Bibliju</w:t>
            </w:r>
          </w:p>
          <w:p w14:paraId="63A96CAC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5BAE7B6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581A2B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D01136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34F0B09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0B2BFC9" w14:textId="3337E774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  <w:r w:rsidR="009D79B4"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34744754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6BE13C0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C8C29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</w:t>
            </w:r>
          </w:p>
          <w:p w14:paraId="42DD0F6A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A52E1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</w:t>
            </w:r>
          </w:p>
          <w:p w14:paraId="1CE55D34" w14:textId="77777777" w:rsidR="000F2733" w:rsidRPr="006127A3" w:rsidRDefault="000F2733" w:rsidP="002D4B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567" w:type="dxa"/>
            <w:shd w:val="clear" w:color="auto" w:fill="auto"/>
          </w:tcPr>
          <w:p w14:paraId="2635669D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9AE5CE4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  <w:p w14:paraId="612E7815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C1B4FD" w14:textId="7BAABED6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  <w:r w:rsidR="009D79B4"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7849354F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2B8F0B04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9A660E9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  <w:r w:rsidR="00D01136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EE096EB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0AB221" w14:textId="77777777" w:rsidR="000F2733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 2</w:t>
            </w:r>
          </w:p>
          <w:p w14:paraId="6A606019" w14:textId="77777777" w:rsidR="000F2733" w:rsidRPr="006127A3" w:rsidRDefault="002D4BC9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</w:p>
        </w:tc>
        <w:tc>
          <w:tcPr>
            <w:tcW w:w="3969" w:type="dxa"/>
            <w:gridSpan w:val="2"/>
          </w:tcPr>
          <w:p w14:paraId="0E537D32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F6A009" w14:textId="5BC9B2D3" w:rsidR="00ED35EC" w:rsidRPr="006127A3" w:rsidRDefault="00404B6A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ED35E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Dragica Dragun</w:t>
            </w:r>
          </w:p>
          <w:p w14:paraId="17664DF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C8D3C4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prof. dr. sc. Krešimir Šimić</w:t>
            </w:r>
          </w:p>
          <w:p w14:paraId="1570EF68" w14:textId="77777777" w:rsidR="00ED35EC" w:rsidRPr="006127A3" w:rsidRDefault="00ED35EC" w:rsidP="002D4B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2E746019" w14:textId="77777777" w:rsidR="004A7512" w:rsidRPr="006127A3" w:rsidRDefault="004A7512" w:rsidP="00A97280">
      <w:pPr>
        <w:spacing w:after="0" w:line="240" w:lineRule="auto"/>
        <w:ind w:right="-709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1976D62" w14:textId="77777777" w:rsidR="004A7512" w:rsidRPr="006127A3" w:rsidRDefault="004A7512" w:rsidP="00A97280">
      <w:pPr>
        <w:spacing w:after="0" w:line="240" w:lineRule="auto"/>
        <w:ind w:right="-709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694C1B52" w14:textId="77777777" w:rsidR="00404B6A" w:rsidRPr="006127A3" w:rsidRDefault="00A97280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EA4F4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: </w:t>
      </w:r>
    </w:p>
    <w:p w14:paraId="27C10703" w14:textId="77777777" w:rsidR="00404B6A" w:rsidRPr="006127A3" w:rsidRDefault="00404B6A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336B8FC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>14,5 ili 15,5 ECTS bodova kroz obveznu i izbornu nastavu iz sadržaja obuhvaćenih studijskim programom (studij Hrvatskoga jezika i književnosti u kombinaciji sa studijima Engleskoga jezika i književnosti i Njemačkoga jezika i književnosti =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najmanje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14,5 ECTS-a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; studij Hrvatskog jezika i književnosti u kombinaciji s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ostalim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studijima = najmanje </w:t>
      </w:r>
      <w:r w:rsidR="002321C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>).</w:t>
      </w:r>
    </w:p>
    <w:p w14:paraId="55636C8B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247F7E5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Ako je student izabrao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kombinaciju sa studijem Engleskog jezika i književnosti ili Njemačkog jezika i književnosti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, onda </w:t>
      </w:r>
      <w:r w:rsidRPr="006127A3">
        <w:rPr>
          <w:rFonts w:ascii="Arial" w:eastAsia="Times New Roman" w:hAnsi="Arial" w:cs="Arial"/>
          <w:spacing w:val="-3"/>
          <w:sz w:val="16"/>
          <w:szCs w:val="16"/>
          <w:lang w:eastAsia="hr-HR"/>
        </w:rPr>
        <w:t>ne upisuje strani jezik, već upisuje</w:t>
      </w:r>
      <w:r w:rsidR="002321CF" w:rsidRPr="006127A3">
        <w:rPr>
          <w:rFonts w:ascii="Arial" w:eastAsia="Times New Roman" w:hAnsi="Arial" w:cs="Arial"/>
          <w:spacing w:val="-3"/>
          <w:sz w:val="16"/>
          <w:szCs w:val="16"/>
          <w:lang w:eastAsia="hr-HR"/>
        </w:rPr>
        <w:t xml:space="preserve"> najmanje</w:t>
      </w:r>
      <w:r w:rsidRPr="006127A3">
        <w:rPr>
          <w:rFonts w:ascii="Arial" w:eastAsia="Times New Roman" w:hAnsi="Arial" w:cs="Arial"/>
          <w:spacing w:val="-3"/>
          <w:sz w:val="16"/>
          <w:szCs w:val="16"/>
          <w:lang w:eastAsia="hr-HR"/>
        </w:rPr>
        <w:t xml:space="preserve"> jedan izborni kolegij iz studija Hrvatskoga jezika i književnosti u zimskom semestru.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bookmarkStart w:id="0" w:name="_Hlk106811485"/>
    </w:p>
    <w:p w14:paraId="7DFDFF81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143FE69C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 (osim kombinacija sa studijem Engleskog jezika i književnosti ili Njemačkog jezika i književnosti) i 0,5 ECTS boda iz nastave TZK-a.</w:t>
      </w:r>
    </w:p>
    <w:bookmarkEnd w:id="0"/>
    <w:p w14:paraId="727EB421" w14:textId="77777777" w:rsidR="00D3559C" w:rsidRPr="006127A3" w:rsidRDefault="00D3559C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63706C1" w14:textId="076686CC" w:rsidR="00D3559C" w:rsidRPr="006127A3" w:rsidRDefault="00D3559C">
      <w:pPr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034DED98" w14:textId="77777777" w:rsidR="00A27F7E" w:rsidRPr="006127A3" w:rsidRDefault="00A27F7E">
      <w:pPr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5B11F6A0" w14:textId="77777777" w:rsidR="006F35D6" w:rsidRPr="006127A3" w:rsidRDefault="006F35D6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402619AA" w14:textId="77777777" w:rsidR="006F35D6" w:rsidRPr="006127A3" w:rsidRDefault="006F35D6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080ACD11" w14:textId="5B2F4991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II. ljetni semestar</w:t>
      </w:r>
    </w:p>
    <w:p w14:paraId="2169CC6F" w14:textId="77777777" w:rsidR="00536C82" w:rsidRPr="006127A3" w:rsidRDefault="00536C82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72D48E32" w14:textId="77777777" w:rsidR="00536C82" w:rsidRPr="006127A3" w:rsidRDefault="00536C82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tbl>
      <w:tblPr>
        <w:tblW w:w="10730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9"/>
        <w:gridCol w:w="600"/>
        <w:gridCol w:w="600"/>
        <w:gridCol w:w="570"/>
        <w:gridCol w:w="750"/>
        <w:gridCol w:w="4141"/>
      </w:tblGrid>
      <w:tr w:rsidR="00A97280" w:rsidRPr="006127A3" w14:paraId="3C557F8C" w14:textId="77777777" w:rsidTr="00E23BBF">
        <w:tc>
          <w:tcPr>
            <w:tcW w:w="4069" w:type="dxa"/>
            <w:vAlign w:val="center"/>
          </w:tcPr>
          <w:p w14:paraId="5F600621" w14:textId="77777777" w:rsidR="00A97280" w:rsidRPr="006127A3" w:rsidRDefault="0021701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1D80479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730395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7013F4C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8A3508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21701C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7E6546E5" w14:textId="77777777" w:rsidTr="00E23BBF">
        <w:tc>
          <w:tcPr>
            <w:tcW w:w="4069" w:type="dxa"/>
          </w:tcPr>
          <w:p w14:paraId="370AE74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3857DC0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1DA0995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5284DB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66394F0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3F997D3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97280" w:rsidRPr="006127A3" w14:paraId="11DFFEA6" w14:textId="77777777" w:rsidTr="00E23BBF">
        <w:tc>
          <w:tcPr>
            <w:tcW w:w="4069" w:type="dxa"/>
          </w:tcPr>
          <w:p w14:paraId="0E5DCDE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B1FE5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Osnove jezične kulture</w:t>
            </w:r>
          </w:p>
        </w:tc>
        <w:tc>
          <w:tcPr>
            <w:tcW w:w="600" w:type="dxa"/>
          </w:tcPr>
          <w:p w14:paraId="2A7782D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E311C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32EB8F2" w14:textId="77777777" w:rsidR="00281817" w:rsidRPr="006127A3" w:rsidRDefault="0028181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279DCBB" w14:textId="77777777" w:rsidR="00A97280" w:rsidRPr="006127A3" w:rsidRDefault="00A97280" w:rsidP="005D69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815A9FB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26D6EE" w14:textId="7E0BF1A3" w:rsidR="00281817" w:rsidRPr="00F477B8" w:rsidRDefault="00280C04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17102CA6" w14:textId="77777777" w:rsidR="00A97280" w:rsidRPr="00D117E4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D117E4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628D9B05" w14:textId="1BEA3DDE" w:rsidR="00A97280" w:rsidRPr="00F477B8" w:rsidRDefault="0011537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1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6D80E9ED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9B2482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BD448FF" w14:textId="77777777" w:rsidR="00281817" w:rsidRPr="00F477B8" w:rsidRDefault="0028181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A013A34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C228F04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4D57A27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0CBBDAA6" w14:textId="77777777" w:rsidR="00A97280" w:rsidRPr="00F477B8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BFD9CA" w14:textId="77777777" w:rsidR="00A97280" w:rsidRPr="00F477B8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Branimir Belaj</w:t>
            </w:r>
          </w:p>
          <w:p w14:paraId="6412D8CC" w14:textId="77777777" w:rsidR="00281817" w:rsidRPr="00D117E4" w:rsidRDefault="00281817" w:rsidP="0028181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D117E4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D117E4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Kostanjevac</w:t>
            </w:r>
            <w:proofErr w:type="spellEnd"/>
            <w:r w:rsidRPr="00D117E4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, asistent</w:t>
            </w:r>
          </w:p>
          <w:p w14:paraId="4213EFB6" w14:textId="3D013AC1" w:rsidR="00A97280" w:rsidRPr="00D117E4" w:rsidRDefault="0011537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D117E4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hr-HR"/>
              </w:rPr>
              <w:t>Perica Vujić, asistent</w:t>
            </w:r>
          </w:p>
        </w:tc>
      </w:tr>
      <w:tr w:rsidR="00280C04" w:rsidRPr="006127A3" w14:paraId="08205ED3" w14:textId="77777777" w:rsidTr="00F477B8">
        <w:tc>
          <w:tcPr>
            <w:tcW w:w="4069" w:type="dxa"/>
            <w:shd w:val="clear" w:color="auto" w:fill="auto"/>
          </w:tcPr>
          <w:p w14:paraId="5938DE80" w14:textId="77777777" w:rsidR="00280C04" w:rsidRPr="00F477B8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BCB72D" w14:textId="77777777" w:rsidR="00280C04" w:rsidRPr="00F477B8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Povijest hrvatskog jezika 1</w:t>
            </w:r>
          </w:p>
        </w:tc>
        <w:tc>
          <w:tcPr>
            <w:tcW w:w="600" w:type="dxa"/>
            <w:shd w:val="clear" w:color="auto" w:fill="auto"/>
          </w:tcPr>
          <w:p w14:paraId="63CC4204" w14:textId="7777777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211D76" w14:textId="6E3D4F59" w:rsidR="00280C04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F224259" w14:textId="77777777" w:rsidR="00F14070" w:rsidRP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55F2933A" w14:textId="2058157E" w:rsidR="00F14070" w:rsidRPr="00F477B8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606EA44" w14:textId="7777777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C31A84" w14:textId="6D796E33" w:rsidR="00280C04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6859E53" w14:textId="12FD9049" w:rsid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DB2D352" w14:textId="1061CCE1" w:rsidR="00F14070" w:rsidRP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1BAA50F8" w14:textId="604DFDF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6FF10877" w14:textId="7777777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085ED5" w14:textId="4119FB99" w:rsidR="00280C04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816343D" w14:textId="77777777" w:rsid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8105D54" w14:textId="46DEE7D8" w:rsidR="00F14070" w:rsidRPr="00F477B8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06D9481F" w14:textId="77777777" w:rsidR="00280C04" w:rsidRPr="00F477B8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8B07041" w14:textId="77777777" w:rsidR="00280C04" w:rsidRPr="00F477B8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3</w:t>
            </w:r>
          </w:p>
        </w:tc>
        <w:tc>
          <w:tcPr>
            <w:tcW w:w="4141" w:type="dxa"/>
          </w:tcPr>
          <w:p w14:paraId="5A68AF5F" w14:textId="77777777" w:rsidR="00280C04" w:rsidRPr="00F331FA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F04F0B" w14:textId="45B353E4" w:rsidR="00280C04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Silvija Ćurak</w:t>
            </w:r>
          </w:p>
          <w:p w14:paraId="7D1CB663" w14:textId="16702962" w:rsidR="00280C04" w:rsidRPr="00F14070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sc</w:t>
            </w:r>
            <w:proofErr w:type="spellEnd"/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Krezić</w:t>
            </w:r>
            <w:proofErr w:type="spellEnd"/>
          </w:p>
          <w:p w14:paraId="518DDCDD" w14:textId="4A5EEF83" w:rsidR="00280C04" w:rsidRPr="00F14070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Matea Bilić, asistentica</w:t>
            </w:r>
          </w:p>
          <w:p w14:paraId="37175DA4" w14:textId="77777777" w:rsidR="00280C04" w:rsidRPr="00F331FA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8657AB0" w14:textId="79094F96" w:rsidR="00280C04" w:rsidRPr="00164E75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hr-HR"/>
              </w:rPr>
            </w:pPr>
          </w:p>
        </w:tc>
      </w:tr>
      <w:tr w:rsidR="00280C04" w:rsidRPr="006127A3" w14:paraId="2AEEDFF5" w14:textId="77777777" w:rsidTr="00E23BBF">
        <w:tc>
          <w:tcPr>
            <w:tcW w:w="4069" w:type="dxa"/>
          </w:tcPr>
          <w:p w14:paraId="5CE2708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0508B8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2</w:t>
            </w:r>
          </w:p>
        </w:tc>
        <w:tc>
          <w:tcPr>
            <w:tcW w:w="600" w:type="dxa"/>
          </w:tcPr>
          <w:p w14:paraId="3A2C74D4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8AB7C4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2B8B05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53020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80C3DE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E6FDE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13A67F9A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79E8C5" w14:textId="753F168A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0E3C5C0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1D263E14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284B3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27DBA2C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FF8B0C" w14:textId="4CD55728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Ivana Mikulić</w:t>
            </w:r>
          </w:p>
          <w:p w14:paraId="7986296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80C04" w:rsidRPr="006127A3" w14:paraId="761B1464" w14:textId="77777777" w:rsidTr="00E23BBF">
        <w:tc>
          <w:tcPr>
            <w:tcW w:w="4069" w:type="dxa"/>
          </w:tcPr>
          <w:p w14:paraId="291292F2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književnosti 2</w:t>
            </w:r>
          </w:p>
        </w:tc>
        <w:tc>
          <w:tcPr>
            <w:tcW w:w="600" w:type="dxa"/>
          </w:tcPr>
          <w:p w14:paraId="489C18B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76C22C8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7F1C6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970D19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826512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04D66E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1A324E2" w14:textId="10509F73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ACAD3B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6229A0C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  <w:p w14:paraId="72099EB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280C04" w:rsidRPr="006127A3" w14:paraId="0CB7A8E0" w14:textId="77777777" w:rsidTr="00E23BBF">
        <w:tc>
          <w:tcPr>
            <w:tcW w:w="4069" w:type="dxa"/>
          </w:tcPr>
          <w:p w14:paraId="07EA43D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Strani jezik – Engleski za humanističke i društvene znanosti 2</w:t>
            </w:r>
          </w:p>
          <w:p w14:paraId="4138ED77" w14:textId="7725FC08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- Njemački za humanističke i društvene znanosti 2</w:t>
            </w:r>
          </w:p>
        </w:tc>
        <w:tc>
          <w:tcPr>
            <w:tcW w:w="600" w:type="dxa"/>
            <w:shd w:val="clear" w:color="auto" w:fill="auto"/>
          </w:tcPr>
          <w:p w14:paraId="3FFAB2B7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FA6F11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7B0A2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1541EA2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CC11F3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D7E955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711F45F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CCA1C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67F370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0EF2F1D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1934C35D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18377CBC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B909B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280C04" w:rsidRPr="006127A3" w14:paraId="37BA9A0D" w14:textId="77777777" w:rsidTr="00E23BBF">
        <w:tc>
          <w:tcPr>
            <w:tcW w:w="4069" w:type="dxa"/>
          </w:tcPr>
          <w:p w14:paraId="7CD64D9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6BD793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 2</w:t>
            </w:r>
          </w:p>
        </w:tc>
        <w:tc>
          <w:tcPr>
            <w:tcW w:w="600" w:type="dxa"/>
            <w:shd w:val="clear" w:color="auto" w:fill="auto"/>
          </w:tcPr>
          <w:p w14:paraId="7839F8F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102DE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7EBD2C83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618FA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BCFFF03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76E2A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3CE28606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3C6E18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7E58675B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08209B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280C04" w:rsidRPr="006127A3" w14:paraId="762B9C7A" w14:textId="77777777" w:rsidTr="00E23BBF">
        <w:tc>
          <w:tcPr>
            <w:tcW w:w="4069" w:type="dxa"/>
          </w:tcPr>
          <w:p w14:paraId="0CB4BAE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C729253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64374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9AA1A7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DC6992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6EF520E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80C04" w:rsidRPr="006127A3" w14:paraId="47D0BCD2" w14:textId="77777777" w:rsidTr="00E23BBF">
        <w:tc>
          <w:tcPr>
            <w:tcW w:w="4069" w:type="dxa"/>
          </w:tcPr>
          <w:p w14:paraId="021EF9C6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960C15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IZBORNI KOLEGIJI</w:t>
            </w:r>
            <w:r w:rsidRPr="006127A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</w:tcPr>
          <w:p w14:paraId="0FE74C4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767216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A78664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7F94634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4107158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80C04" w:rsidRPr="006127A3" w14:paraId="41C2F705" w14:textId="77777777" w:rsidTr="00E23BBF">
        <w:trPr>
          <w:gridAfter w:val="5"/>
          <w:wAfter w:w="6661" w:type="dxa"/>
        </w:trPr>
        <w:tc>
          <w:tcPr>
            <w:tcW w:w="4069" w:type="dxa"/>
          </w:tcPr>
          <w:p w14:paraId="2DE89EA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1B48C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280C04" w:rsidRPr="006127A3" w14:paraId="3653BE73" w14:textId="77777777" w:rsidTr="00E23BBF">
        <w:tc>
          <w:tcPr>
            <w:tcW w:w="4069" w:type="dxa"/>
          </w:tcPr>
          <w:p w14:paraId="6F8B4BA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DE2923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Slavenska pisma</w:t>
            </w:r>
          </w:p>
        </w:tc>
        <w:tc>
          <w:tcPr>
            <w:tcW w:w="600" w:type="dxa"/>
          </w:tcPr>
          <w:p w14:paraId="08106A0E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78C14A4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  <w:p w14:paraId="2A4BE35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C5DF83E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0948B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B37D81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86ADAE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5DA2B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750" w:type="dxa"/>
          </w:tcPr>
          <w:p w14:paraId="41393B8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BAE529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79A401F6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EC2BA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Vera Blažević Krezić</w:t>
            </w:r>
          </w:p>
        </w:tc>
      </w:tr>
      <w:tr w:rsidR="00280C04" w:rsidRPr="006127A3" w14:paraId="1111DB38" w14:textId="77777777" w:rsidTr="00E23BBF">
        <w:tc>
          <w:tcPr>
            <w:tcW w:w="4069" w:type="dxa"/>
          </w:tcPr>
          <w:p w14:paraId="45BE034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90181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Vetranovićev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</w:t>
            </w:r>
            <w:r w:rsidRPr="006127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ȏ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</w:t>
            </w:r>
            <w:proofErr w:type="spellEnd"/>
          </w:p>
          <w:p w14:paraId="23F9737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3CF63C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3401C4" w14:textId="1DB69300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0322532" w14:textId="1EC99980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4349DB0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192287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822448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F27AB5D" w14:textId="62B6E686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FE5B69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B874E65" w14:textId="26B2069F" w:rsidR="00280C04" w:rsidRPr="006127A3" w:rsidRDefault="001022C7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A99EA30" w14:textId="34F53E8F" w:rsidR="00280C04" w:rsidRPr="001022C7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1022C7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6DBA03A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42C3F06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007A72C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05EB5D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Krešimir Šimić</w:t>
            </w:r>
          </w:p>
          <w:p w14:paraId="74919BC5" w14:textId="7BD3A8B6" w:rsidR="00280C04" w:rsidRPr="001022C7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vanjski suradnik</w:t>
            </w:r>
          </w:p>
        </w:tc>
      </w:tr>
      <w:tr w:rsidR="00280C04" w:rsidRPr="006127A3" w14:paraId="212E0818" w14:textId="77777777" w:rsidTr="008D3BCA">
        <w:trPr>
          <w:trHeight w:val="776"/>
        </w:trPr>
        <w:tc>
          <w:tcPr>
            <w:tcW w:w="4069" w:type="dxa"/>
          </w:tcPr>
          <w:p w14:paraId="75139BB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4A2B1B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Digitalni alati u nastavi</w:t>
            </w:r>
          </w:p>
          <w:p w14:paraId="14645A1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E0EF6E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184E4F51" w14:textId="36360ECC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Prvi klasik hrvatske književnosti</w:t>
            </w:r>
          </w:p>
        </w:tc>
        <w:tc>
          <w:tcPr>
            <w:tcW w:w="600" w:type="dxa"/>
          </w:tcPr>
          <w:p w14:paraId="0F458FAD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7AA58AA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BC437D4" w14:textId="40DFB059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9E84D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695C5C71" w14:textId="52E265A0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 </w:t>
            </w:r>
          </w:p>
          <w:p w14:paraId="1753379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885BD7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AC6AB6E" w14:textId="7F10C19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02F1A100" w14:textId="7F56A81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3EB299C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948AE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AB6200" w14:textId="4CA20996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CBF5377" w14:textId="10DC8D6C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22F1BD7A" w14:textId="3A7B6A13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EFEB4A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7C65A46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62615B5C" w14:textId="2BA12E26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BFAC52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  <w:p w14:paraId="6E69E56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F9336E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E4D5A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AF0214" w14:textId="5FE621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3DEFAD5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D9574B" w14:textId="2C2BAC4B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62F6A1AD" w14:textId="74809985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525123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A543FD" w14:textId="1761B2FD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Ružica Pšihistal</w:t>
            </w:r>
          </w:p>
        </w:tc>
      </w:tr>
    </w:tbl>
    <w:p w14:paraId="7DF9499F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F8A4ED9" w14:textId="77777777" w:rsidR="00F43A3B" w:rsidRPr="006127A3" w:rsidRDefault="00F43A3B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7FFBEDC" w14:textId="77777777" w:rsidR="00875256" w:rsidRPr="006127A3" w:rsidRDefault="00A97280" w:rsidP="000250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EA4F4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  <w:bookmarkStart w:id="1" w:name="_Hlk106817598"/>
    </w:p>
    <w:p w14:paraId="0949EA92" w14:textId="77777777" w:rsidR="00875256" w:rsidRPr="006127A3" w:rsidRDefault="00875256" w:rsidP="000250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3B8A50C" w14:textId="77777777" w:rsidR="00875256" w:rsidRPr="006127A3" w:rsidRDefault="000250AC" w:rsidP="000250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mora ostvariti </w:t>
      </w:r>
      <w:r w:rsidR="00D31D8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obuhvaćenih studijskim programom</w:t>
      </w:r>
      <w:r w:rsidR="00D31D8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bookmarkEnd w:id="1"/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(studij Hrvatskoga jezika i književnosti u kombinaciji sa studijima Engleskoga jezika i književnosti i Njemačkoga jezika i književnosti = 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="00AD6BD9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</w:t>
      </w:r>
      <w:r w:rsidR="007B312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5</w:t>
      </w:r>
      <w:r w:rsidR="00AD6BD9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,5</w:t>
      </w:r>
      <w:r w:rsidR="00D31D8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ECTS-a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>; studij Hrvatsk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og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jezik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a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i književnost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i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u kombinaciji s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ostalim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studijima = najmanje </w:t>
      </w:r>
      <w:r w:rsidR="006F1D3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>)</w:t>
      </w:r>
    </w:p>
    <w:p w14:paraId="0DA0BE8A" w14:textId="77777777" w:rsidR="00875256" w:rsidRPr="006127A3" w:rsidRDefault="00875256" w:rsidP="000250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ABA6D4D" w14:textId="77777777" w:rsidR="000250AC" w:rsidRPr="006127A3" w:rsidRDefault="000250AC" w:rsidP="000250A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</w:t>
      </w:r>
      <w:r w:rsidR="0087525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(osim kombinacija sa studijem Engleskog jezika i književnosti ili Njemačkog jezika i književnosti)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i 0,5 ECTS boda iz nastave TZK-a.</w:t>
      </w:r>
    </w:p>
    <w:p w14:paraId="0D001385" w14:textId="77777777" w:rsidR="000250AC" w:rsidRPr="006127A3" w:rsidRDefault="000250AC" w:rsidP="000250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56F9820C" w14:textId="77777777" w:rsidR="000250AC" w:rsidRPr="006127A3" w:rsidRDefault="000250AC" w:rsidP="000250AC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6127A3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27A3">
        <w:rPr>
          <w:rFonts w:ascii="Verdana" w:eastAsia="Calibri" w:hAnsi="Verdana"/>
          <w:b/>
          <w:sz w:val="16"/>
          <w:szCs w:val="16"/>
        </w:rPr>
        <w:t xml:space="preserve"> </w:t>
      </w:r>
      <w:r w:rsidRPr="006127A3">
        <w:rPr>
          <w:rFonts w:ascii="Arial" w:hAnsi="Arial" w:cs="Arial"/>
          <w:b/>
          <w:sz w:val="16"/>
          <w:szCs w:val="16"/>
        </w:rPr>
        <w:t>Student na razini godine </w:t>
      </w:r>
      <w:r w:rsidRPr="006127A3">
        <w:rPr>
          <w:rFonts w:ascii="Arial" w:hAnsi="Arial" w:cs="Arial"/>
          <w:b/>
          <w:bCs/>
          <w:sz w:val="16"/>
          <w:szCs w:val="16"/>
        </w:rPr>
        <w:t xml:space="preserve">ne može imati </w:t>
      </w:r>
      <w:r w:rsidRPr="006127A3">
        <w:rPr>
          <w:rFonts w:ascii="Arial" w:hAnsi="Arial" w:cs="Arial"/>
          <w:b/>
          <w:bCs/>
          <w:sz w:val="16"/>
          <w:szCs w:val="16"/>
        </w:rPr>
        <w:lastRenderedPageBreak/>
        <w:t>manje od 30 ECTS bodova</w:t>
      </w:r>
      <w:r w:rsidRPr="006127A3">
        <w:rPr>
          <w:rFonts w:ascii="Arial" w:eastAsia="Arial" w:hAnsi="Arial" w:cs="Arial"/>
          <w:b/>
          <w:sz w:val="16"/>
          <w:szCs w:val="16"/>
        </w:rPr>
        <w:t xml:space="preserve"> u okviru studija Hrvatski jezik i književnost</w:t>
      </w:r>
      <w:r w:rsidRPr="006127A3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nadoknaditi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u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ostalim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godinama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. </w:t>
      </w:r>
    </w:p>
    <w:p w14:paraId="3CFEF10F" w14:textId="27B5C0B3" w:rsidR="00C13147" w:rsidRDefault="000250AC" w:rsidP="00CE11CE">
      <w:pPr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Student pri upisu ljetnog semestra mora voditi računa da ukupno s </w:t>
      </w:r>
      <w:r w:rsidR="004D1892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kolegijima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s drugog studija na razini akademske godine ima upisano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najmanje 60 ECTS bodova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.</w:t>
      </w:r>
    </w:p>
    <w:p w14:paraId="02AE5964" w14:textId="7337CBBC" w:rsidR="00871D5E" w:rsidRDefault="00871D5E" w:rsidP="00CE11CE">
      <w:pPr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F477B8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</w:t>
      </w:r>
      <w:r w:rsidR="001022C7" w:rsidRPr="00F477B8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 xml:space="preserve"> Mijenjaju se</w:t>
      </w:r>
      <w:r w:rsidR="00F477B8" w:rsidRPr="00F477B8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 xml:space="preserve"> izvođači kolegija.</w:t>
      </w:r>
      <w:bookmarkStart w:id="2" w:name="_GoBack"/>
      <w:bookmarkEnd w:id="2"/>
    </w:p>
    <w:p w14:paraId="3E8FF265" w14:textId="4E93A754" w:rsidR="0011537C" w:rsidRPr="00D117E4" w:rsidRDefault="00D117E4" w:rsidP="00CE11CE">
      <w:pPr>
        <w:jc w:val="both"/>
        <w:rPr>
          <w:rFonts w:ascii="Arial" w:eastAsia="Times New Roman" w:hAnsi="Arial" w:cs="Arial"/>
          <w:b/>
          <w:color w:val="0070C0"/>
          <w:sz w:val="16"/>
          <w:szCs w:val="16"/>
          <w:lang w:eastAsia="hr-HR"/>
        </w:rPr>
      </w:pPr>
      <w:r w:rsidRPr="00D117E4">
        <w:rPr>
          <w:rFonts w:ascii="Arial" w:eastAsia="Times New Roman" w:hAnsi="Arial" w:cs="Arial"/>
          <w:b/>
          <w:color w:val="0070C0"/>
          <w:sz w:val="16"/>
          <w:szCs w:val="16"/>
          <w:lang w:eastAsia="hr-HR"/>
        </w:rPr>
        <w:t>25. 3. 2026. O</w:t>
      </w:r>
      <w:r w:rsidR="0011537C" w:rsidRPr="00D117E4">
        <w:rPr>
          <w:rFonts w:ascii="Arial" w:eastAsia="Times New Roman" w:hAnsi="Arial" w:cs="Arial"/>
          <w:b/>
          <w:color w:val="0070C0"/>
          <w:sz w:val="16"/>
          <w:szCs w:val="16"/>
          <w:lang w:eastAsia="hr-HR"/>
        </w:rPr>
        <w:t>d 26. 3. 2026. mijenja se izvođač vježbi</w:t>
      </w:r>
      <w:r w:rsidR="002B7461">
        <w:rPr>
          <w:rFonts w:ascii="Arial" w:eastAsia="Times New Roman" w:hAnsi="Arial" w:cs="Arial"/>
          <w:b/>
          <w:color w:val="0070C0"/>
          <w:sz w:val="16"/>
          <w:szCs w:val="16"/>
          <w:lang w:eastAsia="hr-HR"/>
        </w:rPr>
        <w:t xml:space="preserve"> iz kolegija </w:t>
      </w:r>
      <w:r w:rsidR="002B7461" w:rsidRPr="002D0D11">
        <w:rPr>
          <w:rFonts w:ascii="Arial" w:eastAsia="Times New Roman" w:hAnsi="Arial" w:cs="Arial"/>
          <w:b/>
          <w:i/>
          <w:color w:val="0070C0"/>
          <w:sz w:val="16"/>
          <w:szCs w:val="16"/>
          <w:lang w:eastAsia="hr-HR"/>
        </w:rPr>
        <w:t>Osnove jezične kulture</w:t>
      </w:r>
      <w:r w:rsidR="002B7461">
        <w:rPr>
          <w:rFonts w:ascii="Arial" w:eastAsia="Times New Roman" w:hAnsi="Arial" w:cs="Arial"/>
          <w:b/>
          <w:color w:val="0070C0"/>
          <w:sz w:val="16"/>
          <w:szCs w:val="16"/>
          <w:lang w:eastAsia="hr-HR"/>
        </w:rPr>
        <w:t>.</w:t>
      </w:r>
    </w:p>
    <w:p w14:paraId="6A8FBF96" w14:textId="77777777" w:rsidR="00871D5E" w:rsidRPr="006127A3" w:rsidRDefault="00871D5E" w:rsidP="00CE11CE">
      <w:pPr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6CD73747" w14:textId="77777777" w:rsidR="00A97280" w:rsidRPr="006127A3" w:rsidRDefault="00A97280" w:rsidP="000E1F5B">
      <w:pPr>
        <w:tabs>
          <w:tab w:val="center" w:pos="5217"/>
        </w:tabs>
        <w:suppressAutoHyphens/>
        <w:spacing w:after="0" w:line="240" w:lineRule="auto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17708646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52DBD90F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4D1892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</w:p>
    <w:p w14:paraId="5723060A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II. GODINA </w:t>
      </w:r>
    </w:p>
    <w:p w14:paraId="75AB958E" w14:textId="18B34BF8" w:rsidR="00A97280" w:rsidRPr="006127A3" w:rsidRDefault="00781F18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6F35D6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6F35D6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A97280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2956651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8830379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III. zimski semestar</w:t>
      </w:r>
    </w:p>
    <w:p w14:paraId="65290ED3" w14:textId="77777777" w:rsidR="00A97280" w:rsidRPr="006127A3" w:rsidRDefault="00A97280" w:rsidP="00A972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10729" w:type="dxa"/>
        <w:tblInd w:w="-73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A97280" w:rsidRPr="006127A3" w14:paraId="44CBD5FB" w14:textId="77777777" w:rsidTr="00E23BBF">
        <w:tc>
          <w:tcPr>
            <w:tcW w:w="4068" w:type="dxa"/>
            <w:vAlign w:val="center"/>
          </w:tcPr>
          <w:p w14:paraId="732A94A2" w14:textId="77777777" w:rsidR="00A97280" w:rsidRPr="006127A3" w:rsidRDefault="004D1892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394FED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6015ED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3DA024B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3AC51D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D1892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25CF0FA9" w14:textId="77777777" w:rsidTr="00E23BBF">
        <w:tc>
          <w:tcPr>
            <w:tcW w:w="4068" w:type="dxa"/>
          </w:tcPr>
          <w:p w14:paraId="5ADCDF3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666C236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14:paraId="5D984D1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14:paraId="36D2372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399BD90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2AE1719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97280" w:rsidRPr="006127A3" w14:paraId="65A5345C" w14:textId="77777777" w:rsidTr="00E23BBF">
        <w:tc>
          <w:tcPr>
            <w:tcW w:w="4068" w:type="dxa"/>
          </w:tcPr>
          <w:p w14:paraId="1398988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Povijest hrvatskoga jezika 2</w:t>
            </w:r>
          </w:p>
        </w:tc>
        <w:tc>
          <w:tcPr>
            <w:tcW w:w="600" w:type="dxa"/>
            <w:shd w:val="clear" w:color="auto" w:fill="auto"/>
          </w:tcPr>
          <w:p w14:paraId="601FDCC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1660D3F" w14:textId="77777777" w:rsidR="00A97280" w:rsidRPr="006127A3" w:rsidRDefault="007E06F5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0316F7E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3309CAD" w14:textId="77777777" w:rsidR="00A97280" w:rsidRPr="006127A3" w:rsidRDefault="007E06F5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1AF77131" w14:textId="77777777" w:rsidR="007E06F5" w:rsidRPr="006127A3" w:rsidRDefault="007E06F5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1BE3533" w14:textId="130E543C" w:rsidR="00A97280" w:rsidRPr="006127A3" w:rsidRDefault="002771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90BBB8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226B16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51711B41" w14:textId="77777777" w:rsidR="007E06F5" w:rsidRPr="006127A3" w:rsidRDefault="007E06F5" w:rsidP="007E0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sc. </w:t>
            </w:r>
            <w:r w:rsidR="00B41745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Vera Blažević Krezić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7B2F6E3E" w14:textId="2B14DBA0" w:rsidR="00A97280" w:rsidRPr="006127A3" w:rsidRDefault="007E06F5" w:rsidP="007E0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Matea </w:t>
            </w:r>
            <w:r w:rsidR="002771A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Bilić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asistentica</w:t>
            </w:r>
          </w:p>
        </w:tc>
      </w:tr>
      <w:tr w:rsidR="00A97280" w:rsidRPr="006127A3" w14:paraId="224AB6CA" w14:textId="77777777" w:rsidTr="00E23BBF">
        <w:tc>
          <w:tcPr>
            <w:tcW w:w="4068" w:type="dxa"/>
          </w:tcPr>
          <w:p w14:paraId="0DD6A6BC" w14:textId="05B3C9B3" w:rsidR="00A97280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onetika i fonologija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hrvatskoga jezika</w:t>
            </w:r>
          </w:p>
          <w:p w14:paraId="7EC730B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A24BA1" w14:textId="77777777" w:rsidR="006F35D6" w:rsidRPr="006127A3" w:rsidRDefault="006F35D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A3F18F" w14:textId="31763A2B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usmena književnost</w:t>
            </w:r>
          </w:p>
          <w:p w14:paraId="3E76CD2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A8E83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3</w:t>
            </w:r>
          </w:p>
        </w:tc>
        <w:tc>
          <w:tcPr>
            <w:tcW w:w="600" w:type="dxa"/>
            <w:shd w:val="clear" w:color="auto" w:fill="auto"/>
          </w:tcPr>
          <w:p w14:paraId="60E290A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ED33EF0" w14:textId="77777777" w:rsidR="005D691B" w:rsidRPr="006127A3" w:rsidRDefault="005D691B" w:rsidP="005D69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E39A8C" w14:textId="77777777" w:rsidR="006F35D6" w:rsidRPr="006127A3" w:rsidRDefault="005D691B" w:rsidP="005D69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39225DD9" w14:textId="303C2852" w:rsidR="00A97280" w:rsidRPr="006127A3" w:rsidRDefault="00A97280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6770D9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51702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  <w:p w14:paraId="5F48BD1E" w14:textId="77777777" w:rsidR="00A97280" w:rsidRPr="006127A3" w:rsidRDefault="00367065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</w:t>
            </w:r>
          </w:p>
        </w:tc>
        <w:tc>
          <w:tcPr>
            <w:tcW w:w="600" w:type="dxa"/>
            <w:shd w:val="clear" w:color="auto" w:fill="auto"/>
          </w:tcPr>
          <w:p w14:paraId="048C1B24" w14:textId="0D276EAC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-</w:t>
            </w:r>
          </w:p>
          <w:p w14:paraId="0DF9F57E" w14:textId="6BF749C9" w:rsidR="00A97280" w:rsidRPr="006127A3" w:rsidRDefault="00AA44D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070EF84" w14:textId="77777777" w:rsidR="006F35D6" w:rsidRPr="006127A3" w:rsidRDefault="006F35D6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4BAC34" w14:textId="17B4DC37" w:rsidR="00A97280" w:rsidRPr="006127A3" w:rsidRDefault="00A97280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71A210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071F71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  <w:p w14:paraId="6F20F668" w14:textId="77777777" w:rsidR="00A97280" w:rsidRPr="006127A3" w:rsidRDefault="00A97280" w:rsidP="003670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570" w:type="dxa"/>
            <w:shd w:val="clear" w:color="auto" w:fill="auto"/>
          </w:tcPr>
          <w:p w14:paraId="5E99F7CE" w14:textId="3810ADBA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-</w:t>
            </w:r>
          </w:p>
          <w:p w14:paraId="53C475C6" w14:textId="7D3948AC" w:rsidR="005D691B" w:rsidRPr="006127A3" w:rsidRDefault="00AA44DF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5867E63" w14:textId="77777777" w:rsidR="006F35D6" w:rsidRPr="006127A3" w:rsidRDefault="006F35D6" w:rsidP="00036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E701E6" w14:textId="57A16402" w:rsidR="00A97280" w:rsidRPr="006127A3" w:rsidRDefault="005D691B" w:rsidP="00036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340ADA5" w14:textId="77777777" w:rsidR="005A1B04" w:rsidRPr="006127A3" w:rsidRDefault="005A1B0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526BA8" w14:textId="266F5F0F" w:rsidR="00A97280" w:rsidRPr="006127A3" w:rsidRDefault="00074007" w:rsidP="007260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BF8E84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6F3698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324E87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1DEE26" w14:textId="77777777" w:rsidR="006F35D6" w:rsidRPr="006127A3" w:rsidRDefault="005D691B" w:rsidP="005D69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</w:p>
          <w:p w14:paraId="19F6F772" w14:textId="73AB77C0" w:rsidR="00A97280" w:rsidRPr="006127A3" w:rsidRDefault="00A97280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27F9E9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F2E57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3</w:t>
            </w:r>
          </w:p>
        </w:tc>
        <w:tc>
          <w:tcPr>
            <w:tcW w:w="4141" w:type="dxa"/>
          </w:tcPr>
          <w:p w14:paraId="5559AFF7" w14:textId="77777777" w:rsidR="00A97280" w:rsidRPr="006127A3" w:rsidRDefault="00970349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</w:t>
            </w:r>
            <w:r w:rsidR="00F04B4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</w:t>
            </w:r>
            <w:r w:rsidR="00F04B4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Maja Glušac</w:t>
            </w:r>
          </w:p>
          <w:p w14:paraId="6CC0773C" w14:textId="52A61A46" w:rsidR="00A97280" w:rsidRPr="006127A3" w:rsidRDefault="00AA44DF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Perica</w:t>
            </w:r>
            <w:r w:rsidR="0023494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Vujić, asistent</w:t>
            </w:r>
          </w:p>
          <w:p w14:paraId="23199DE6" w14:textId="77777777" w:rsidR="006F35D6" w:rsidRPr="006127A3" w:rsidRDefault="006F35D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AB3734" w14:textId="5B45E2C6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Ružica Pšihistal</w:t>
            </w:r>
          </w:p>
          <w:p w14:paraId="797189D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C2405F" w14:textId="0ED1E11E" w:rsidR="00A97280" w:rsidRPr="006127A3" w:rsidRDefault="0072608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Ivana Mikulić</w:t>
            </w:r>
          </w:p>
          <w:p w14:paraId="1E2C3DC7" w14:textId="77777777" w:rsidR="00A97280" w:rsidRPr="006127A3" w:rsidRDefault="00A97280" w:rsidP="00AD2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050C9558" w14:textId="77777777" w:rsidTr="00E23BBF">
        <w:tc>
          <w:tcPr>
            <w:tcW w:w="4068" w:type="dxa"/>
          </w:tcPr>
          <w:p w14:paraId="27531F6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AE878D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371132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23F8450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67C646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6D237A0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27EABCBB" w14:textId="77777777" w:rsidTr="00E23BBF">
        <w:tc>
          <w:tcPr>
            <w:tcW w:w="4068" w:type="dxa"/>
          </w:tcPr>
          <w:p w14:paraId="4EC9F2C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Strani jezik – Engleski </w:t>
            </w:r>
            <w:r w:rsidR="00CE0AA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za humanističke i društvene znanosti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  <w:p w14:paraId="3472F99C" w14:textId="77777777" w:rsidR="00A97280" w:rsidRPr="006127A3" w:rsidRDefault="00A97280" w:rsidP="00CE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  Njemački </w:t>
            </w:r>
            <w:r w:rsidR="00CE0AA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za humanističke i društvene znanosti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39DE963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B3471FA" w14:textId="77777777" w:rsidR="00CE0AAD" w:rsidRPr="006127A3" w:rsidRDefault="00CE0AA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0542B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62DC1C9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142F2ED" w14:textId="77777777" w:rsidR="00CE0AAD" w:rsidRPr="006127A3" w:rsidRDefault="00CE0AA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6E4EE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52D5E7D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32BB037" w14:textId="77777777" w:rsidR="00CE0AAD" w:rsidRPr="006127A3" w:rsidRDefault="00CE0AA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14260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160340F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15E12C8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7A756811" w14:textId="77777777" w:rsidR="00CE0AAD" w:rsidRPr="006127A3" w:rsidRDefault="00CE0AAD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26432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A97280" w:rsidRPr="006127A3" w14:paraId="00F3CDE1" w14:textId="77777777" w:rsidTr="00E23BBF">
        <w:tc>
          <w:tcPr>
            <w:tcW w:w="4068" w:type="dxa"/>
          </w:tcPr>
          <w:p w14:paraId="7357270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8204B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 3</w:t>
            </w:r>
          </w:p>
        </w:tc>
        <w:tc>
          <w:tcPr>
            <w:tcW w:w="600" w:type="dxa"/>
            <w:shd w:val="clear" w:color="auto" w:fill="auto"/>
          </w:tcPr>
          <w:p w14:paraId="23FD0A4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80E9A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158FFE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31264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08970C6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C46AC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B40D1B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0BB5F7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2F4ADC7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F8482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A97280" w:rsidRPr="006127A3" w14:paraId="3FCCB069" w14:textId="77777777" w:rsidTr="00E23BBF">
        <w:tc>
          <w:tcPr>
            <w:tcW w:w="4068" w:type="dxa"/>
          </w:tcPr>
          <w:p w14:paraId="242DEF3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13F70A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9D1307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793DF2A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891EA1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70CE923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18ED3681" w14:textId="77777777" w:rsidTr="00E23BBF">
        <w:tc>
          <w:tcPr>
            <w:tcW w:w="4068" w:type="dxa"/>
          </w:tcPr>
          <w:p w14:paraId="2A987101" w14:textId="77777777" w:rsidR="00CE0AAD" w:rsidRPr="006127A3" w:rsidRDefault="00CE0AA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340A6E" w14:textId="77777777" w:rsidR="00A97280" w:rsidRPr="006127A3" w:rsidRDefault="00A97280" w:rsidP="008F0FC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4D1892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</w:p>
        </w:tc>
        <w:tc>
          <w:tcPr>
            <w:tcW w:w="600" w:type="dxa"/>
            <w:shd w:val="clear" w:color="auto" w:fill="auto"/>
          </w:tcPr>
          <w:p w14:paraId="2880FA59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71100B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6256861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C63E19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ED1927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22B6F4DC" w14:textId="77777777" w:rsidTr="00E23BBF">
        <w:tc>
          <w:tcPr>
            <w:tcW w:w="4068" w:type="dxa"/>
          </w:tcPr>
          <w:p w14:paraId="5F50A0B8" w14:textId="621B09A1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424D49E4" w14:textId="212E591C" w:rsidR="006F35D6" w:rsidRPr="006127A3" w:rsidRDefault="00C4658F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Filološka analiza tekstova 17. stoljeća</w:t>
            </w:r>
          </w:p>
          <w:p w14:paraId="333292FA" w14:textId="239668DC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63D5C6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B4AE42" w14:textId="56C5847F" w:rsidR="00C4658F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B0DF417" w14:textId="5D5400EF" w:rsidR="00A97280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115A040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55A3D9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B7E940" w14:textId="7278D766" w:rsidR="00C4658F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1F8AB29" w14:textId="008E073A" w:rsidR="00A97280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2BCB025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2624764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734A72" w14:textId="20EC470A" w:rsidR="00C4658F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FDB4D80" w14:textId="217C2A66" w:rsidR="00A97280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B39060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5AA502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1D0E460" w14:textId="68FBC483" w:rsidR="00A97280" w:rsidRPr="006127A3" w:rsidRDefault="00C4658F" w:rsidP="00C46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45D5D6F2" w14:textId="34C4EE02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1EB9740" w14:textId="025F9AFB" w:rsidR="00C4658F" w:rsidRPr="006127A3" w:rsidRDefault="00C4658F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. Silvija Ćurak, nositeljica</w:t>
            </w:r>
          </w:p>
          <w:p w14:paraId="28C9370C" w14:textId="0FA8E488" w:rsidR="00C4658F" w:rsidRPr="006127A3" w:rsidRDefault="00C4658F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Krezić</w:t>
            </w:r>
            <w:proofErr w:type="spellEnd"/>
          </w:p>
          <w:p w14:paraId="37A3D1DE" w14:textId="28CB3D79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485025E4" w14:textId="77777777" w:rsidTr="00E23BBF">
        <w:tc>
          <w:tcPr>
            <w:tcW w:w="4068" w:type="dxa"/>
          </w:tcPr>
          <w:p w14:paraId="5FDC7323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1</w:t>
            </w:r>
            <w:r w:rsidR="00723DAE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723DAE" w:rsidRPr="006127A3">
              <w:rPr>
                <w:rFonts w:ascii="Arial" w:eastAsia="Times New Roman" w:hAnsi="Arial" w:cs="Arial"/>
                <w:color w:val="7030A0"/>
                <w:sz w:val="24"/>
                <w:szCs w:val="24"/>
                <w:lang w:eastAsia="hr-HR"/>
              </w:rPr>
              <w:t>**</w:t>
            </w:r>
          </w:p>
          <w:p w14:paraId="2739F00A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BA7FCE" w14:textId="77777777" w:rsidR="00240743" w:rsidRPr="006127A3" w:rsidRDefault="00BF22E6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Francuski jezik 1</w:t>
            </w:r>
          </w:p>
          <w:p w14:paraId="31C5E950" w14:textId="77777777" w:rsidR="00BF22E6" w:rsidRPr="006127A3" w:rsidRDefault="00BF22E6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094760F" w14:textId="77777777" w:rsidR="00866B2F" w:rsidRPr="006127A3" w:rsidRDefault="00866B2F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81E8AE" w14:textId="77777777" w:rsidR="00BF22E6" w:rsidRPr="006127A3" w:rsidRDefault="00BF22E6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Osnove web dizajna</w:t>
            </w:r>
          </w:p>
          <w:p w14:paraId="54C81CC6" w14:textId="77777777" w:rsidR="00BF22E6" w:rsidRPr="006127A3" w:rsidRDefault="00BF22E6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04AF4C" w14:textId="77777777" w:rsidR="005B01AB" w:rsidRPr="006127A3" w:rsidRDefault="005B01A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AC5C881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0A9EB29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AF45C1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C13F05B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3F89479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64AF63" w14:textId="77777777" w:rsidR="005B01AB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BA9431A" w14:textId="6C064C09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78029FF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D7BE2D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1A7BA70" w14:textId="6FFD975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AA8185B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BB2157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EFAEEFA" w14:textId="77777777" w:rsidR="005B01AB" w:rsidRPr="006127A3" w:rsidRDefault="005B01A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570" w:type="dxa"/>
            <w:shd w:val="clear" w:color="auto" w:fill="auto"/>
          </w:tcPr>
          <w:p w14:paraId="2BAEEE00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0ED2F2B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37752A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8969F81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571EA23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30051F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341703F" w14:textId="77777777" w:rsidR="005B01AB" w:rsidRPr="006127A3" w:rsidRDefault="005B01A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07BEFA3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DA51661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1588318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BAA134C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6B333E1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3DA46E2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77DE2796" w14:textId="77777777" w:rsidR="005B01AB" w:rsidRPr="006127A3" w:rsidRDefault="005B01AB" w:rsidP="0025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141" w:type="dxa"/>
          </w:tcPr>
          <w:p w14:paraId="20A19D61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 Sabina Stanisz Hanžek, lektorica</w:t>
            </w:r>
          </w:p>
          <w:p w14:paraId="731F5DB0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5A25C5" w14:textId="77777777" w:rsidR="00866B2F" w:rsidRPr="006127A3" w:rsidRDefault="00866B2F" w:rsidP="00866B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Stephanie Jug, nositeljica</w:t>
            </w:r>
          </w:p>
          <w:p w14:paraId="3E67C1B8" w14:textId="310E885E" w:rsidR="00866B2F" w:rsidRPr="006127A3" w:rsidRDefault="00866B2F" w:rsidP="00BF22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Faustine</w:t>
            </w:r>
            <w:proofErr w:type="spellEnd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-Louise </w:t>
            </w:r>
            <w:proofErr w:type="spellStart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Blanco</w:t>
            </w:r>
            <w:proofErr w:type="spellEnd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–</w:t>
            </w:r>
            <w:proofErr w:type="spellStart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Poisson</w:t>
            </w:r>
            <w:proofErr w:type="spellEnd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, asistentica, VS</w:t>
            </w:r>
          </w:p>
          <w:p w14:paraId="2D7F90CD" w14:textId="77777777" w:rsidR="00BF22E6" w:rsidRPr="006127A3" w:rsidRDefault="00BF22E6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11E2E3F7" w14:textId="77777777" w:rsidR="00BF22E6" w:rsidRPr="006127A3" w:rsidRDefault="00BF22E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5CA6748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0E90BA1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76FC422" w14:textId="77777777" w:rsidR="00875256" w:rsidRPr="006127A3" w:rsidRDefault="00EA4F40" w:rsidP="00D653D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Napomene</w:t>
      </w:r>
      <w:r w:rsidR="00A9728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: </w:t>
      </w:r>
    </w:p>
    <w:p w14:paraId="65C3F902" w14:textId="77777777" w:rsidR="00D653D3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mora ostvariti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14,5 ili 15,5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(ovisno o studijskoj kombinaciji) 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kroz obveznu i izbornu nastavu iz sadržaja obuhvaćenih studijskim programom (studij Hrvatskoga jezika i književnosti u kombinaciji sa studijima Engleskoga jezika i književnosti i Njemačkoga jezika i književnosti =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14,5 ECTS-a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; studij Hrvatsk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og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jezik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a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i književnost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i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u kombinaciji s ostalim studijima = najmanje </w:t>
      </w:r>
      <w:r w:rsidR="0050501E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).</w:t>
      </w:r>
    </w:p>
    <w:p w14:paraId="2A34B0F6" w14:textId="77777777" w:rsidR="004D1892" w:rsidRPr="006127A3" w:rsidRDefault="004D1892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2758676" w14:textId="77777777" w:rsidR="00D653D3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Ako je student izabrao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kombinaciju sa studijem Engleskog jezika i književnosti ili Njemačkog jezika i književnosti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, onda ne upisuje strani jezik, već upisuje jedan izborni </w:t>
      </w:r>
      <w:r w:rsidR="004D1892" w:rsidRPr="006127A3">
        <w:rPr>
          <w:rFonts w:ascii="Arial" w:eastAsia="Times New Roman" w:hAnsi="Arial" w:cs="Arial"/>
          <w:sz w:val="16"/>
          <w:szCs w:val="16"/>
          <w:lang w:eastAsia="hr-HR"/>
        </w:rPr>
        <w:t>kolegij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iz studija Hrvatskoga jezika i književnosti u zimskom semestru. </w:t>
      </w:r>
    </w:p>
    <w:p w14:paraId="31B44671" w14:textId="77777777" w:rsidR="00D653D3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BFF3444" w14:textId="77777777" w:rsidR="00EA4F40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lastRenderedPageBreak/>
        <w:t>ECTS bodovi TZK-a i stranih jezika dijele se na dva studija, odnosno, svaki studij dobiva 1 ECTS iz nastave stranoga jezika</w:t>
      </w:r>
      <w:r w:rsidR="0087525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(osim kombinacija sa studijem Engleskog jezika i književnosti ili Njemačkog jezika i književnosti)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i 0,5 ECTS boda iz nastave TZK-a.</w:t>
      </w:r>
    </w:p>
    <w:p w14:paraId="3884FF07" w14:textId="77777777" w:rsidR="009D4FFE" w:rsidRPr="006127A3" w:rsidRDefault="009D4FFE" w:rsidP="00A97280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</w:p>
    <w:p w14:paraId="4F8B56D4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</w:p>
    <w:p w14:paraId="2F8ED2D1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153A6090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7B973679" w14:textId="78804AF5" w:rsidR="00F43A3B" w:rsidRPr="006127A3" w:rsidRDefault="00F43A3B">
      <w:pPr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7311A8B4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781FF33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2127FA1B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IV. ljetni semestar</w:t>
      </w:r>
    </w:p>
    <w:p w14:paraId="15B2A897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10729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A97280" w:rsidRPr="006127A3" w14:paraId="4BE4D4B7" w14:textId="77777777" w:rsidTr="00E23BBF">
        <w:tc>
          <w:tcPr>
            <w:tcW w:w="4068" w:type="dxa"/>
            <w:vAlign w:val="center"/>
          </w:tcPr>
          <w:p w14:paraId="01FA66FA" w14:textId="77777777" w:rsidR="00A97280" w:rsidRPr="006127A3" w:rsidRDefault="004D1892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7E4D282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10B891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6297050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56A9D1D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D1892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3002EADF" w14:textId="77777777" w:rsidTr="00E23BBF">
        <w:tc>
          <w:tcPr>
            <w:tcW w:w="4068" w:type="dxa"/>
          </w:tcPr>
          <w:p w14:paraId="24C14A9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26587CF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2BBE18D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6CB000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24CC571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E37068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97280" w:rsidRPr="006127A3" w14:paraId="05ACACEA" w14:textId="77777777" w:rsidTr="00E23BBF">
        <w:tc>
          <w:tcPr>
            <w:tcW w:w="4068" w:type="dxa"/>
          </w:tcPr>
          <w:p w14:paraId="7AF947D2" w14:textId="0AF0D15E" w:rsidR="00A97280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orfologija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hrvatskoga jezika</w:t>
            </w:r>
          </w:p>
        </w:tc>
        <w:tc>
          <w:tcPr>
            <w:tcW w:w="600" w:type="dxa"/>
          </w:tcPr>
          <w:p w14:paraId="4845493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" w:type="dxa"/>
          </w:tcPr>
          <w:p w14:paraId="251580B2" w14:textId="34BCC724" w:rsidR="00A97280" w:rsidRPr="006127A3" w:rsidRDefault="00F665AC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44F6E05D" w14:textId="78E7266C" w:rsidR="00A97280" w:rsidRPr="006127A3" w:rsidRDefault="00A97280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4E0A365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78D45ACF" w14:textId="77777777" w:rsidR="00A97280" w:rsidRPr="006127A3" w:rsidRDefault="005742C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izv. 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9E36D1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Maja Glušac</w:t>
            </w:r>
          </w:p>
        </w:tc>
      </w:tr>
      <w:tr w:rsidR="00A97280" w:rsidRPr="006127A3" w14:paraId="0F2BBD7C" w14:textId="77777777" w:rsidTr="00E23BBF">
        <w:tc>
          <w:tcPr>
            <w:tcW w:w="4068" w:type="dxa"/>
          </w:tcPr>
          <w:p w14:paraId="4C724E4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61D1F2" w14:textId="77777777" w:rsidR="00F665AC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318EEC" w14:textId="539CB1E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Tvorba riječi u hrvatskom jeziku</w:t>
            </w:r>
          </w:p>
          <w:p w14:paraId="0044D61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D7035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Svjetska književnost 1</w:t>
            </w:r>
          </w:p>
        </w:tc>
        <w:tc>
          <w:tcPr>
            <w:tcW w:w="600" w:type="dxa"/>
          </w:tcPr>
          <w:p w14:paraId="32A7A3D4" w14:textId="671C230C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D020FF4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44DD0C" w14:textId="6CC00162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0E0F7D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8FDA5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56B79458" w14:textId="49309049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B26EFE5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BC2C6EA" w14:textId="732AC726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A55DBC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DCE97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7F525FC" w14:textId="3D797E18" w:rsidR="00A97280" w:rsidRPr="006127A3" w:rsidRDefault="00F665AC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C974A95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BF37C0" w14:textId="6268D6DA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CCA765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2A2320" w14:textId="35524B44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0192355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44171C1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159669" w14:textId="2314E928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1438166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6BF838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3C265273" w14:textId="00225B1B" w:rsidR="00A97280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Perica Vujić, asistent</w:t>
            </w:r>
          </w:p>
          <w:p w14:paraId="170E027D" w14:textId="77777777" w:rsidR="00F665AC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35CF49" w14:textId="0DB5EB3C" w:rsidR="00A97280" w:rsidRPr="006127A3" w:rsidRDefault="00970349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</w:t>
            </w:r>
            <w:r w:rsidR="00E23BBF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</w:t>
            </w:r>
            <w:r w:rsidR="00E23BBF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Ana Mikić Čolić</w:t>
            </w:r>
          </w:p>
          <w:p w14:paraId="1C5DDE4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2499C3" w14:textId="77777777" w:rsidR="00A97280" w:rsidRPr="006127A3" w:rsidRDefault="00AD2D1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 dr. sc. Tina Varga Oswald</w:t>
            </w:r>
          </w:p>
        </w:tc>
      </w:tr>
      <w:tr w:rsidR="00A97280" w:rsidRPr="006127A3" w14:paraId="0C95F394" w14:textId="77777777" w:rsidTr="00E23BBF">
        <w:tc>
          <w:tcPr>
            <w:tcW w:w="4068" w:type="dxa"/>
          </w:tcPr>
          <w:p w14:paraId="1C110A4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C308A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1</w:t>
            </w:r>
          </w:p>
        </w:tc>
        <w:tc>
          <w:tcPr>
            <w:tcW w:w="600" w:type="dxa"/>
          </w:tcPr>
          <w:p w14:paraId="59309D0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04062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6A6C06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D50352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1915314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114005" w14:textId="77777777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79D1F2F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66367F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2E9948D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8BA06B" w14:textId="77777777" w:rsidR="00A97280" w:rsidRPr="006127A3" w:rsidRDefault="00A22B44" w:rsidP="00A22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Ivana Žužul </w:t>
            </w:r>
          </w:p>
        </w:tc>
      </w:tr>
      <w:tr w:rsidR="00A97280" w:rsidRPr="006127A3" w14:paraId="2981B7FF" w14:textId="77777777" w:rsidTr="00E23BBF">
        <w:tc>
          <w:tcPr>
            <w:tcW w:w="4068" w:type="dxa"/>
          </w:tcPr>
          <w:p w14:paraId="6FAE2BE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D77DD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Strani jezik – Engleski </w:t>
            </w:r>
            <w:r w:rsidR="004F274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4</w:t>
            </w:r>
          </w:p>
          <w:p w14:paraId="71043045" w14:textId="77777777" w:rsidR="00A97280" w:rsidRPr="006127A3" w:rsidRDefault="00A97280" w:rsidP="004F2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   Njemački </w:t>
            </w:r>
            <w:r w:rsidR="004F274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4</w:t>
            </w:r>
          </w:p>
        </w:tc>
        <w:tc>
          <w:tcPr>
            <w:tcW w:w="600" w:type="dxa"/>
            <w:shd w:val="clear" w:color="auto" w:fill="auto"/>
          </w:tcPr>
          <w:p w14:paraId="48BCAE9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83BE7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E2D9CC4" w14:textId="77777777" w:rsidR="004F2743" w:rsidRPr="006127A3" w:rsidRDefault="004F274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E3C90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7BA3990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32CE6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E25210F" w14:textId="77777777" w:rsidR="004F2743" w:rsidRPr="006127A3" w:rsidRDefault="004F274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71F58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BE5BF1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7DFECC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48A926F" w14:textId="77777777" w:rsidR="004F2743" w:rsidRPr="006127A3" w:rsidRDefault="004F274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20A2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1614B98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41F11B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6F792D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CA0C0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1C3BC63A" w14:textId="77777777" w:rsidR="004F2743" w:rsidRPr="006127A3" w:rsidRDefault="004F274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C30719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A97280" w:rsidRPr="006127A3" w14:paraId="55B33DC7" w14:textId="77777777" w:rsidTr="00E23BBF">
        <w:tc>
          <w:tcPr>
            <w:tcW w:w="4068" w:type="dxa"/>
          </w:tcPr>
          <w:p w14:paraId="707C6FD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DAE8B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</w:t>
            </w:r>
            <w:r w:rsidR="004F274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jelesna i zdravstvena kultura 4</w:t>
            </w:r>
          </w:p>
        </w:tc>
        <w:tc>
          <w:tcPr>
            <w:tcW w:w="600" w:type="dxa"/>
            <w:shd w:val="clear" w:color="auto" w:fill="auto"/>
          </w:tcPr>
          <w:p w14:paraId="191E801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248A1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0ED31DE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2EF69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28B5F5B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A11E1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B0B33D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CF90E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20F6955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CBA63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A97280" w:rsidRPr="006127A3" w14:paraId="2486D2A8" w14:textId="77777777" w:rsidTr="00E23BBF">
        <w:tc>
          <w:tcPr>
            <w:tcW w:w="4068" w:type="dxa"/>
          </w:tcPr>
          <w:p w14:paraId="5855D9E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09642B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F8B779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477025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4A0B4F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44A616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57BF8A34" w14:textId="77777777" w:rsidTr="00E23BBF">
        <w:tc>
          <w:tcPr>
            <w:tcW w:w="4068" w:type="dxa"/>
          </w:tcPr>
          <w:p w14:paraId="634C39A4" w14:textId="77777777" w:rsidR="003065CD" w:rsidRPr="006127A3" w:rsidRDefault="003065C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4C34C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4D1892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</w:p>
        </w:tc>
        <w:tc>
          <w:tcPr>
            <w:tcW w:w="600" w:type="dxa"/>
          </w:tcPr>
          <w:p w14:paraId="4C9174D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33CE92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2CA213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F69FC5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002D55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23BBF" w:rsidRPr="006127A3" w14:paraId="7982ED51" w14:textId="77777777" w:rsidTr="00E23BBF">
        <w:tc>
          <w:tcPr>
            <w:tcW w:w="4068" w:type="dxa"/>
          </w:tcPr>
          <w:p w14:paraId="6A25C2AE" w14:textId="77777777" w:rsidR="00E23BBF" w:rsidRPr="006127A3" w:rsidRDefault="00E23BBF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AA8C97" w14:textId="38B1F927" w:rsidR="0099484A" w:rsidRPr="006127A3" w:rsidRDefault="00036203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Jezik srednjovjekovnih simbola</w:t>
            </w:r>
          </w:p>
          <w:p w14:paraId="1EB01B19" w14:textId="650C54F6" w:rsidR="00F01632" w:rsidRPr="006127A3" w:rsidRDefault="00F01632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245B21" w14:textId="4FCD7268" w:rsidR="00F01632" w:rsidRPr="006127A3" w:rsidRDefault="00F01632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Dubrovačke pjesnikinje</w:t>
            </w:r>
          </w:p>
          <w:p w14:paraId="3AE04E9A" w14:textId="3FE91071" w:rsidR="003A0478" w:rsidRPr="006127A3" w:rsidRDefault="003A0478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289C8F" w14:textId="6306FB42" w:rsidR="00A97161" w:rsidRPr="00F477B8" w:rsidRDefault="00A97161" w:rsidP="00E23BBF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Stilovi medijske kulture</w:t>
            </w:r>
          </w:p>
          <w:p w14:paraId="14E2FCBF" w14:textId="77777777" w:rsidR="00A97161" w:rsidRPr="006127A3" w:rsidRDefault="00A97161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344A4E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2</w:t>
            </w:r>
          </w:p>
          <w:p w14:paraId="53135C70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CE272E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Francuski jezik 2</w:t>
            </w:r>
            <w:r w:rsidR="00DC5B0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*</w:t>
            </w:r>
          </w:p>
          <w:p w14:paraId="07C1D82C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7BB07D" w14:textId="77777777" w:rsidR="000B78D2" w:rsidRPr="006127A3" w:rsidRDefault="000B78D2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0D1F89" w14:textId="77777777" w:rsidR="00D61FCA" w:rsidRPr="006127A3" w:rsidRDefault="00D61FC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D1AFAA" w14:textId="77777777" w:rsidR="00D61FCA" w:rsidRPr="006127A3" w:rsidRDefault="00D61FC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F88835" w14:textId="77777777" w:rsidR="00E23BBF" w:rsidRPr="006127A3" w:rsidRDefault="00E23BB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618E163E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F8432F" w14:textId="7FC73F19" w:rsidR="003065CD" w:rsidRPr="006127A3" w:rsidRDefault="0003620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93622D0" w14:textId="77777777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B45FE8" w14:textId="17AADC52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7843B1C" w14:textId="4F889697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05F04D" w14:textId="1DE204F2" w:rsidR="00A97161" w:rsidRPr="00F477B8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011FE6E2" w14:textId="77777777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E25D02" w14:textId="23D0421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316C83B" w14:textId="777777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0C433F" w14:textId="5A7AA7CE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9C8C50" w14:textId="2912CF03" w:rsidR="000B78D2" w:rsidRPr="006127A3" w:rsidRDefault="000B78D2" w:rsidP="004A1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D7C8A1F" w14:textId="77777777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A643D0" w14:textId="2E846925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CBB6FB" w14:textId="4C51E302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B378E5B" w14:textId="28C28C15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5D045D" w14:textId="4A84BAB9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7D2C50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119F2AC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B7F82C1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C810E2" w14:textId="60FC34C8" w:rsidR="003065CD" w:rsidRPr="006127A3" w:rsidRDefault="0003620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3CA816" w14:textId="4681B3DF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1B5C4F" w14:textId="35CB99D6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5D618DA" w14:textId="14C5F122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C053D0" w14:textId="02E475F5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79F90F3" w14:textId="77777777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0922BF" w14:textId="1DB14CA5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286A931" w14:textId="777777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BBBBA7" w14:textId="411AE3D0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315924B" w14:textId="08A90161" w:rsidR="0087427F" w:rsidRPr="006127A3" w:rsidRDefault="0087427F" w:rsidP="004A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D9A2AC1" w14:textId="77777777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1E96887" w14:textId="77777777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E66E9FB" w14:textId="7C7E8FA0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2B210C" w14:textId="78DE5C55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9F7B30" w14:textId="77777777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45B242" w14:textId="05891F6B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D4754F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A4F753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3BB0D14B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59EF2F" w14:textId="78870D21" w:rsidR="003065CD" w:rsidRPr="006127A3" w:rsidRDefault="0003620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5A3995BF" w14:textId="77777777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54265C" w14:textId="5ED97E55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722C3A02" w14:textId="7380B7D4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19441E" w14:textId="118DFAC5" w:rsidR="00A97161" w:rsidRPr="00F477B8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0229B308" w14:textId="77777777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3298A6" w14:textId="09508C8A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6171776" w14:textId="777777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EBC6C8" w14:textId="255ADAC9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42E5C01" w14:textId="36ED9220" w:rsidR="000B78D2" w:rsidRPr="006127A3" w:rsidRDefault="000B78D2" w:rsidP="004A1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635DA59" w14:textId="77777777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19E221" w14:textId="77777777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064D31" w14:textId="1E58ED68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CC27DE" w14:textId="298825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2224C09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CBCDB0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D9E994E" w14:textId="77777777" w:rsidR="00E23BBF" w:rsidRPr="006127A3" w:rsidRDefault="00E23BBF" w:rsidP="00E2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86BF9F0" w14:textId="77777777" w:rsidR="003065CD" w:rsidRPr="006127A3" w:rsidRDefault="00036203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0160334C" w14:textId="77777777" w:rsidR="005569B3" w:rsidRPr="006127A3" w:rsidRDefault="005569B3" w:rsidP="00E2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3D3DC1" w14:textId="58D069AE" w:rsidR="00F01632" w:rsidRPr="006127A3" w:rsidRDefault="00F01632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320D146" w14:textId="4921EA97" w:rsidR="00F01632" w:rsidRPr="006127A3" w:rsidRDefault="00F01632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317B7F" w14:textId="0EDA04FB" w:rsidR="00A97161" w:rsidRPr="00F477B8" w:rsidRDefault="00A97161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3</w:t>
            </w:r>
          </w:p>
          <w:p w14:paraId="41264062" w14:textId="77777777" w:rsidR="00A97161" w:rsidRPr="006127A3" w:rsidRDefault="00A97161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29CAC8B" w14:textId="1A7705A9" w:rsidR="0099484A" w:rsidRPr="006127A3" w:rsidRDefault="0099484A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2F944AB5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02CA82" w14:textId="77777777" w:rsidR="0087427F" w:rsidRPr="006127A3" w:rsidRDefault="0087427F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711FC560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1A05E0" w14:textId="77777777" w:rsidR="000B78D2" w:rsidRPr="006127A3" w:rsidRDefault="000B78D2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B44F88" w14:textId="77777777" w:rsidR="004A1C25" w:rsidRPr="006127A3" w:rsidRDefault="004A1C25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AE3E025" w14:textId="5498610F" w:rsidR="0099484A" w:rsidRPr="006127A3" w:rsidRDefault="0099484A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31AD76A" w14:textId="77777777" w:rsidR="005569B3" w:rsidRPr="006127A3" w:rsidRDefault="005569B3" w:rsidP="00B8681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7C6CD9A" w14:textId="77777777" w:rsidR="00E23BBF" w:rsidRPr="006127A3" w:rsidRDefault="00E23BBF" w:rsidP="00E23BB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20CA93D2" w14:textId="77777777" w:rsidR="00E23BBF" w:rsidRPr="006127A3" w:rsidRDefault="00E23BBF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9590F8" w14:textId="77777777" w:rsidR="0099484A" w:rsidRPr="006127A3" w:rsidRDefault="0003620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Milica Lukić</w:t>
            </w:r>
          </w:p>
          <w:p w14:paraId="02E73DFC" w14:textId="77777777" w:rsidR="003A0478" w:rsidRPr="006127A3" w:rsidRDefault="003A0478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C2A4795" w14:textId="5599CEB1" w:rsidR="00F01632" w:rsidRPr="006127A3" w:rsidRDefault="00F01632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Milovan Tatarin</w:t>
            </w:r>
          </w:p>
          <w:p w14:paraId="089B4E92" w14:textId="77777777" w:rsidR="00A97161" w:rsidRPr="006127A3" w:rsidRDefault="00A97161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24ECB5" w14:textId="0D5AB067" w:rsidR="00A97161" w:rsidRPr="00F477B8" w:rsidRDefault="00A97161" w:rsidP="0099484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sc</w:t>
            </w:r>
            <w:proofErr w:type="spellEnd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. Sanja Jukić</w:t>
            </w:r>
          </w:p>
          <w:p w14:paraId="51181C3B" w14:textId="77777777" w:rsidR="00F01632" w:rsidRPr="006127A3" w:rsidRDefault="00F01632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418F63" w14:textId="2D091930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Stanisz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Hanžek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</w:p>
          <w:p w14:paraId="7A26B490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60CD8C" w14:textId="50BAB694" w:rsidR="00D61FCA" w:rsidRPr="006127A3" w:rsidRDefault="00D61FCA" w:rsidP="00D61F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doc. dr. sc. Stephanie Jug, nositeljica </w:t>
            </w:r>
          </w:p>
          <w:p w14:paraId="248CB5C6" w14:textId="3BB8D77B" w:rsidR="000B78D2" w:rsidRPr="006127A3" w:rsidRDefault="000B78D2" w:rsidP="0099484A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>Faustine</w:t>
            </w:r>
            <w:proofErr w:type="spellEnd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 xml:space="preserve">-Louise </w:t>
            </w:r>
            <w:proofErr w:type="spellStart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>Blanco</w:t>
            </w:r>
            <w:proofErr w:type="spellEnd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 xml:space="preserve"> –</w:t>
            </w:r>
            <w:proofErr w:type="spellStart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>Poisson</w:t>
            </w:r>
            <w:proofErr w:type="spellEnd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 xml:space="preserve">, asistentica, VS </w:t>
            </w:r>
          </w:p>
          <w:p w14:paraId="5CB3D6F2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49DFDF" w14:textId="263DDE5F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F1E65AB" w14:textId="77777777" w:rsidR="005569B3" w:rsidRPr="006127A3" w:rsidRDefault="005569B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C2F5478" w14:textId="77777777" w:rsidR="005569B3" w:rsidRPr="006127A3" w:rsidRDefault="005569B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C86978" w14:textId="77777777" w:rsidR="005569B3" w:rsidRPr="006127A3" w:rsidRDefault="005569B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123DBE3D" w14:textId="77777777" w:rsidR="002E37CB" w:rsidRPr="006127A3" w:rsidRDefault="00A97280" w:rsidP="001A57B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EA4F4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: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</w:t>
      </w:r>
    </w:p>
    <w:p w14:paraId="65B7E427" w14:textId="305BED7F" w:rsidR="00DC5B00" w:rsidRPr="006127A3" w:rsidRDefault="004A1C25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</w:p>
    <w:p w14:paraId="5AB89CA2" w14:textId="77777777" w:rsidR="00DC5B00" w:rsidRPr="006127A3" w:rsidRDefault="00DC5B00" w:rsidP="00DC5B00">
      <w:pPr>
        <w:jc w:val="both"/>
        <w:rPr>
          <w:rFonts w:ascii="Arial" w:hAnsi="Arial" w:cs="Arial"/>
          <w:b/>
          <w:sz w:val="16"/>
          <w:szCs w:val="16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* </w:t>
      </w:r>
      <w:r w:rsidRPr="006127A3">
        <w:rPr>
          <w:rFonts w:ascii="Arial" w:hAnsi="Arial" w:cs="Arial"/>
          <w:b/>
          <w:sz w:val="16"/>
          <w:szCs w:val="16"/>
        </w:rPr>
        <w:t>Preduvjet je za upisivanje kolegija Francuski jezik 2 odslušan kolegij Francuski jezik 1.</w:t>
      </w:r>
    </w:p>
    <w:p w14:paraId="775DE557" w14:textId="77777777" w:rsidR="002E37CB" w:rsidRPr="006127A3" w:rsidRDefault="002E37CB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834296C" w14:textId="77777777" w:rsidR="004D1892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najmanje 15</w:t>
      </w:r>
      <w:r w:rsidR="001E1B6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,5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obuhvaćenih studijskim programom (studij Hrvatskog jezika i književnosti u kombinaciji sa studijima Engleskoga jezika i književnosti i Njemačkoga jezika i književnosti = </w:t>
      </w:r>
      <w:r w:rsidR="001E1B6C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1E1B6C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; studij Hrvatskog jezika i književnosti u kombinaciji s ostalim studijima = najmanje </w:t>
      </w:r>
      <w:r w:rsidR="001E1B6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1E1B6C" w:rsidRPr="006127A3">
        <w:rPr>
          <w:rFonts w:ascii="Arial" w:eastAsia="Times New Roman" w:hAnsi="Arial" w:cs="Arial"/>
          <w:sz w:val="16"/>
          <w:szCs w:val="16"/>
          <w:lang w:eastAsia="hr-HR"/>
        </w:rPr>
        <w:t>).</w:t>
      </w:r>
    </w:p>
    <w:p w14:paraId="342606F3" w14:textId="77777777" w:rsidR="004D1892" w:rsidRPr="006127A3" w:rsidRDefault="004D1892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31E575A4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Ako je student izabrao kombinaciju sa studijem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Engleskog jezika i književnosti ili Njemačkog jezika i književnosti</w:t>
      </w:r>
      <w:r w:rsidRPr="006127A3">
        <w:rPr>
          <w:rFonts w:ascii="Arial" w:eastAsia="Times New Roman" w:hAnsi="Arial" w:cs="Arial"/>
          <w:sz w:val="16"/>
          <w:szCs w:val="16"/>
          <w:u w:val="single"/>
          <w:lang w:eastAsia="hr-HR"/>
        </w:rPr>
        <w:t>,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onda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ne upisuje strani jezik, već upisuje jedan izborni </w:t>
      </w:r>
      <w:r w:rsidR="004D1892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kolegij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od 3 ECTS boda ili dva izborna </w:t>
      </w:r>
      <w:r w:rsidR="003A47AD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kolegija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od 2 ECTS boda iz studija Hrvatskoga jezika i književnosti u ljetnom semestru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. </w:t>
      </w:r>
    </w:p>
    <w:p w14:paraId="4ADED47E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18ABD4A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lastRenderedPageBreak/>
        <w:t>ECTS bodovi TZK-a i stranih jezika dijele se na dva studija, odnosno, svaki studij dobiva 1 ECTS iz nastave stranoga jezika</w:t>
      </w:r>
      <w:r w:rsidR="0087525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(osim kombinacija sa studijem Engleskog jezika i književnosti ili Njemačkog jezika i književnosti)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i 0,5 ECTS boda iz nastave TZK-a.</w:t>
      </w:r>
    </w:p>
    <w:p w14:paraId="228C9FB8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07D81589" w14:textId="6CC8851F" w:rsidR="001A57B9" w:rsidRDefault="001A57B9" w:rsidP="001A57B9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6127A3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27A3">
        <w:rPr>
          <w:rFonts w:ascii="Verdana" w:eastAsia="Calibri" w:hAnsi="Verdana"/>
          <w:b/>
          <w:sz w:val="16"/>
          <w:szCs w:val="16"/>
        </w:rPr>
        <w:t xml:space="preserve"> </w:t>
      </w:r>
      <w:r w:rsidRPr="006127A3">
        <w:rPr>
          <w:rFonts w:ascii="Arial" w:hAnsi="Arial" w:cs="Arial"/>
          <w:b/>
          <w:sz w:val="16"/>
          <w:szCs w:val="16"/>
        </w:rPr>
        <w:t>Student na razini godine </w:t>
      </w:r>
      <w:r w:rsidRPr="006127A3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127A3">
        <w:rPr>
          <w:rFonts w:ascii="Arial" w:eastAsia="Arial" w:hAnsi="Arial" w:cs="Arial"/>
          <w:b/>
          <w:sz w:val="16"/>
          <w:szCs w:val="16"/>
        </w:rPr>
        <w:t xml:space="preserve"> u okviru studija Hrvatski jezik i književnost</w:t>
      </w:r>
      <w:r w:rsidRPr="006127A3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nadoknaditi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ostalim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godinama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. </w:t>
      </w:r>
    </w:p>
    <w:p w14:paraId="63A7FAA8" w14:textId="718DC9B1" w:rsidR="00F477B8" w:rsidRPr="00F477B8" w:rsidRDefault="00F477B8" w:rsidP="001A57B9">
      <w:pPr>
        <w:jc w:val="both"/>
        <w:rPr>
          <w:rFonts w:ascii="Arial" w:hAnsi="Arial" w:cs="Arial"/>
          <w:b/>
          <w:color w:val="00B050"/>
          <w:sz w:val="16"/>
          <w:szCs w:val="16"/>
          <w:lang w:val="en-US"/>
        </w:rPr>
      </w:pPr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 xml:space="preserve">28. 1. 2026. </w:t>
      </w:r>
      <w:proofErr w:type="spellStart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Izborni</w:t>
      </w:r>
      <w:proofErr w:type="spellEnd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 xml:space="preserve"> </w:t>
      </w:r>
      <w:proofErr w:type="spellStart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kolegij</w:t>
      </w:r>
      <w:proofErr w:type="spellEnd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 xml:space="preserve"> </w:t>
      </w:r>
      <w:proofErr w:type="spellStart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neće</w:t>
      </w:r>
      <w:proofErr w:type="spellEnd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 xml:space="preserve"> se </w:t>
      </w:r>
      <w:proofErr w:type="spellStart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izvoditi</w:t>
      </w:r>
      <w:proofErr w:type="spellEnd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.</w:t>
      </w:r>
    </w:p>
    <w:p w14:paraId="07BEEB62" w14:textId="3D2F634C" w:rsidR="00CE4648" w:rsidRPr="006127A3" w:rsidRDefault="001A57B9" w:rsidP="00523CFF">
      <w:pPr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Student pri upisu ljetnog semestra mora voditi računa da ukupno s </w:t>
      </w:r>
      <w:r w:rsidR="00CF4099"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kolegijima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s drugog studija na razini akademske godine ima upisano najmanje 60 ECTS bodova.</w:t>
      </w:r>
    </w:p>
    <w:p w14:paraId="4258D46F" w14:textId="77777777" w:rsidR="006B3233" w:rsidRPr="006127A3" w:rsidRDefault="006B3233" w:rsidP="00523CFF">
      <w:pPr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80D67AC" w14:textId="2E36FBE9" w:rsidR="000E1F5B" w:rsidRPr="006127A3" w:rsidRDefault="00A97280" w:rsidP="000E1F5B">
      <w:pPr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br w:type="page"/>
      </w:r>
    </w:p>
    <w:p w14:paraId="054EEA6F" w14:textId="18DB7170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ab/>
      </w:r>
    </w:p>
    <w:p w14:paraId="3F845999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536E220A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431CC335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3A47AD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</w:p>
    <w:p w14:paraId="41799F78" w14:textId="77777777" w:rsidR="00A97280" w:rsidRPr="006127A3" w:rsidRDefault="00F04B44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III. GODINA</w:t>
      </w:r>
    </w:p>
    <w:p w14:paraId="71E7A8EA" w14:textId="01645011" w:rsidR="00A97280" w:rsidRPr="006127A3" w:rsidRDefault="00781F18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16140E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16140E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A97280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F480F8B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A892F1F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V. zimski semestar</w:t>
      </w:r>
    </w:p>
    <w:p w14:paraId="2BE19A1F" w14:textId="77777777" w:rsidR="00A97280" w:rsidRPr="006127A3" w:rsidRDefault="00A97280" w:rsidP="00A972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10730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9"/>
        <w:gridCol w:w="600"/>
        <w:gridCol w:w="600"/>
        <w:gridCol w:w="570"/>
        <w:gridCol w:w="750"/>
        <w:gridCol w:w="4141"/>
      </w:tblGrid>
      <w:tr w:rsidR="00A97280" w:rsidRPr="006127A3" w14:paraId="3B070713" w14:textId="77777777" w:rsidTr="00E23BBF">
        <w:tc>
          <w:tcPr>
            <w:tcW w:w="4069" w:type="dxa"/>
            <w:vAlign w:val="center"/>
          </w:tcPr>
          <w:p w14:paraId="08E25348" w14:textId="77777777" w:rsidR="00A97280" w:rsidRPr="006127A3" w:rsidRDefault="003A47A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DA1B79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00CEBC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3ABF107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EE8260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3A47AD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212A87F6" w14:textId="77777777" w:rsidTr="00E23BBF">
        <w:tc>
          <w:tcPr>
            <w:tcW w:w="4069" w:type="dxa"/>
          </w:tcPr>
          <w:p w14:paraId="17A73068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3F8CAB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14:paraId="7A85AC8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14:paraId="75381C3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049F694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7296E05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97280" w:rsidRPr="006127A3" w14:paraId="684D812C" w14:textId="77777777" w:rsidTr="00E23BBF">
        <w:tc>
          <w:tcPr>
            <w:tcW w:w="4069" w:type="dxa"/>
          </w:tcPr>
          <w:p w14:paraId="77AEAE1F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5ADF97" w14:textId="728ADA3B" w:rsidR="00A97280" w:rsidRPr="006127A3" w:rsidRDefault="00FC65D2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intaksa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hrvatskoga jezika</w:t>
            </w:r>
          </w:p>
          <w:p w14:paraId="50404EF0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213809" w14:textId="77777777" w:rsidR="00D71393" w:rsidRPr="006127A3" w:rsidRDefault="00D7139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6F8BDB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narječja</w:t>
            </w:r>
          </w:p>
          <w:p w14:paraId="3155418D" w14:textId="5512C9F9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CDB361D" w14:textId="77777777" w:rsidR="001D5D3A" w:rsidRPr="006127A3" w:rsidRDefault="001D5D3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C094C4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Svjetska književnost 2</w:t>
            </w:r>
          </w:p>
          <w:p w14:paraId="2D17F52D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258E40" w14:textId="77777777" w:rsidR="00E27C4A" w:rsidRPr="006127A3" w:rsidRDefault="00E27C4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CEEAFE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2</w:t>
            </w:r>
          </w:p>
        </w:tc>
        <w:tc>
          <w:tcPr>
            <w:tcW w:w="600" w:type="dxa"/>
            <w:shd w:val="clear" w:color="auto" w:fill="auto"/>
          </w:tcPr>
          <w:p w14:paraId="2F19DF87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A0FBF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0EDDB03" w14:textId="7D183395" w:rsidR="00057B30" w:rsidRPr="006127A3" w:rsidRDefault="00975DD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FF7DE1A" w14:textId="77777777" w:rsidR="00D71393" w:rsidRPr="006127A3" w:rsidRDefault="00D7139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10676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6A58D47" w14:textId="6FD8B2CA" w:rsidR="00057B30" w:rsidRPr="006127A3" w:rsidRDefault="00A27F7E" w:rsidP="00A27F7E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-</w:t>
            </w:r>
          </w:p>
          <w:p w14:paraId="19FA0E67" w14:textId="77777777" w:rsidR="001D5D3A" w:rsidRPr="006127A3" w:rsidRDefault="001D5D3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29C372" w14:textId="4B2D0A89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53BC068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672CAF" w14:textId="77777777" w:rsidR="00DE0587" w:rsidRPr="006127A3" w:rsidRDefault="00DE058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051475F" w14:textId="19CE9642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092BEF7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8D730D" w14:textId="14E700D9" w:rsidR="00D71393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975DD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E83B1FB" w14:textId="77777777" w:rsidR="00A9728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F1730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2D4FD88E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33886A" w14:textId="14CB1E9E" w:rsidR="00057B30" w:rsidRPr="006127A3" w:rsidRDefault="001D5D3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77894D0" w14:textId="77777777" w:rsidR="001D5D3A" w:rsidRPr="006127A3" w:rsidRDefault="001D5D3A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1(2)</w:t>
            </w:r>
          </w:p>
          <w:p w14:paraId="330539A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A809759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23B2492" w14:textId="36F865BA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F6DCD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82075B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05610834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8453B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D8C3606" w14:textId="6EE8B0EF" w:rsidR="00057B30" w:rsidRPr="006127A3" w:rsidRDefault="00A27F7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0153FB" w14:textId="77777777" w:rsidR="00700A46" w:rsidRPr="006127A3" w:rsidRDefault="00700A4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FF88D2" w14:textId="08DE2A32" w:rsidR="00057B30" w:rsidRPr="006127A3" w:rsidRDefault="001D5D3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4A2653E" w14:textId="77777777" w:rsidR="001D5D3A" w:rsidRPr="006127A3" w:rsidRDefault="001D5D3A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1(2)</w:t>
            </w:r>
          </w:p>
          <w:p w14:paraId="5AD4FE87" w14:textId="311E4127" w:rsidR="00057B30" w:rsidRPr="006127A3" w:rsidRDefault="00057B30" w:rsidP="00DE058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3835587C" w14:textId="77777777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F26B27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719065E9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6B430F" w14:textId="77777777" w:rsidR="00DE0587" w:rsidRPr="006127A3" w:rsidRDefault="00DE058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BA285D1" w14:textId="30BDB372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E24B2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</w:tc>
        <w:tc>
          <w:tcPr>
            <w:tcW w:w="750" w:type="dxa"/>
          </w:tcPr>
          <w:p w14:paraId="34F48B9A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49C6345" w14:textId="77777777" w:rsidR="00A9728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1E991D1E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2FED393" w14:textId="77777777" w:rsidR="00700A46" w:rsidRPr="006127A3" w:rsidRDefault="00700A4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936F98" w14:textId="77777777" w:rsidR="001D5D3A" w:rsidRPr="006127A3" w:rsidRDefault="001D5D3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0799C7" w14:textId="10B7DC84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7FA3260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0F5F5D7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6E50E26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C5CA7DC" w14:textId="77777777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A09DE2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71D59D6C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052C86" w14:textId="77777777" w:rsidR="00057B3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700A46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Branimir Belaj</w:t>
            </w:r>
          </w:p>
          <w:p w14:paraId="0089E6ED" w14:textId="77777777" w:rsidR="00D71393" w:rsidRPr="006127A3" w:rsidRDefault="00D7139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Kostanjevac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asistent</w:t>
            </w:r>
          </w:p>
          <w:p w14:paraId="456CC832" w14:textId="77777777" w:rsidR="00700A46" w:rsidRPr="006127A3" w:rsidRDefault="00700A4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49058C" w14:textId="28C06BC6" w:rsidR="00057B30" w:rsidRPr="006127A3" w:rsidRDefault="00F04B4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Silvija Ćurak</w:t>
            </w:r>
          </w:p>
          <w:p w14:paraId="78F34419" w14:textId="17D5F0AB" w:rsidR="001D5D3A" w:rsidRPr="006127A3" w:rsidRDefault="001D5D3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Matea Bilić, asistentica</w:t>
            </w:r>
          </w:p>
          <w:p w14:paraId="0166B9EF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CF7B2DB" w14:textId="77777777" w:rsidR="00057B30" w:rsidRPr="006127A3" w:rsidRDefault="00404B6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</w:t>
            </w:r>
            <w:r w:rsidR="00057B3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dr. sc. Tina Varga Oswald</w:t>
            </w:r>
          </w:p>
          <w:p w14:paraId="6DEE5C32" w14:textId="726361CA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9AB7EB0" w14:textId="77777777" w:rsidR="00DE0587" w:rsidRPr="006127A3" w:rsidRDefault="00DE0587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C53DCE0" w14:textId="07937105" w:rsidR="00057B30" w:rsidRPr="006127A3" w:rsidRDefault="00057B30" w:rsidP="006133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52715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Ivan</w:t>
            </w:r>
            <w:r w:rsidR="008475B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Trojan</w:t>
            </w:r>
          </w:p>
        </w:tc>
      </w:tr>
      <w:tr w:rsidR="00A97280" w:rsidRPr="006127A3" w14:paraId="4525F098" w14:textId="77777777" w:rsidTr="00E23BBF">
        <w:tc>
          <w:tcPr>
            <w:tcW w:w="4069" w:type="dxa"/>
          </w:tcPr>
          <w:p w14:paraId="0061624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30524B3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5DC31D" w14:textId="77777777" w:rsidR="00A97280" w:rsidRPr="006127A3" w:rsidRDefault="00A97280" w:rsidP="00E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3A47AD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672129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14:paraId="131320D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5FDF311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106A410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74D79F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24BE89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2411E546" w14:textId="77777777" w:rsidTr="00E23BBF">
        <w:tc>
          <w:tcPr>
            <w:tcW w:w="4069" w:type="dxa"/>
          </w:tcPr>
          <w:p w14:paraId="5B8BE2F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08EFF3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E1A08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2D7E95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20162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49FDFAA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86C75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09B390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DE810F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ADEE55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6B80" w:rsidRPr="006127A3" w14:paraId="661B9F1B" w14:textId="77777777" w:rsidTr="00B76B80">
        <w:tc>
          <w:tcPr>
            <w:tcW w:w="4069" w:type="dxa"/>
          </w:tcPr>
          <w:p w14:paraId="5D9562A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46F691A9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Kognitivna lingvistika</w:t>
            </w:r>
          </w:p>
          <w:p w14:paraId="7C3ED6EF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C8872A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54F5FEF1" w14:textId="77777777" w:rsidR="00AD2D1C" w:rsidRPr="006127A3" w:rsidRDefault="00AD2D1C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Pripovjedne reprezentacije invaliditeta</w:t>
            </w:r>
          </w:p>
          <w:p w14:paraId="7C42559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7DA6D3B" w14:textId="77777777" w:rsidR="00700A46" w:rsidRPr="006127A3" w:rsidRDefault="00700A4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Digitalne kompetencije</w:t>
            </w:r>
          </w:p>
          <w:p w14:paraId="319D2F26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269FEA" w14:textId="77777777" w:rsidR="00620F1A" w:rsidRPr="006127A3" w:rsidRDefault="00620F1A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D1CF6A" w14:textId="77777777" w:rsidR="002B7920" w:rsidRPr="00764111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764111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Francuski jezik 3 *</w:t>
            </w:r>
          </w:p>
          <w:p w14:paraId="060EF5A5" w14:textId="77777777" w:rsidR="00620F1A" w:rsidRPr="006127A3" w:rsidRDefault="00620F1A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4A6D8D" w14:textId="77777777" w:rsidR="00A27F7E" w:rsidRPr="006127A3" w:rsidRDefault="00A27F7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F27025" w14:textId="6A012DE4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Talijanski jezik 1 </w:t>
            </w:r>
          </w:p>
        </w:tc>
        <w:tc>
          <w:tcPr>
            <w:tcW w:w="600" w:type="dxa"/>
            <w:shd w:val="clear" w:color="auto" w:fill="auto"/>
          </w:tcPr>
          <w:p w14:paraId="1DC4ED92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6DAC15F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139305B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00DA89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CCC4EA" w14:textId="77777777" w:rsidR="00AD2D1C" w:rsidRPr="006127A3" w:rsidRDefault="00AD2D1C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3AB0454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2D1AA49" w14:textId="77777777" w:rsidR="00595F38" w:rsidRPr="006127A3" w:rsidRDefault="00595F3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07E8CF5" w14:textId="77777777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1F27610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A7FC3B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0845B04" w14:textId="77777777" w:rsidR="00620F1A" w:rsidRPr="006127A3" w:rsidRDefault="00620F1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8869865" w14:textId="77777777" w:rsidR="00A27F7E" w:rsidRPr="006127A3" w:rsidRDefault="00A27F7E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A4A4C2" w14:textId="44A13BF9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518D6D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AB7E77" w14:textId="77777777" w:rsidR="00282258" w:rsidRPr="006127A3" w:rsidRDefault="0028225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441F7C5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F1D8AC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711E168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00F89F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4EBB30" w14:textId="77777777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B6FE899" w14:textId="77777777" w:rsidR="00AD2D1C" w:rsidRPr="006127A3" w:rsidRDefault="00AD2D1C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3AE5FD" w14:textId="77777777" w:rsidR="00595F38" w:rsidRPr="006127A3" w:rsidRDefault="00595F3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195DB6D" w14:textId="56EE817E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D0FA722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8BA896" w14:textId="77777777" w:rsidR="00620F1A" w:rsidRPr="006127A3" w:rsidRDefault="00620F1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4CF2A6D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7170F03" w14:textId="77777777" w:rsidR="00A27F7E" w:rsidRPr="006127A3" w:rsidRDefault="00A27F7E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9B90AE" w14:textId="5E914BD5" w:rsidR="00282258" w:rsidRPr="006127A3" w:rsidRDefault="0028225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D0A516E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FE2CA4B" w14:textId="2A020B79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A77773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2535E5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029185E2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C9F3F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5A0FB70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BDAC4B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B96FD4" w14:textId="77777777" w:rsidR="00AD2D1C" w:rsidRPr="006127A3" w:rsidRDefault="00AD2D1C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F03FF91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7038B6" w14:textId="77777777" w:rsidR="00595F38" w:rsidRPr="006127A3" w:rsidRDefault="00595F3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3C928E" w14:textId="77777777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9CF35C4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4E746D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5D5335E" w14:textId="77777777" w:rsidR="00620F1A" w:rsidRPr="006127A3" w:rsidRDefault="00620F1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A67C51A" w14:textId="77777777" w:rsidR="00A27F7E" w:rsidRPr="006127A3" w:rsidRDefault="00A27F7E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F2078B6" w14:textId="1AA79765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BC3B69C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414602" w14:textId="77777777" w:rsidR="00282258" w:rsidRPr="006127A3" w:rsidRDefault="0028225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9276B34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84897BB" w14:textId="77777777" w:rsidR="00B76B80" w:rsidRPr="006127A3" w:rsidRDefault="00672129" w:rsidP="006B741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</w:p>
          <w:p w14:paraId="13F1EC3A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43003A52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CA400A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C07C12F" w14:textId="77777777" w:rsidR="00AD2D1C" w:rsidRPr="006127A3" w:rsidRDefault="00AD2D1C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108B042A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02B7BCD" w14:textId="77777777" w:rsidR="00B76B80" w:rsidRPr="006127A3" w:rsidRDefault="00D31C16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5F393852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1327B41" w14:textId="77777777" w:rsidR="00620F1A" w:rsidRPr="006127A3" w:rsidRDefault="00620F1A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AF41CE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767C69D4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D4407F5" w14:textId="77777777" w:rsidR="00A27F7E" w:rsidRPr="006127A3" w:rsidRDefault="00A27F7E" w:rsidP="00620F1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5C4CF5E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7A543664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B7941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Branimir Belaj</w:t>
            </w:r>
          </w:p>
          <w:p w14:paraId="1CB8F04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E696ED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38F8B6" w14:textId="77777777" w:rsidR="00AD2D1C" w:rsidRPr="006127A3" w:rsidRDefault="00AD2D1C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  <w:p w14:paraId="2EAA2646" w14:textId="77777777" w:rsidR="00700A46" w:rsidRPr="006127A3" w:rsidRDefault="00700A4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8B2232" w14:textId="77777777" w:rsidR="00700A46" w:rsidRPr="006127A3" w:rsidRDefault="00700A4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04ABBF0B" w14:textId="77777777" w:rsidR="002B7920" w:rsidRPr="006127A3" w:rsidRDefault="00595F38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Amanda Glavaš, asistentica</w:t>
            </w:r>
          </w:p>
          <w:p w14:paraId="4BCCCB88" w14:textId="77777777" w:rsidR="00595F38" w:rsidRPr="006127A3" w:rsidRDefault="00595F38" w:rsidP="002B79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AA905A3" w14:textId="77777777" w:rsidR="00620F1A" w:rsidRPr="00764111" w:rsidRDefault="00620F1A" w:rsidP="00620F1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764111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doc. dr. sc. Stephanie Jug, nositeljica</w:t>
            </w:r>
          </w:p>
          <w:p w14:paraId="114A00E7" w14:textId="674FD3DC" w:rsidR="002B7920" w:rsidRPr="00764111" w:rsidRDefault="00620F1A" w:rsidP="00620F1A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proofErr w:type="spellStart"/>
            <w:r w:rsidRPr="00764111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Tamaš</w:t>
            </w:r>
            <w:proofErr w:type="spellEnd"/>
            <w:r w:rsidRPr="00764111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64111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Peho</w:t>
            </w:r>
            <w:proofErr w:type="spellEnd"/>
            <w:r w:rsidRPr="00764111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, asistent, VS</w:t>
            </w:r>
          </w:p>
          <w:p w14:paraId="7C7F8F16" w14:textId="77777777" w:rsidR="00A27F7E" w:rsidRPr="006127A3" w:rsidRDefault="00A27F7E" w:rsidP="00620F1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116AB8" w14:textId="77777777" w:rsidR="00E27C4A" w:rsidRPr="006127A3" w:rsidRDefault="002B7920" w:rsidP="002B79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27A3">
              <w:rPr>
                <w:rFonts w:ascii="Arial" w:hAnsi="Arial" w:cs="Arial"/>
                <w:bCs/>
                <w:sz w:val="18"/>
                <w:szCs w:val="18"/>
              </w:rPr>
              <w:t>prof. dr. sc. Biljana Oklopčić, nositeljica</w:t>
            </w:r>
          </w:p>
          <w:p w14:paraId="3A37F5A7" w14:textId="77777777" w:rsidR="002B7920" w:rsidRPr="006127A3" w:rsidRDefault="002B7920" w:rsidP="002B79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Erika </w:t>
            </w:r>
            <w:proofErr w:type="spellStart"/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>Vastl</w:t>
            </w:r>
            <w:proofErr w:type="spellEnd"/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282258"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asistentica, </w:t>
            </w:r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  <w:p w14:paraId="0FD7D539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CB3BFE0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                                 </w:t>
      </w:r>
    </w:p>
    <w:p w14:paraId="26D4D1E3" w14:textId="77777777" w:rsidR="002E37CB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6127A3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4D84BF51" w14:textId="77777777" w:rsidR="002E37CB" w:rsidRPr="006127A3" w:rsidRDefault="002E37CB" w:rsidP="00A9728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8AC55B2" w14:textId="77777777" w:rsidR="002B7920" w:rsidRPr="006127A3" w:rsidRDefault="002B7920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>*</w:t>
      </w:r>
      <w:r w:rsidRPr="006127A3">
        <w:rPr>
          <w:rFonts w:ascii="Arial" w:hAnsi="Arial" w:cs="Arial"/>
          <w:b/>
          <w:sz w:val="16"/>
          <w:szCs w:val="16"/>
        </w:rPr>
        <w:t xml:space="preserve"> Preduvjet je za upisivanje kolegija Francuski jezik 3 odslušan kolegij Francuski jezik 1 i 2.</w:t>
      </w:r>
    </w:p>
    <w:p w14:paraId="0660949D" w14:textId="77777777" w:rsidR="002B7920" w:rsidRPr="006127A3" w:rsidRDefault="002B7920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23203C2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>Stud</w:t>
      </w:r>
      <w:r w:rsidR="00F0144C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ent u semestru </w:t>
      </w:r>
      <w:r w:rsidR="00F0144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mora ostvariti </w:t>
      </w:r>
      <w:r w:rsidR="003A47AD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najmanje </w:t>
      </w:r>
      <w:r w:rsidR="00F0144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16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obuhvaćenim studijskim programom.</w:t>
      </w:r>
    </w:p>
    <w:p w14:paraId="13C6F036" w14:textId="77777777" w:rsidR="00E27C4A" w:rsidRPr="006127A3" w:rsidRDefault="00E27C4A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7A186FDA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87E5D3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6888B38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F51CCB1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0268B20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1B428F5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7943326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7ADABF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326B618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F246EFD" w14:textId="77777777" w:rsidR="00FE184C" w:rsidRPr="006127A3" w:rsidRDefault="00FE184C">
      <w:pPr>
        <w:rPr>
          <w:rFonts w:ascii="Arial" w:eastAsia="Times New Roman" w:hAnsi="Arial" w:cs="Arial"/>
          <w:sz w:val="20"/>
          <w:szCs w:val="20"/>
          <w:lang w:eastAsia="hr-HR"/>
        </w:rPr>
      </w:pPr>
    </w:p>
    <w:p w14:paraId="43C2C98F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276F8D5" w14:textId="77777777" w:rsidR="001F2C77" w:rsidRPr="006127A3" w:rsidRDefault="001F2C77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F8FB70E" w14:textId="77777777" w:rsidR="001F2C77" w:rsidRPr="006127A3" w:rsidRDefault="001F2C77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14E1C5A" w14:textId="77777777" w:rsidR="001F2C77" w:rsidRPr="006127A3" w:rsidRDefault="001F2C77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22BB5123" w14:textId="076E6610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VI. ljetni semestar</w:t>
      </w:r>
    </w:p>
    <w:p w14:paraId="07246B8F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10729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A97280" w:rsidRPr="006127A3" w14:paraId="408CFD97" w14:textId="77777777" w:rsidTr="00E23BBF">
        <w:tc>
          <w:tcPr>
            <w:tcW w:w="4068" w:type="dxa"/>
            <w:vAlign w:val="center"/>
          </w:tcPr>
          <w:p w14:paraId="1B3EF723" w14:textId="77777777" w:rsidR="00A97280" w:rsidRPr="006127A3" w:rsidRDefault="003A47A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599BB74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5D4110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739D8C9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7E2730E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3A47AD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kolegija 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ili izvođač dijela nastave</w:t>
            </w:r>
          </w:p>
        </w:tc>
      </w:tr>
      <w:tr w:rsidR="00A97280" w:rsidRPr="006127A3" w14:paraId="04522C15" w14:textId="77777777" w:rsidTr="00E23BBF">
        <w:tc>
          <w:tcPr>
            <w:tcW w:w="4068" w:type="dxa"/>
          </w:tcPr>
          <w:p w14:paraId="7BE96FA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56E60A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367E6C4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2B0D1E4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314EBFD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35226A3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97280" w:rsidRPr="006127A3" w14:paraId="05166FAD" w14:textId="77777777" w:rsidTr="00E23BBF">
        <w:tc>
          <w:tcPr>
            <w:tcW w:w="4068" w:type="dxa"/>
          </w:tcPr>
          <w:p w14:paraId="5F71E284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0BC755" w14:textId="77777777" w:rsidR="00A97280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leksikologija</w:t>
            </w:r>
          </w:p>
          <w:p w14:paraId="71EAD880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980916C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3</w:t>
            </w:r>
          </w:p>
          <w:p w14:paraId="3457BDDE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1BBB20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Književnost za djecu i mladež</w:t>
            </w:r>
          </w:p>
          <w:p w14:paraId="33E68D6C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CC370F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Stilistika</w:t>
            </w:r>
          </w:p>
        </w:tc>
        <w:tc>
          <w:tcPr>
            <w:tcW w:w="600" w:type="dxa"/>
          </w:tcPr>
          <w:p w14:paraId="6B691795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BAA6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8A05050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35F9B5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6B97D21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0235CE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0D6D902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4FEBE9" w14:textId="20E36561" w:rsidR="005D691B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EB4F881" w14:textId="0FAE4488" w:rsidR="00F477B8" w:rsidRPr="006127A3" w:rsidRDefault="00F477B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E19F660" w14:textId="692B8FC2" w:rsidR="00341413" w:rsidRPr="006127A3" w:rsidRDefault="0034141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50DAB92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7BF30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62832F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37B6CD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76C8920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9D5625F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A2BB6DE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13531E" w14:textId="2288273D" w:rsidR="005D691B" w:rsidRDefault="00F477B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C560DF3" w14:textId="6C62055B" w:rsidR="00F477B8" w:rsidRPr="006127A3" w:rsidRDefault="00F477B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2687207" w14:textId="1E52CA67" w:rsidR="00341413" w:rsidRPr="006127A3" w:rsidRDefault="0034141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BEB3F00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DCAF47" w14:textId="77777777" w:rsidR="00A97280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A71A8A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0F3D0D30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2FAE79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4B313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24452F1A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2CB571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721251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07395DFC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B9DC251" w14:textId="1B77AFD8" w:rsidR="00F477B8" w:rsidRPr="00F14070" w:rsidRDefault="00F477B8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1(2)</w:t>
            </w:r>
          </w:p>
          <w:p w14:paraId="3ED74D49" w14:textId="6128F722" w:rsidR="00341413" w:rsidRPr="00F477B8" w:rsidRDefault="00A82043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  <w:t>1</w:t>
            </w:r>
            <w:r w:rsidR="00B11C87" w:rsidRPr="00F477B8"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  <w:t>(2)</w:t>
            </w:r>
          </w:p>
          <w:p w14:paraId="64BCC0F5" w14:textId="30E6B8F8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843763C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F1B9F9C" w14:textId="77777777" w:rsidR="00A97280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1C6E5E9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66EE500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5754042B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D30D749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5BFFA69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F687C2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5CC2C962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B49F6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Vlasta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Rišner</w:t>
            </w:r>
            <w:proofErr w:type="spellEnd"/>
          </w:p>
          <w:p w14:paraId="2752F97F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3A4BE3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Ivan Trojan</w:t>
            </w:r>
          </w:p>
          <w:p w14:paraId="187E19A3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8AA3158" w14:textId="77777777" w:rsidR="005D691B" w:rsidRPr="006127A3" w:rsidRDefault="00404B6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5D691B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Dragica Dragun</w:t>
            </w:r>
          </w:p>
          <w:p w14:paraId="7433E078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033ED1" w14:textId="77777777" w:rsidR="00A97280" w:rsidRDefault="00AD2D1C" w:rsidP="00341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</w:t>
            </w:r>
            <w:r w:rsidR="005D691B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Sanja Jukić</w:t>
            </w:r>
          </w:p>
          <w:p w14:paraId="390B645F" w14:textId="1BA4EB4B" w:rsidR="00F477B8" w:rsidRPr="006127A3" w:rsidRDefault="00F477B8" w:rsidP="00341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Ivana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Buljubašić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Srb, viša asistentica</w:t>
            </w:r>
          </w:p>
        </w:tc>
      </w:tr>
      <w:tr w:rsidR="00A97280" w:rsidRPr="006127A3" w14:paraId="17F1A255" w14:textId="77777777" w:rsidTr="00E23BBF">
        <w:tc>
          <w:tcPr>
            <w:tcW w:w="4068" w:type="dxa"/>
          </w:tcPr>
          <w:p w14:paraId="48C6E72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19FDDC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D0BDDC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0B47136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0BF10A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7CEFD5F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40CF0743" w14:textId="77777777" w:rsidTr="00E23BBF">
        <w:tc>
          <w:tcPr>
            <w:tcW w:w="4068" w:type="dxa"/>
          </w:tcPr>
          <w:p w14:paraId="2BED52C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A8C483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3A47AD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F0144C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  <w:p w14:paraId="02BC7115" w14:textId="77777777" w:rsidR="00220700" w:rsidRPr="006127A3" w:rsidRDefault="0022070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24ADE1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5D36D95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1C3BFBC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436C4B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425FFB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4BD058A4" w14:textId="77777777" w:rsidTr="00E23BBF">
        <w:tc>
          <w:tcPr>
            <w:tcW w:w="4068" w:type="dxa"/>
          </w:tcPr>
          <w:p w14:paraId="63737D42" w14:textId="77777777" w:rsidR="00A97280" w:rsidRPr="006127A3" w:rsidRDefault="006359E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Povijesna poetika novele</w:t>
            </w:r>
          </w:p>
          <w:p w14:paraId="70F9B47F" w14:textId="77777777" w:rsidR="00532F8E" w:rsidRPr="006127A3" w:rsidRDefault="00532F8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8ABD59" w14:textId="77777777" w:rsidR="00A97161" w:rsidRPr="006127A3" w:rsidRDefault="00532F8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Komedija u hrvatskoj književnosti ranog novog vijeka</w:t>
            </w:r>
          </w:p>
          <w:p w14:paraId="5EBDA12B" w14:textId="77777777" w:rsidR="00AB4506" w:rsidRPr="006127A3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5666A3" w14:textId="7F4EE055" w:rsidR="00AB4506" w:rsidRPr="00F477B8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Drama hrvatske moderne</w:t>
            </w:r>
          </w:p>
        </w:tc>
        <w:tc>
          <w:tcPr>
            <w:tcW w:w="600" w:type="dxa"/>
            <w:shd w:val="clear" w:color="auto" w:fill="auto"/>
          </w:tcPr>
          <w:p w14:paraId="53FE8AC8" w14:textId="77777777" w:rsidR="006359EA" w:rsidRPr="006127A3" w:rsidRDefault="006359EA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AAC582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496A47" w14:textId="5B4A1E10" w:rsidR="00A97280" w:rsidRPr="006127A3" w:rsidRDefault="00532F8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57045B9" w14:textId="7F2F91FC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F007132" w14:textId="77777777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925902" w14:textId="2F0386B9" w:rsidR="00A97161" w:rsidRPr="00F477B8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50BDA674" w14:textId="129AE4D9" w:rsidR="00A97161" w:rsidRPr="006127A3" w:rsidRDefault="00A97161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6A7A063" w14:textId="28E165F5" w:rsidR="00A97280" w:rsidRPr="006127A3" w:rsidRDefault="006359E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4BC25D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E8CC0E" w14:textId="77777777" w:rsidR="00532F8E" w:rsidRPr="006127A3" w:rsidRDefault="00532F8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F95D250" w14:textId="35542ED7" w:rsidR="00A97161" w:rsidRPr="006127A3" w:rsidRDefault="00A97161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95BA74" w14:textId="001EF7DE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17BFB6" w14:textId="0D228E93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7C0AD30" w14:textId="02E7085D" w:rsidR="00A97161" w:rsidRPr="006127A3" w:rsidRDefault="00A97161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671EEFC6" w14:textId="1691EAD5" w:rsidR="006359EA" w:rsidRPr="006127A3" w:rsidRDefault="00DE0587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5C0DF4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AF5F5C" w14:textId="01C45D05" w:rsidR="00A97280" w:rsidRPr="006127A3" w:rsidRDefault="00532F8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5314475" w14:textId="2E1C2CD3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F06FD9" w14:textId="67FF9F76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956495" w14:textId="0240857E" w:rsidR="00AB4506" w:rsidRPr="00F477B8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63797FAA" w14:textId="77777777" w:rsidR="00A97161" w:rsidRPr="006127A3" w:rsidRDefault="00A97161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41B222" w14:textId="4F68CF56" w:rsidR="00A97161" w:rsidRPr="006127A3" w:rsidRDefault="00A97161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6EE778C" w14:textId="77777777" w:rsidR="00A97280" w:rsidRPr="006127A3" w:rsidRDefault="00D12B1E" w:rsidP="0053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0689BA7A" w14:textId="77777777" w:rsidR="00532F8E" w:rsidRPr="006127A3" w:rsidRDefault="00532F8E" w:rsidP="0053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36856E1" w14:textId="77777777" w:rsidR="00A97161" w:rsidRPr="006127A3" w:rsidRDefault="00532F8E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E994501" w14:textId="77777777" w:rsidR="00AB4506" w:rsidRPr="006127A3" w:rsidRDefault="00AB4506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076A36" w14:textId="77777777" w:rsidR="00AB4506" w:rsidRPr="006127A3" w:rsidRDefault="00AB4506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A5B7D06" w14:textId="05826141" w:rsidR="00AB4506" w:rsidRPr="006127A3" w:rsidRDefault="00AB4506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31B07D4F" w14:textId="2E657680" w:rsidR="006359EA" w:rsidRPr="006127A3" w:rsidRDefault="006359EA" w:rsidP="006359EA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Tina Varga Oswald </w:t>
            </w:r>
          </w:p>
          <w:p w14:paraId="72D80B46" w14:textId="0ECDAD5E" w:rsidR="00A97280" w:rsidRPr="006127A3" w:rsidRDefault="00532F8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Ivana Mikulić</w:t>
            </w:r>
          </w:p>
          <w:p w14:paraId="38F3114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C1F54A" w14:textId="77777777" w:rsidR="00AB4506" w:rsidRPr="006127A3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3560D3" w14:textId="16038607" w:rsidR="00AB4506" w:rsidRPr="00F477B8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sc</w:t>
            </w:r>
            <w:proofErr w:type="spellEnd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. Ivan Trojan</w:t>
            </w:r>
          </w:p>
        </w:tc>
      </w:tr>
      <w:tr w:rsidR="00220700" w:rsidRPr="006127A3" w14:paraId="2309B447" w14:textId="77777777" w:rsidTr="00220700">
        <w:tc>
          <w:tcPr>
            <w:tcW w:w="4068" w:type="dxa"/>
          </w:tcPr>
          <w:p w14:paraId="74D40677" w14:textId="00DD61A3" w:rsidR="00220700" w:rsidRPr="006127A3" w:rsidRDefault="005B5A8F" w:rsidP="00404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hAnsi="Arial" w:cs="Arial"/>
                <w:sz w:val="18"/>
                <w:szCs w:val="18"/>
              </w:rPr>
              <w:t>Transmedijalna</w:t>
            </w:r>
            <w:proofErr w:type="spellEnd"/>
            <w:r w:rsidRPr="006127A3">
              <w:rPr>
                <w:rFonts w:ascii="Arial" w:hAnsi="Arial" w:cs="Arial"/>
                <w:sz w:val="18"/>
                <w:szCs w:val="18"/>
              </w:rPr>
              <w:t xml:space="preserve"> književnost i tvorba identiteta</w:t>
            </w:r>
          </w:p>
          <w:p w14:paraId="7C4845F5" w14:textId="2B40BD75" w:rsidR="00BD0CA9" w:rsidRPr="006127A3" w:rsidRDefault="00BD0CA9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B0F490" w14:textId="77777777" w:rsidR="00AB4506" w:rsidRPr="006127A3" w:rsidRDefault="00AB450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08EE4F" w14:textId="49C09606" w:rsidR="00220700" w:rsidRPr="000E1F5B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0E1F5B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Francuski jezik 4 *</w:t>
            </w:r>
          </w:p>
          <w:p w14:paraId="42AAEF8B" w14:textId="77777777" w:rsidR="00946F40" w:rsidRPr="006127A3" w:rsidRDefault="00946F40" w:rsidP="00404B6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</w:p>
          <w:p w14:paraId="0060A355" w14:textId="4AE7A87A" w:rsidR="00D12B1E" w:rsidRPr="006127A3" w:rsidRDefault="00D12B1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373EB1" w14:textId="77777777" w:rsidR="00A27F7E" w:rsidRPr="006127A3" w:rsidRDefault="00A27F7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94E7F8" w14:textId="77777777" w:rsidR="00D12B1E" w:rsidRPr="006127A3" w:rsidRDefault="00D12B1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B46CBB" w14:textId="26F8A9C0" w:rsidR="00D31C16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Talijanski jezik 2 **</w:t>
            </w:r>
          </w:p>
          <w:p w14:paraId="4EBC157A" w14:textId="77777777" w:rsidR="00D31C16" w:rsidRPr="006127A3" w:rsidRDefault="00D31C16" w:rsidP="00404B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090D778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FA6CA84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CB4256F" w14:textId="77777777" w:rsidR="00220700" w:rsidRPr="006127A3" w:rsidRDefault="00220700" w:rsidP="00404B6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Završni rad</w:t>
            </w:r>
          </w:p>
        </w:tc>
        <w:tc>
          <w:tcPr>
            <w:tcW w:w="600" w:type="dxa"/>
            <w:shd w:val="clear" w:color="auto" w:fill="auto"/>
          </w:tcPr>
          <w:p w14:paraId="05D4717B" w14:textId="2142FE30" w:rsidR="00220700" w:rsidRPr="006127A3" w:rsidRDefault="005B5A8F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6DF9F7E" w14:textId="2D1CFC9C" w:rsidR="00D12B1E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4C13B62D" w14:textId="77777777" w:rsidR="00AB4506" w:rsidRPr="006127A3" w:rsidRDefault="00AB4506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42123B00" w14:textId="01F17344" w:rsidR="00220700" w:rsidRPr="006127A3" w:rsidRDefault="002B792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-</w:t>
            </w:r>
          </w:p>
          <w:p w14:paraId="506E3522" w14:textId="1C4DFF5E" w:rsidR="00220700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96EB3E7" w14:textId="60FE87A5" w:rsidR="00D12B1E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A6A933" w14:textId="466CD522" w:rsidR="00AB4506" w:rsidRPr="006127A3" w:rsidRDefault="00AB4506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39421B" w14:textId="77777777" w:rsidR="00A27F7E" w:rsidRPr="006127A3" w:rsidRDefault="00A27F7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43D40AA" w14:textId="72545EB4" w:rsidR="00D12B1E" w:rsidRPr="006127A3" w:rsidRDefault="002B792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B0B3A79" w14:textId="3E5955CC" w:rsidR="00987D35" w:rsidRPr="006127A3" w:rsidRDefault="00987D35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B286C9E" w14:textId="3CE3AA24" w:rsidR="00220700" w:rsidRPr="006127A3" w:rsidRDefault="005B5A8F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73C7A0C" w14:textId="04D64FC4" w:rsidR="00D12B1E" w:rsidRPr="006127A3" w:rsidRDefault="00D12B1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BEC1C9" w14:textId="77777777" w:rsidR="00AB4506" w:rsidRPr="006127A3" w:rsidRDefault="00AB4506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E34DED" w14:textId="1A314675" w:rsidR="00D12B1E" w:rsidRPr="006127A3" w:rsidRDefault="00D12B1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8DBD944" w14:textId="799A9F6F" w:rsidR="00220700" w:rsidRPr="006127A3" w:rsidRDefault="002B792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52AE6CF" w14:textId="7431A7F7" w:rsidR="00220700" w:rsidRPr="006127A3" w:rsidRDefault="0022070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00593A9" w14:textId="27A9EDF6" w:rsidR="00AB4506" w:rsidRPr="006127A3" w:rsidRDefault="00AB4506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1ABC47" w14:textId="77777777" w:rsidR="00A27F7E" w:rsidRPr="006127A3" w:rsidRDefault="00A27F7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875F22" w14:textId="57B5BE5A" w:rsidR="00D12B1E" w:rsidRPr="006127A3" w:rsidRDefault="00987D35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22394FC" w14:textId="50748E63" w:rsidR="002D0D60" w:rsidRPr="006127A3" w:rsidRDefault="002B792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A1756F9" w14:textId="77777777" w:rsidR="00404B6A" w:rsidRPr="006127A3" w:rsidRDefault="00404B6A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70569D" w14:textId="77777777" w:rsidR="00220700" w:rsidRPr="006127A3" w:rsidRDefault="0022070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0224B550" w14:textId="7BC90099" w:rsidR="00220700" w:rsidRPr="006127A3" w:rsidRDefault="005B5A8F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5BFC501F" w14:textId="679A4BDD" w:rsidR="00D12B1E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255D3C12" w14:textId="77777777" w:rsidR="00AB4506" w:rsidRPr="006127A3" w:rsidRDefault="00AB4506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554C5D88" w14:textId="16231C2B" w:rsidR="00220700" w:rsidRPr="006127A3" w:rsidRDefault="002B792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-</w:t>
            </w:r>
          </w:p>
          <w:p w14:paraId="6DAD0F56" w14:textId="6F68A34F" w:rsidR="00220700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8F81587" w14:textId="2E2570D1" w:rsidR="00987D35" w:rsidRPr="006127A3" w:rsidRDefault="00987D35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65C489" w14:textId="45B5B554" w:rsidR="00AB4506" w:rsidRPr="006127A3" w:rsidRDefault="00AB4506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FA2092" w14:textId="77777777" w:rsidR="00A27F7E" w:rsidRPr="006127A3" w:rsidRDefault="00A27F7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F68898" w14:textId="29C221B1" w:rsidR="00D12B1E" w:rsidRPr="006127A3" w:rsidRDefault="00987D35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E7139E3" w14:textId="3CE66D29" w:rsidR="00404B6A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962A253" w14:textId="6928E23E" w:rsidR="00D12B1E" w:rsidRPr="006127A3" w:rsidRDefault="0022070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  <w:r w:rsidR="005B5A8F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394B0810" w14:textId="38C81331" w:rsidR="00D12B1E" w:rsidRPr="006127A3" w:rsidRDefault="00D12B1E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E95102C" w14:textId="77777777" w:rsidR="00AB4506" w:rsidRPr="006127A3" w:rsidRDefault="00AB4506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28CCE7" w14:textId="57FA52E5" w:rsidR="00220700" w:rsidRPr="006127A3" w:rsidRDefault="00220700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D12B1E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</w:p>
          <w:p w14:paraId="3B49A285" w14:textId="77777777" w:rsidR="00220700" w:rsidRPr="006127A3" w:rsidRDefault="00220700" w:rsidP="0022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2EC91AD" w14:textId="5A6DB66B" w:rsidR="00220700" w:rsidRPr="006127A3" w:rsidRDefault="00F0144C" w:rsidP="0022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</w:p>
          <w:p w14:paraId="3DFC0D26" w14:textId="24AA23A0" w:rsidR="00AB4506" w:rsidRPr="006127A3" w:rsidRDefault="00AB4506" w:rsidP="0022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0AB10808" w14:textId="77777777" w:rsidR="00AB4506" w:rsidRPr="006127A3" w:rsidRDefault="00AB4506" w:rsidP="00BD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AC6655" w14:textId="17935859" w:rsidR="002D0D60" w:rsidRPr="006127A3" w:rsidRDefault="002B7920" w:rsidP="00BD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19DFF2D" w14:textId="74415187" w:rsidR="00D12B1E" w:rsidRPr="006127A3" w:rsidRDefault="00F0144C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6A2E62BA" w14:textId="77777777" w:rsidR="00D12B1E" w:rsidRPr="006127A3" w:rsidRDefault="00D12B1E" w:rsidP="00F0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BED1FE7" w14:textId="77777777" w:rsidR="00A27F7E" w:rsidRPr="006127A3" w:rsidRDefault="00A27F7E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1A23C2C" w14:textId="3C9A0636" w:rsidR="00220700" w:rsidRPr="006127A3" w:rsidRDefault="0022070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18C5899F" w14:textId="607C5DAE" w:rsidR="00220700" w:rsidRPr="006127A3" w:rsidRDefault="005B5A8F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Ivana Žužul</w:t>
            </w:r>
          </w:p>
          <w:p w14:paraId="1E22D167" w14:textId="77777777" w:rsidR="00AB4506" w:rsidRPr="006127A3" w:rsidRDefault="00AB450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86F70D" w14:textId="77777777" w:rsidR="00BD0CA9" w:rsidRPr="006127A3" w:rsidRDefault="00BD0CA9" w:rsidP="00D12B1E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4F2651D" w14:textId="0005CC9B" w:rsidR="00D12B1E" w:rsidRPr="000E1F5B" w:rsidRDefault="00D12B1E" w:rsidP="00D12B1E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proofErr w:type="spellStart"/>
            <w:r w:rsidRPr="000E1F5B">
              <w:rPr>
                <w:rFonts w:ascii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0E1F5B">
              <w:rPr>
                <w:rFonts w:ascii="Arial" w:hAnsi="Arial" w:cs="Arial"/>
                <w:strike/>
                <w:sz w:val="18"/>
                <w:szCs w:val="18"/>
              </w:rPr>
              <w:t xml:space="preserve"> Jug, nositeljica</w:t>
            </w:r>
          </w:p>
          <w:p w14:paraId="721DF29D" w14:textId="55F212ED" w:rsidR="00D12B1E" w:rsidRPr="000E1F5B" w:rsidRDefault="00D12B1E" w:rsidP="00D12B1E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proofErr w:type="spellStart"/>
            <w:r w:rsidRPr="000E1F5B">
              <w:rPr>
                <w:rFonts w:ascii="Arial" w:hAnsi="Arial" w:cs="Arial"/>
                <w:b/>
                <w:strike/>
                <w:sz w:val="18"/>
                <w:szCs w:val="18"/>
              </w:rPr>
              <w:t>Tamaš</w:t>
            </w:r>
            <w:proofErr w:type="spellEnd"/>
            <w:r w:rsidRPr="000E1F5B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0E1F5B">
              <w:rPr>
                <w:rFonts w:ascii="Arial" w:hAnsi="Arial" w:cs="Arial"/>
                <w:b/>
                <w:strike/>
                <w:sz w:val="18"/>
                <w:szCs w:val="18"/>
              </w:rPr>
              <w:t>Peho</w:t>
            </w:r>
            <w:proofErr w:type="spellEnd"/>
            <w:r w:rsidRPr="000E1F5B">
              <w:rPr>
                <w:rFonts w:ascii="Arial" w:hAnsi="Arial" w:cs="Arial"/>
                <w:b/>
                <w:strike/>
                <w:sz w:val="18"/>
                <w:szCs w:val="18"/>
              </w:rPr>
              <w:t>, asistent, VS</w:t>
            </w:r>
          </w:p>
          <w:p w14:paraId="02FDD4D2" w14:textId="77777777" w:rsidR="00A27F7E" w:rsidRPr="006127A3" w:rsidRDefault="00A27F7E" w:rsidP="002B79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3A6654" w14:textId="5EDA1CF5" w:rsidR="00D12B1E" w:rsidRPr="006127A3" w:rsidRDefault="002B7920" w:rsidP="002B79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27A3">
              <w:rPr>
                <w:rFonts w:ascii="Arial" w:hAnsi="Arial" w:cs="Arial"/>
                <w:bCs/>
                <w:sz w:val="18"/>
                <w:szCs w:val="18"/>
              </w:rPr>
              <w:t>prof. dr. sc. Biljana Oklopčić, nositeljica</w:t>
            </w:r>
          </w:p>
          <w:p w14:paraId="4EEC3508" w14:textId="433FE486" w:rsidR="002B7920" w:rsidRPr="006127A3" w:rsidRDefault="002B7920" w:rsidP="002B79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Erika </w:t>
            </w:r>
            <w:proofErr w:type="spellStart"/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>Vastl</w:t>
            </w:r>
            <w:proofErr w:type="spellEnd"/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F115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asistentica, </w:t>
            </w:r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  <w:p w14:paraId="56BB4C3F" w14:textId="77777777" w:rsidR="00F0144C" w:rsidRPr="006127A3" w:rsidRDefault="00F0144C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A68ECA5" w14:textId="77777777" w:rsidR="002D0D60" w:rsidRPr="006127A3" w:rsidRDefault="002D0D6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4B5506" w14:textId="77777777" w:rsidR="00404B6A" w:rsidRPr="006127A3" w:rsidRDefault="00404B6A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655CD40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</w:p>
    <w:p w14:paraId="64AFF8B3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DE4CCCF" w14:textId="77777777" w:rsidR="002E37CB" w:rsidRPr="006127A3" w:rsidRDefault="00A97280" w:rsidP="003262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2E37CB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5D91FC9C" w14:textId="77777777" w:rsidR="002E37CB" w:rsidRPr="006127A3" w:rsidRDefault="002E37CB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494DD97" w14:textId="77777777" w:rsidR="002B7920" w:rsidRPr="006127A3" w:rsidRDefault="002B7920" w:rsidP="002B7920">
      <w:pPr>
        <w:jc w:val="both"/>
        <w:rPr>
          <w:rFonts w:ascii="Arial" w:hAnsi="Arial" w:cs="Arial"/>
          <w:sz w:val="16"/>
          <w:szCs w:val="16"/>
        </w:rPr>
      </w:pPr>
      <w:r w:rsidRPr="006127A3">
        <w:rPr>
          <w:rFonts w:ascii="Arial" w:hAnsi="Arial" w:cs="Arial"/>
          <w:b/>
          <w:sz w:val="16"/>
          <w:szCs w:val="16"/>
        </w:rPr>
        <w:t>* Preduvjet je za upisivanje kolegija Francuski jezik 4 odslušan kolegij Francuski jezik 1, 2 i 3.</w:t>
      </w:r>
    </w:p>
    <w:p w14:paraId="1E05B96F" w14:textId="77777777" w:rsidR="002B7920" w:rsidRPr="006127A3" w:rsidRDefault="00672909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** </w:t>
      </w:r>
      <w:r w:rsidRPr="006127A3">
        <w:rPr>
          <w:rFonts w:ascii="Arial" w:hAnsi="Arial" w:cs="Arial"/>
          <w:b/>
          <w:sz w:val="16"/>
          <w:szCs w:val="16"/>
        </w:rPr>
        <w:t>Preduvjet je za upisivanje kolegij Talijanski jezik 2 odslušan kolegij Talijanski jezik 1.</w:t>
      </w:r>
    </w:p>
    <w:p w14:paraId="5CA7870D" w14:textId="77777777" w:rsidR="00672909" w:rsidRPr="006127A3" w:rsidRDefault="00672909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21F4F29D" w14:textId="77777777" w:rsidR="003262F9" w:rsidRPr="006127A3" w:rsidRDefault="003262F9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najmanje 15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bookmarkStart w:id="3" w:name="_Hlk106804884"/>
      <w:r w:rsidRPr="006127A3">
        <w:rPr>
          <w:rFonts w:ascii="Arial" w:eastAsia="Times New Roman" w:hAnsi="Arial" w:cs="Arial"/>
          <w:sz w:val="16"/>
          <w:szCs w:val="16"/>
          <w:lang w:eastAsia="hr-HR"/>
        </w:rPr>
        <w:t>kroz obveznu i izbornu nastavu iz sadržaja obuhvaćenih studijskim programom.</w:t>
      </w:r>
    </w:p>
    <w:bookmarkEnd w:id="3"/>
    <w:p w14:paraId="4D0C324C" w14:textId="77777777" w:rsidR="003A47AD" w:rsidRPr="006127A3" w:rsidRDefault="003A47AD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7F26F77" w14:textId="77777777" w:rsidR="003262F9" w:rsidRPr="006127A3" w:rsidRDefault="003262F9" w:rsidP="003262F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Ukoliko student ne piše završni rad s temom iz p</w:t>
      </w:r>
      <w:r w:rsidR="003A47AD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rijedi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plomskog studija Hrvatskoga jezika i književnosti, mora u tom studiju izabrati jedan izborni </w:t>
      </w:r>
      <w:r w:rsidR="00CF4099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kolegij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koji nosi minimalno 3 ECTS boda.</w:t>
      </w:r>
    </w:p>
    <w:p w14:paraId="5AAB0A9C" w14:textId="77777777" w:rsidR="0050230A" w:rsidRPr="006127A3" w:rsidRDefault="0050230A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EC2EF77" w14:textId="77777777" w:rsidR="003262F9" w:rsidRPr="006127A3" w:rsidRDefault="003262F9" w:rsidP="003262F9">
      <w:pPr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27A3">
        <w:rPr>
          <w:rFonts w:ascii="Verdana" w:eastAsia="Calibri" w:hAnsi="Verdana"/>
          <w:b/>
          <w:sz w:val="16"/>
          <w:szCs w:val="16"/>
        </w:rPr>
        <w:t xml:space="preserve"> </w:t>
      </w:r>
      <w:r w:rsidRPr="006127A3">
        <w:rPr>
          <w:rFonts w:ascii="Arial" w:hAnsi="Arial" w:cs="Arial"/>
          <w:b/>
          <w:sz w:val="16"/>
          <w:szCs w:val="16"/>
        </w:rPr>
        <w:t>Student na razini godine </w:t>
      </w:r>
      <w:r w:rsidRPr="006127A3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127A3">
        <w:rPr>
          <w:rFonts w:ascii="Arial" w:eastAsia="Arial" w:hAnsi="Arial" w:cs="Arial"/>
          <w:b/>
          <w:sz w:val="16"/>
          <w:szCs w:val="16"/>
        </w:rPr>
        <w:t xml:space="preserve"> u okviru studija Hrvatski jezik i književnost</w:t>
      </w:r>
      <w:r w:rsidRPr="006127A3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nadoknaditi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iz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prethodnih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godina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>.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</w:t>
      </w:r>
    </w:p>
    <w:p w14:paraId="47699E8B" w14:textId="07746B59" w:rsidR="006A000A" w:rsidRDefault="003262F9" w:rsidP="003262F9">
      <w:pPr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Student pri upisu ljetnog semestra mora voditi računa da ukupno s </w:t>
      </w:r>
      <w:r w:rsidR="00CF4099"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kolegijima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s drugog studija na razini akademske godine ima upisano najmanje 60 ECTS bodova.</w:t>
      </w:r>
      <w:r w:rsidRPr="000C5E29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</w:p>
    <w:p w14:paraId="1846EF67" w14:textId="2C502D79" w:rsidR="00F477B8" w:rsidRPr="00F477B8" w:rsidRDefault="00F477B8" w:rsidP="003262F9">
      <w:pPr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F477B8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Mijenja se izvođač dijela kolegija</w:t>
      </w:r>
      <w:r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 xml:space="preserve">; </w:t>
      </w:r>
      <w:r w:rsidR="00580BC5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I</w:t>
      </w:r>
      <w:r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zborni kolegij neće se izvoditi.</w:t>
      </w:r>
    </w:p>
    <w:p w14:paraId="455CD99B" w14:textId="77777777" w:rsidR="00497581" w:rsidRDefault="00497581" w:rsidP="003262F9">
      <w:pPr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sectPr w:rsidR="00497581" w:rsidSect="00E23BB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13656" w14:textId="77777777" w:rsidR="005064C8" w:rsidRDefault="005064C8" w:rsidP="000E1F5B">
      <w:pPr>
        <w:spacing w:after="0" w:line="240" w:lineRule="auto"/>
      </w:pPr>
      <w:r>
        <w:separator/>
      </w:r>
    </w:p>
  </w:endnote>
  <w:endnote w:type="continuationSeparator" w:id="0">
    <w:p w14:paraId="69FEDCBF" w14:textId="77777777" w:rsidR="005064C8" w:rsidRDefault="005064C8" w:rsidP="000E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461C7" w14:textId="77777777" w:rsidR="005064C8" w:rsidRDefault="005064C8" w:rsidP="000E1F5B">
      <w:pPr>
        <w:spacing w:after="0" w:line="240" w:lineRule="auto"/>
      </w:pPr>
      <w:r>
        <w:separator/>
      </w:r>
    </w:p>
  </w:footnote>
  <w:footnote w:type="continuationSeparator" w:id="0">
    <w:p w14:paraId="624FE3EA" w14:textId="77777777" w:rsidR="005064C8" w:rsidRDefault="005064C8" w:rsidP="000E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AF2FE" w14:textId="2F16F7F7" w:rsidR="000E1F5B" w:rsidRPr="006127A3" w:rsidRDefault="000E1F5B" w:rsidP="000E1F5B">
    <w:pPr>
      <w:spacing w:after="0" w:line="240" w:lineRule="auto"/>
      <w:rPr>
        <w:rFonts w:ascii="Arial" w:eastAsia="Times New Roman" w:hAnsi="Arial" w:cs="Arial"/>
        <w:b/>
        <w:sz w:val="20"/>
        <w:szCs w:val="20"/>
        <w:lang w:eastAsia="hr-HR"/>
      </w:rPr>
    </w:pPr>
    <w:r w:rsidRPr="006127A3">
      <w:rPr>
        <w:rFonts w:ascii="Arial" w:eastAsia="Times New Roman" w:hAnsi="Arial" w:cs="Arial"/>
        <w:b/>
        <w:sz w:val="20"/>
        <w:szCs w:val="20"/>
        <w:lang w:eastAsia="hr-HR"/>
      </w:rPr>
      <w:t>HRVATSKI JEZIK I KNJIŽEVNOST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  <w:t>s</w:t>
    </w:r>
    <w:r>
      <w:rPr>
        <w:rFonts w:ascii="Arial" w:eastAsia="Times New Roman" w:hAnsi="Arial" w:cs="Arial"/>
        <w:b/>
        <w:sz w:val="20"/>
        <w:szCs w:val="20"/>
        <w:lang w:eastAsia="hr-HR"/>
      </w:rPr>
      <w:t>rpanj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 xml:space="preserve"> 202</w:t>
    </w:r>
    <w:r>
      <w:rPr>
        <w:rFonts w:ascii="Arial" w:eastAsia="Times New Roman" w:hAnsi="Arial" w:cs="Arial"/>
        <w:b/>
        <w:sz w:val="20"/>
        <w:szCs w:val="20"/>
        <w:lang w:eastAsia="hr-HR"/>
      </w:rPr>
      <w:t>5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>.</w:t>
    </w:r>
  </w:p>
  <w:p w14:paraId="1058A9DB" w14:textId="77777777" w:rsidR="000E1F5B" w:rsidRPr="006127A3" w:rsidRDefault="000E1F5B" w:rsidP="000E1F5B">
    <w:pPr>
      <w:spacing w:after="0" w:line="240" w:lineRule="auto"/>
      <w:rPr>
        <w:rFonts w:ascii="Arial" w:eastAsia="Times New Roman" w:hAnsi="Arial" w:cs="Arial"/>
        <w:b/>
        <w:sz w:val="20"/>
        <w:szCs w:val="20"/>
        <w:lang w:eastAsia="hr-HR"/>
      </w:rPr>
    </w:pPr>
    <w:r w:rsidRPr="006127A3">
      <w:rPr>
        <w:rFonts w:ascii="Arial" w:eastAsia="Times New Roman" w:hAnsi="Arial" w:cs="Arial"/>
        <w:b/>
        <w:sz w:val="20"/>
        <w:szCs w:val="20"/>
        <w:lang w:eastAsia="hr-HR"/>
      </w:rPr>
      <w:t>(prijediplomski dvopredmetni studij)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</w:p>
  <w:p w14:paraId="0A41E1EF" w14:textId="77777777" w:rsidR="000E1F5B" w:rsidRDefault="000E1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6404"/>
    <w:multiLevelType w:val="hybridMultilevel"/>
    <w:tmpl w:val="692C1A98"/>
    <w:lvl w:ilvl="0" w:tplc="6CA43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C4CF9"/>
    <w:multiLevelType w:val="hybridMultilevel"/>
    <w:tmpl w:val="E064E930"/>
    <w:lvl w:ilvl="0" w:tplc="5C8E20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A53E8"/>
    <w:multiLevelType w:val="hybridMultilevel"/>
    <w:tmpl w:val="D68AF0CC"/>
    <w:lvl w:ilvl="0" w:tplc="1B48E8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280"/>
    <w:rsid w:val="000250AC"/>
    <w:rsid w:val="00026AC7"/>
    <w:rsid w:val="000271A6"/>
    <w:rsid w:val="00033E85"/>
    <w:rsid w:val="00036203"/>
    <w:rsid w:val="00036BCC"/>
    <w:rsid w:val="00057B30"/>
    <w:rsid w:val="00074007"/>
    <w:rsid w:val="00074A84"/>
    <w:rsid w:val="000762F2"/>
    <w:rsid w:val="00086729"/>
    <w:rsid w:val="0009296B"/>
    <w:rsid w:val="00095330"/>
    <w:rsid w:val="000B2554"/>
    <w:rsid w:val="000B2711"/>
    <w:rsid w:val="000B78D2"/>
    <w:rsid w:val="000C5E29"/>
    <w:rsid w:val="000C72FD"/>
    <w:rsid w:val="000E1F5B"/>
    <w:rsid w:val="000F2733"/>
    <w:rsid w:val="00101292"/>
    <w:rsid w:val="001022C7"/>
    <w:rsid w:val="00102C0E"/>
    <w:rsid w:val="0011025F"/>
    <w:rsid w:val="0011537C"/>
    <w:rsid w:val="001564A8"/>
    <w:rsid w:val="0016140E"/>
    <w:rsid w:val="00164E75"/>
    <w:rsid w:val="001843E8"/>
    <w:rsid w:val="00187F9F"/>
    <w:rsid w:val="001A370B"/>
    <w:rsid w:val="001A57B9"/>
    <w:rsid w:val="001D5D3A"/>
    <w:rsid w:val="001E1B6C"/>
    <w:rsid w:val="001E745E"/>
    <w:rsid w:val="001F2C77"/>
    <w:rsid w:val="0021701C"/>
    <w:rsid w:val="00220700"/>
    <w:rsid w:val="0022195B"/>
    <w:rsid w:val="002263C8"/>
    <w:rsid w:val="002321CF"/>
    <w:rsid w:val="00234940"/>
    <w:rsid w:val="00240743"/>
    <w:rsid w:val="0025630F"/>
    <w:rsid w:val="00260D00"/>
    <w:rsid w:val="0026251F"/>
    <w:rsid w:val="0026605A"/>
    <w:rsid w:val="00276A35"/>
    <w:rsid w:val="002771AC"/>
    <w:rsid w:val="00280C04"/>
    <w:rsid w:val="00281817"/>
    <w:rsid w:val="00282258"/>
    <w:rsid w:val="002824E9"/>
    <w:rsid w:val="00295295"/>
    <w:rsid w:val="0029591E"/>
    <w:rsid w:val="002A143A"/>
    <w:rsid w:val="002A1D60"/>
    <w:rsid w:val="002A2737"/>
    <w:rsid w:val="002B7461"/>
    <w:rsid w:val="002B7920"/>
    <w:rsid w:val="002D0D11"/>
    <w:rsid w:val="002D0D60"/>
    <w:rsid w:val="002D4BC9"/>
    <w:rsid w:val="002E37CB"/>
    <w:rsid w:val="002E499C"/>
    <w:rsid w:val="003065CD"/>
    <w:rsid w:val="00310955"/>
    <w:rsid w:val="003262F9"/>
    <w:rsid w:val="003338D2"/>
    <w:rsid w:val="00335157"/>
    <w:rsid w:val="00341413"/>
    <w:rsid w:val="00356D9D"/>
    <w:rsid w:val="0036281E"/>
    <w:rsid w:val="00367065"/>
    <w:rsid w:val="00367EF1"/>
    <w:rsid w:val="003A0478"/>
    <w:rsid w:val="003A0A0D"/>
    <w:rsid w:val="003A2F91"/>
    <w:rsid w:val="003A47AD"/>
    <w:rsid w:val="003B2457"/>
    <w:rsid w:val="003B5B62"/>
    <w:rsid w:val="003C6AFE"/>
    <w:rsid w:val="00404B6A"/>
    <w:rsid w:val="00421CFE"/>
    <w:rsid w:val="00432963"/>
    <w:rsid w:val="00454BA2"/>
    <w:rsid w:val="00497581"/>
    <w:rsid w:val="004A1C25"/>
    <w:rsid w:val="004A7512"/>
    <w:rsid w:val="004B3130"/>
    <w:rsid w:val="004B7D46"/>
    <w:rsid w:val="004D1892"/>
    <w:rsid w:val="004F2743"/>
    <w:rsid w:val="004F293D"/>
    <w:rsid w:val="004F7788"/>
    <w:rsid w:val="004F796D"/>
    <w:rsid w:val="0050230A"/>
    <w:rsid w:val="0050501E"/>
    <w:rsid w:val="005064C8"/>
    <w:rsid w:val="005103D6"/>
    <w:rsid w:val="00510E3F"/>
    <w:rsid w:val="00523CFF"/>
    <w:rsid w:val="00527154"/>
    <w:rsid w:val="00532F8E"/>
    <w:rsid w:val="00536C82"/>
    <w:rsid w:val="00545638"/>
    <w:rsid w:val="005569B3"/>
    <w:rsid w:val="005742C3"/>
    <w:rsid w:val="00576B6B"/>
    <w:rsid w:val="00580BC5"/>
    <w:rsid w:val="00595F38"/>
    <w:rsid w:val="005A1B04"/>
    <w:rsid w:val="005B01AB"/>
    <w:rsid w:val="005B5A8F"/>
    <w:rsid w:val="005B7776"/>
    <w:rsid w:val="005D0D92"/>
    <w:rsid w:val="005D691B"/>
    <w:rsid w:val="005E7D62"/>
    <w:rsid w:val="006127A3"/>
    <w:rsid w:val="006133F8"/>
    <w:rsid w:val="00620F1A"/>
    <w:rsid w:val="00625937"/>
    <w:rsid w:val="00626C84"/>
    <w:rsid w:val="006359EA"/>
    <w:rsid w:val="00656046"/>
    <w:rsid w:val="00662C6D"/>
    <w:rsid w:val="00665021"/>
    <w:rsid w:val="00672129"/>
    <w:rsid w:val="00672909"/>
    <w:rsid w:val="0067548D"/>
    <w:rsid w:val="006767B4"/>
    <w:rsid w:val="006924F2"/>
    <w:rsid w:val="006A000A"/>
    <w:rsid w:val="006B3233"/>
    <w:rsid w:val="006B5688"/>
    <w:rsid w:val="006B7410"/>
    <w:rsid w:val="006F1D36"/>
    <w:rsid w:val="006F35D6"/>
    <w:rsid w:val="00700A46"/>
    <w:rsid w:val="00707AFC"/>
    <w:rsid w:val="00721251"/>
    <w:rsid w:val="00723DAE"/>
    <w:rsid w:val="00723FB8"/>
    <w:rsid w:val="00725E0B"/>
    <w:rsid w:val="0072608B"/>
    <w:rsid w:val="00731793"/>
    <w:rsid w:val="007424E7"/>
    <w:rsid w:val="0076045D"/>
    <w:rsid w:val="00764111"/>
    <w:rsid w:val="00781F18"/>
    <w:rsid w:val="00783183"/>
    <w:rsid w:val="007B312F"/>
    <w:rsid w:val="007B355A"/>
    <w:rsid w:val="007B6EF0"/>
    <w:rsid w:val="007E06F5"/>
    <w:rsid w:val="007E481D"/>
    <w:rsid w:val="007F6B96"/>
    <w:rsid w:val="0083367B"/>
    <w:rsid w:val="008367AD"/>
    <w:rsid w:val="008475B4"/>
    <w:rsid w:val="00866B2F"/>
    <w:rsid w:val="00871D5E"/>
    <w:rsid w:val="0087427F"/>
    <w:rsid w:val="00875256"/>
    <w:rsid w:val="0089037B"/>
    <w:rsid w:val="008976AA"/>
    <w:rsid w:val="008A079B"/>
    <w:rsid w:val="008B4896"/>
    <w:rsid w:val="008D3BCA"/>
    <w:rsid w:val="008F0FC2"/>
    <w:rsid w:val="008F1E09"/>
    <w:rsid w:val="00920828"/>
    <w:rsid w:val="00930D5C"/>
    <w:rsid w:val="00937C07"/>
    <w:rsid w:val="009444CF"/>
    <w:rsid w:val="00946F40"/>
    <w:rsid w:val="0094779C"/>
    <w:rsid w:val="009560B2"/>
    <w:rsid w:val="0096727D"/>
    <w:rsid w:val="00970349"/>
    <w:rsid w:val="00975DDC"/>
    <w:rsid w:val="00986B3B"/>
    <w:rsid w:val="00987D35"/>
    <w:rsid w:val="0099484A"/>
    <w:rsid w:val="009B6541"/>
    <w:rsid w:val="009D4FFE"/>
    <w:rsid w:val="009D79B4"/>
    <w:rsid w:val="009D7F0E"/>
    <w:rsid w:val="009E36D1"/>
    <w:rsid w:val="009F02CC"/>
    <w:rsid w:val="00A11B11"/>
    <w:rsid w:val="00A22B44"/>
    <w:rsid w:val="00A27F7E"/>
    <w:rsid w:val="00A439BA"/>
    <w:rsid w:val="00A44CD5"/>
    <w:rsid w:val="00A71A8A"/>
    <w:rsid w:val="00A81134"/>
    <w:rsid w:val="00A82043"/>
    <w:rsid w:val="00A93DE2"/>
    <w:rsid w:val="00A97161"/>
    <w:rsid w:val="00A97280"/>
    <w:rsid w:val="00AA44DF"/>
    <w:rsid w:val="00AB4506"/>
    <w:rsid w:val="00AB4C23"/>
    <w:rsid w:val="00AC541C"/>
    <w:rsid w:val="00AD2D1C"/>
    <w:rsid w:val="00AD6BD9"/>
    <w:rsid w:val="00AE20ED"/>
    <w:rsid w:val="00B0201A"/>
    <w:rsid w:val="00B06EBF"/>
    <w:rsid w:val="00B11C87"/>
    <w:rsid w:val="00B150BB"/>
    <w:rsid w:val="00B41745"/>
    <w:rsid w:val="00B446FD"/>
    <w:rsid w:val="00B44D74"/>
    <w:rsid w:val="00B51ECB"/>
    <w:rsid w:val="00B52558"/>
    <w:rsid w:val="00B71C17"/>
    <w:rsid w:val="00B76B80"/>
    <w:rsid w:val="00B86813"/>
    <w:rsid w:val="00BA1CE9"/>
    <w:rsid w:val="00BC0A74"/>
    <w:rsid w:val="00BC39CD"/>
    <w:rsid w:val="00BC5A15"/>
    <w:rsid w:val="00BD0CA9"/>
    <w:rsid w:val="00BF22E6"/>
    <w:rsid w:val="00BF60D0"/>
    <w:rsid w:val="00C13147"/>
    <w:rsid w:val="00C27776"/>
    <w:rsid w:val="00C4658F"/>
    <w:rsid w:val="00C65B2C"/>
    <w:rsid w:val="00C77F5E"/>
    <w:rsid w:val="00C845FE"/>
    <w:rsid w:val="00CD1EAB"/>
    <w:rsid w:val="00CE0AAD"/>
    <w:rsid w:val="00CE11CE"/>
    <w:rsid w:val="00CE4648"/>
    <w:rsid w:val="00CE4E17"/>
    <w:rsid w:val="00CF4099"/>
    <w:rsid w:val="00D00684"/>
    <w:rsid w:val="00D0096A"/>
    <w:rsid w:val="00D01136"/>
    <w:rsid w:val="00D117E4"/>
    <w:rsid w:val="00D12B1E"/>
    <w:rsid w:val="00D169E8"/>
    <w:rsid w:val="00D31C16"/>
    <w:rsid w:val="00D31D8F"/>
    <w:rsid w:val="00D342F0"/>
    <w:rsid w:val="00D3559C"/>
    <w:rsid w:val="00D61FCA"/>
    <w:rsid w:val="00D653D3"/>
    <w:rsid w:val="00D71393"/>
    <w:rsid w:val="00D74971"/>
    <w:rsid w:val="00D76B2E"/>
    <w:rsid w:val="00D77F29"/>
    <w:rsid w:val="00D80A4B"/>
    <w:rsid w:val="00D8535D"/>
    <w:rsid w:val="00D92AAE"/>
    <w:rsid w:val="00DC5B00"/>
    <w:rsid w:val="00DD5205"/>
    <w:rsid w:val="00DE0587"/>
    <w:rsid w:val="00DF3C0C"/>
    <w:rsid w:val="00E145A4"/>
    <w:rsid w:val="00E23BBF"/>
    <w:rsid w:val="00E24B2D"/>
    <w:rsid w:val="00E2622C"/>
    <w:rsid w:val="00E27C4A"/>
    <w:rsid w:val="00E30816"/>
    <w:rsid w:val="00E47BA4"/>
    <w:rsid w:val="00E66472"/>
    <w:rsid w:val="00E726A5"/>
    <w:rsid w:val="00E765D1"/>
    <w:rsid w:val="00E84E21"/>
    <w:rsid w:val="00EA393B"/>
    <w:rsid w:val="00EA4F40"/>
    <w:rsid w:val="00EB4D7C"/>
    <w:rsid w:val="00EB7387"/>
    <w:rsid w:val="00EC23FA"/>
    <w:rsid w:val="00ED2B6D"/>
    <w:rsid w:val="00ED35EC"/>
    <w:rsid w:val="00EF1411"/>
    <w:rsid w:val="00EF7EEC"/>
    <w:rsid w:val="00F0144C"/>
    <w:rsid w:val="00F01632"/>
    <w:rsid w:val="00F04B44"/>
    <w:rsid w:val="00F068A7"/>
    <w:rsid w:val="00F1158F"/>
    <w:rsid w:val="00F14070"/>
    <w:rsid w:val="00F17303"/>
    <w:rsid w:val="00F26B27"/>
    <w:rsid w:val="00F37379"/>
    <w:rsid w:val="00F43A3B"/>
    <w:rsid w:val="00F477B8"/>
    <w:rsid w:val="00F665AC"/>
    <w:rsid w:val="00F763C7"/>
    <w:rsid w:val="00F94921"/>
    <w:rsid w:val="00FA3073"/>
    <w:rsid w:val="00FB6F11"/>
    <w:rsid w:val="00FC1A37"/>
    <w:rsid w:val="00FC65D2"/>
    <w:rsid w:val="00FD44C8"/>
    <w:rsid w:val="00FD6686"/>
    <w:rsid w:val="00FE184C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C5B4"/>
  <w15:chartTrackingRefBased/>
  <w15:docId w15:val="{EB8A3ECA-432D-460F-BA07-0073A553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97280"/>
  </w:style>
  <w:style w:type="character" w:styleId="CommentReference">
    <w:name w:val="annotation reference"/>
    <w:basedOn w:val="DefaultParagraphFont"/>
    <w:uiPriority w:val="99"/>
    <w:semiHidden/>
    <w:unhideWhenUsed/>
    <w:rsid w:val="00A97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28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8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80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A972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28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956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0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1F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F5B"/>
  </w:style>
  <w:style w:type="paragraph" w:styleId="Footer">
    <w:name w:val="footer"/>
    <w:basedOn w:val="Normal"/>
    <w:link w:val="FooterChar"/>
    <w:uiPriority w:val="99"/>
    <w:unhideWhenUsed/>
    <w:rsid w:val="000E1F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2026-03-17T18:53:00Z</dcterms:created>
  <dcterms:modified xsi:type="dcterms:W3CDTF">2026-03-20T12:28:00Z</dcterms:modified>
</cp:coreProperties>
</file>