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4C51C" w14:textId="6710038D" w:rsidR="00442439" w:rsidRPr="0085292B" w:rsidRDefault="00442439" w:rsidP="00BF2A21">
      <w:pPr>
        <w:jc w:val="center"/>
        <w:rPr>
          <w:rFonts w:ascii="Book Antiqua" w:hAnsi="Book Antiqua" w:cs="Tahoma"/>
          <w:b/>
          <w:sz w:val="24"/>
          <w:szCs w:val="24"/>
          <w:lang w:val="hu-HU"/>
        </w:rPr>
      </w:pPr>
      <w:r w:rsidRPr="0085292B">
        <w:rPr>
          <w:rFonts w:ascii="Book Antiqua" w:hAnsi="Book Antiqua" w:cs="Tahoma"/>
          <w:b/>
          <w:sz w:val="24"/>
          <w:szCs w:val="24"/>
          <w:lang w:val="hu-HU"/>
        </w:rPr>
        <w:t>Horvátországi Református Keresztyén Kálvini Egyház</w:t>
      </w:r>
    </w:p>
    <w:p w14:paraId="53BA8209" w14:textId="0F1BCBC2" w:rsidR="00442439" w:rsidRPr="0085292B" w:rsidRDefault="00442439" w:rsidP="00BF2A21">
      <w:pPr>
        <w:jc w:val="center"/>
        <w:rPr>
          <w:rFonts w:ascii="Book Antiqua" w:hAnsi="Book Antiqua" w:cs="Tahoma"/>
          <w:b/>
          <w:sz w:val="24"/>
          <w:szCs w:val="24"/>
          <w:lang w:val="hu-HU"/>
        </w:rPr>
      </w:pPr>
      <w:r w:rsidRPr="0085292B">
        <w:rPr>
          <w:rFonts w:ascii="Book Antiqua" w:hAnsi="Book Antiqua" w:cs="Tahoma"/>
          <w:b/>
          <w:sz w:val="24"/>
          <w:szCs w:val="24"/>
          <w:lang w:val="hu-HU"/>
        </w:rPr>
        <w:t>Laskói Református Egyházközség</w:t>
      </w:r>
      <w:bookmarkStart w:id="0" w:name="_GoBack"/>
      <w:bookmarkEnd w:id="0"/>
    </w:p>
    <w:p w14:paraId="351B7C52" w14:textId="7A5A2B3C" w:rsidR="00442439" w:rsidRPr="0085292B" w:rsidRDefault="00442439" w:rsidP="00BF2A21">
      <w:pPr>
        <w:jc w:val="center"/>
        <w:rPr>
          <w:rFonts w:ascii="Book Antiqua" w:hAnsi="Book Antiqua" w:cs="Tahoma"/>
          <w:b/>
          <w:sz w:val="24"/>
          <w:szCs w:val="24"/>
          <w:lang w:val="hu-HU"/>
        </w:rPr>
      </w:pPr>
      <w:r w:rsidRPr="0085292B">
        <w:rPr>
          <w:rFonts w:ascii="Book Antiqua" w:hAnsi="Book Antiqua" w:cs="Tahoma"/>
          <w:b/>
          <w:sz w:val="24"/>
          <w:szCs w:val="24"/>
          <w:lang w:val="hu-HU"/>
        </w:rPr>
        <w:t>A REMÉNY ZSINATA</w:t>
      </w:r>
    </w:p>
    <w:p w14:paraId="7D8DCA52" w14:textId="70398F6F" w:rsidR="003E4691" w:rsidRPr="0085292B" w:rsidRDefault="00442439" w:rsidP="00BF2A21">
      <w:pPr>
        <w:jc w:val="center"/>
        <w:rPr>
          <w:rFonts w:ascii="Book Antiqua" w:hAnsi="Book Antiqua" w:cs="Tahoma"/>
          <w:b/>
          <w:sz w:val="24"/>
          <w:szCs w:val="24"/>
          <w:lang w:val="hu-HU"/>
        </w:rPr>
      </w:pPr>
      <w:r w:rsidRPr="0085292B">
        <w:rPr>
          <w:rFonts w:ascii="Book Antiqua" w:hAnsi="Book Antiqua" w:cs="Tahoma"/>
          <w:b/>
          <w:sz w:val="24"/>
          <w:szCs w:val="24"/>
          <w:lang w:val="hu-HU"/>
        </w:rPr>
        <w:t>450 ÉVES A HERCEGSZÖLLŐSI KÁNONOK</w:t>
      </w:r>
    </w:p>
    <w:p w14:paraId="7A7D2296" w14:textId="0DCD3CA1" w:rsidR="00442439" w:rsidRPr="0085292B" w:rsidRDefault="003E4691" w:rsidP="00BF2A21">
      <w:pPr>
        <w:jc w:val="center"/>
        <w:rPr>
          <w:rFonts w:ascii="Book Antiqua" w:hAnsi="Book Antiqua" w:cs="Tahoma"/>
          <w:b/>
          <w:sz w:val="24"/>
          <w:szCs w:val="24"/>
          <w:lang w:val="hu-HU"/>
        </w:rPr>
      </w:pPr>
      <w:r w:rsidRPr="0085292B">
        <w:rPr>
          <w:rFonts w:ascii="Book Antiqua" w:hAnsi="Book Antiqua" w:cs="Tahoma"/>
          <w:b/>
          <w:sz w:val="24"/>
          <w:szCs w:val="24"/>
          <w:lang w:val="hu-HU"/>
        </w:rPr>
        <w:t>Konferencia a baranyai és szlavóniai Reformáció bölcsőjében</w:t>
      </w:r>
    </w:p>
    <w:p w14:paraId="40EE16AA" w14:textId="0F4A16B0" w:rsidR="003E4691" w:rsidRPr="0085292B" w:rsidRDefault="003E4691" w:rsidP="00442439">
      <w:pPr>
        <w:rPr>
          <w:rFonts w:ascii="Book Antiqua" w:hAnsi="Book Antiqua" w:cs="Tahoma"/>
          <w:b/>
          <w:sz w:val="24"/>
          <w:szCs w:val="24"/>
          <w:lang w:val="hu-HU"/>
        </w:rPr>
      </w:pPr>
      <w:r w:rsidRPr="0085292B">
        <w:rPr>
          <w:rFonts w:ascii="Book Antiqua" w:hAnsi="Book Antiqua" w:cs="Tahoma"/>
          <w:b/>
          <w:sz w:val="24"/>
          <w:szCs w:val="24"/>
          <w:lang w:val="hu-HU"/>
        </w:rPr>
        <w:t>2026. július 18</w:t>
      </w:r>
      <w:r w:rsidR="004F42EB" w:rsidRPr="0085292B">
        <w:rPr>
          <w:rFonts w:ascii="Book Antiqua" w:hAnsi="Book Antiqua" w:cs="Tahoma"/>
          <w:b/>
          <w:sz w:val="24"/>
          <w:szCs w:val="24"/>
          <w:lang w:val="hu-HU"/>
        </w:rPr>
        <w:t>-án</w:t>
      </w:r>
      <w:r w:rsidR="007B2BFF" w:rsidRPr="0085292B">
        <w:rPr>
          <w:rFonts w:ascii="Book Antiqua" w:hAnsi="Book Antiqua" w:cs="Tahoma"/>
          <w:b/>
          <w:sz w:val="24"/>
          <w:szCs w:val="24"/>
          <w:lang w:val="hu-HU"/>
        </w:rPr>
        <w:t>,</w:t>
      </w:r>
      <w:r w:rsidR="004F42EB" w:rsidRPr="0085292B">
        <w:rPr>
          <w:rFonts w:ascii="Book Antiqua" w:hAnsi="Book Antiqua" w:cs="Tahoma"/>
          <w:b/>
          <w:sz w:val="24"/>
          <w:szCs w:val="24"/>
          <w:lang w:val="hu-HU"/>
        </w:rPr>
        <w:t xml:space="preserve"> szombaton</w:t>
      </w:r>
      <w:r w:rsidRPr="0085292B">
        <w:rPr>
          <w:rFonts w:ascii="Book Antiqua" w:hAnsi="Book Antiqua" w:cs="Tahoma"/>
          <w:b/>
          <w:sz w:val="24"/>
          <w:szCs w:val="24"/>
          <w:lang w:val="hu-HU"/>
        </w:rPr>
        <w:t xml:space="preserve"> 10 óra</w:t>
      </w:r>
      <w:r w:rsidR="004F42EB" w:rsidRPr="0085292B">
        <w:rPr>
          <w:rFonts w:ascii="Book Antiqua" w:hAnsi="Book Antiqua" w:cs="Tahoma"/>
          <w:b/>
          <w:sz w:val="24"/>
          <w:szCs w:val="24"/>
          <w:lang w:val="hu-HU"/>
        </w:rPr>
        <w:t>i kezdettel</w:t>
      </w:r>
      <w:r w:rsidRPr="0085292B">
        <w:rPr>
          <w:rFonts w:ascii="Book Antiqua" w:hAnsi="Book Antiqua" w:cs="Tahoma"/>
          <w:b/>
          <w:sz w:val="24"/>
          <w:szCs w:val="24"/>
          <w:lang w:val="hu-HU"/>
        </w:rPr>
        <w:t xml:space="preserve"> a laskói </w:t>
      </w:r>
      <w:r w:rsidR="004F42EB" w:rsidRPr="0085292B">
        <w:rPr>
          <w:rFonts w:ascii="Book Antiqua" w:hAnsi="Book Antiqua" w:cs="Tahoma"/>
          <w:b/>
          <w:sz w:val="24"/>
          <w:szCs w:val="24"/>
          <w:lang w:val="hu-HU"/>
        </w:rPr>
        <w:t xml:space="preserve">református </w:t>
      </w:r>
      <w:r w:rsidRPr="0085292B">
        <w:rPr>
          <w:rFonts w:ascii="Book Antiqua" w:hAnsi="Book Antiqua" w:cs="Tahoma"/>
          <w:b/>
          <w:sz w:val="24"/>
          <w:szCs w:val="24"/>
          <w:lang w:val="hu-HU"/>
        </w:rPr>
        <w:t>templomban</w:t>
      </w:r>
    </w:p>
    <w:p w14:paraId="2DA4DBAA" w14:textId="77777777" w:rsidR="00442439" w:rsidRPr="00B70938" w:rsidRDefault="00442439" w:rsidP="00442439">
      <w:pPr>
        <w:rPr>
          <w:rFonts w:ascii="Book Antiqua" w:hAnsi="Book Antiqua" w:cs="Tahoma"/>
          <w:sz w:val="24"/>
          <w:szCs w:val="24"/>
          <w:lang w:val="hu-HU"/>
        </w:rPr>
      </w:pPr>
    </w:p>
    <w:p w14:paraId="17A96E77" w14:textId="2874A742" w:rsidR="00442439" w:rsidRPr="00BF2A21" w:rsidRDefault="00442439" w:rsidP="0085292B">
      <w:pPr>
        <w:pStyle w:val="ListParagraph"/>
        <w:numPr>
          <w:ilvl w:val="0"/>
          <w:numId w:val="2"/>
        </w:numPr>
        <w:jc w:val="both"/>
        <w:rPr>
          <w:rFonts w:ascii="Book Antiqua" w:hAnsi="Book Antiqua" w:cs="Tahoma"/>
          <w:sz w:val="24"/>
          <w:szCs w:val="24"/>
          <w:lang w:val="hu-HU"/>
        </w:rPr>
      </w:pPr>
      <w:r w:rsidRPr="00B70938">
        <w:rPr>
          <w:rFonts w:ascii="Book Antiqua" w:hAnsi="Book Antiqua" w:cs="Tahoma"/>
          <w:sz w:val="24"/>
          <w:szCs w:val="24"/>
          <w:lang w:val="hu-HU"/>
        </w:rPr>
        <w:t>Kezdő áh</w:t>
      </w:r>
      <w:r w:rsidR="001A56CE" w:rsidRPr="00B70938">
        <w:rPr>
          <w:rFonts w:ascii="Book Antiqua" w:hAnsi="Book Antiqua" w:cs="Tahoma"/>
          <w:sz w:val="24"/>
          <w:szCs w:val="24"/>
          <w:lang w:val="hu-HU"/>
        </w:rPr>
        <w:t>í</w:t>
      </w:r>
      <w:r w:rsidRPr="00B70938">
        <w:rPr>
          <w:rFonts w:ascii="Book Antiqua" w:hAnsi="Book Antiqua" w:cs="Tahoma"/>
          <w:sz w:val="24"/>
          <w:szCs w:val="24"/>
          <w:lang w:val="hu-HU"/>
        </w:rPr>
        <w:t xml:space="preserve">tat: </w:t>
      </w:r>
      <w:r w:rsidR="00BF2A21" w:rsidRPr="00B70938">
        <w:rPr>
          <w:rFonts w:ascii="Book Antiqua" w:hAnsi="Book Antiqua" w:cs="Tahoma"/>
          <w:sz w:val="24"/>
          <w:szCs w:val="24"/>
          <w:lang w:val="hu-HU"/>
        </w:rPr>
        <w:t>Rácz József dunaszentgyörgyi lelkipásztor, a Tolnai Református Egyházmegye esperese</w:t>
      </w:r>
    </w:p>
    <w:p w14:paraId="59FF95EF" w14:textId="032BFDC5" w:rsidR="00442439" w:rsidRPr="00B70938" w:rsidRDefault="00442439" w:rsidP="0085292B">
      <w:pPr>
        <w:pStyle w:val="ListParagraph"/>
        <w:numPr>
          <w:ilvl w:val="0"/>
          <w:numId w:val="2"/>
        </w:numPr>
        <w:jc w:val="both"/>
        <w:rPr>
          <w:rFonts w:ascii="Book Antiqua" w:hAnsi="Book Antiqua" w:cs="Tahoma"/>
          <w:sz w:val="24"/>
          <w:szCs w:val="24"/>
          <w:lang w:val="hu-HU"/>
        </w:rPr>
      </w:pPr>
      <w:r w:rsidRPr="00B70938">
        <w:rPr>
          <w:rFonts w:ascii="Book Antiqua" w:hAnsi="Book Antiqua" w:cs="Tahoma"/>
          <w:sz w:val="24"/>
          <w:szCs w:val="24"/>
          <w:lang w:val="hu-HU"/>
        </w:rPr>
        <w:t>Dr. Kolumbán Vilmos József református lelkipásztor, teológiai tanár, az Erdélyi Református Egyházkerület püspöke</w:t>
      </w:r>
      <w:r w:rsidR="00DD55A1" w:rsidRPr="00B70938">
        <w:rPr>
          <w:rFonts w:ascii="Book Antiqua" w:hAnsi="Book Antiqua" w:cs="Tahoma"/>
          <w:sz w:val="24"/>
          <w:szCs w:val="24"/>
          <w:lang w:val="hu-HU"/>
        </w:rPr>
        <w:t xml:space="preserve">: A </w:t>
      </w:r>
      <w:r w:rsidR="00BF2A21">
        <w:rPr>
          <w:rFonts w:ascii="Book Antiqua" w:hAnsi="Book Antiqua" w:cs="Tahoma"/>
          <w:sz w:val="24"/>
          <w:szCs w:val="24"/>
          <w:lang w:val="hu-HU"/>
        </w:rPr>
        <w:t>H</w:t>
      </w:r>
      <w:r w:rsidR="00DD55A1" w:rsidRPr="00B70938">
        <w:rPr>
          <w:rFonts w:ascii="Book Antiqua" w:hAnsi="Book Antiqua" w:cs="Tahoma"/>
          <w:sz w:val="24"/>
          <w:szCs w:val="24"/>
          <w:lang w:val="hu-HU"/>
        </w:rPr>
        <w:t xml:space="preserve">ercegszöllősi </w:t>
      </w:r>
      <w:r w:rsidR="00BF2A21">
        <w:rPr>
          <w:rFonts w:ascii="Book Antiqua" w:hAnsi="Book Antiqua" w:cs="Tahoma"/>
          <w:sz w:val="24"/>
          <w:szCs w:val="24"/>
          <w:lang w:val="hu-HU"/>
        </w:rPr>
        <w:t>K</w:t>
      </w:r>
      <w:r w:rsidR="00DD55A1" w:rsidRPr="00B70938">
        <w:rPr>
          <w:rFonts w:ascii="Book Antiqua" w:hAnsi="Book Antiqua" w:cs="Tahoma"/>
          <w:sz w:val="24"/>
          <w:szCs w:val="24"/>
          <w:lang w:val="hu-HU"/>
        </w:rPr>
        <w:t>ánonok születése</w:t>
      </w:r>
    </w:p>
    <w:p w14:paraId="3D27CF56" w14:textId="655CF2D8" w:rsidR="00442439" w:rsidRDefault="00442439" w:rsidP="0085292B">
      <w:pPr>
        <w:pStyle w:val="ListParagraph"/>
        <w:numPr>
          <w:ilvl w:val="0"/>
          <w:numId w:val="2"/>
        </w:numPr>
        <w:jc w:val="both"/>
        <w:rPr>
          <w:rFonts w:ascii="Book Antiqua" w:hAnsi="Book Antiqua" w:cs="Tahoma"/>
          <w:sz w:val="24"/>
          <w:szCs w:val="24"/>
          <w:lang w:val="hu-HU"/>
        </w:rPr>
      </w:pPr>
      <w:r w:rsidRPr="00B70938">
        <w:rPr>
          <w:rFonts w:ascii="Book Antiqua" w:hAnsi="Book Antiqua" w:cs="Tahoma"/>
          <w:sz w:val="24"/>
          <w:szCs w:val="24"/>
          <w:lang w:val="hu-HU"/>
        </w:rPr>
        <w:t xml:space="preserve">Dr. Dienes Dénes református lelkipásztor, a Sárospataki Református Kollégium Tudományos Gyűjteményeinek és Könyvtárának igazgatója, </w:t>
      </w:r>
      <w:r w:rsidR="001A56CE" w:rsidRPr="00B70938">
        <w:rPr>
          <w:rFonts w:ascii="Book Antiqua" w:hAnsi="Book Antiqua" w:cs="Tahoma"/>
          <w:sz w:val="24"/>
          <w:szCs w:val="24"/>
          <w:lang w:val="hu-HU"/>
        </w:rPr>
        <w:t>a</w:t>
      </w:r>
      <w:r w:rsidRPr="00B70938">
        <w:rPr>
          <w:rFonts w:ascii="Book Antiqua" w:hAnsi="Book Antiqua" w:cs="Tahoma"/>
          <w:sz w:val="24"/>
          <w:szCs w:val="24"/>
          <w:lang w:val="hu-HU"/>
        </w:rPr>
        <w:t xml:space="preserve"> Rendszeres </w:t>
      </w:r>
      <w:r w:rsidR="001A56CE" w:rsidRPr="00B70938">
        <w:rPr>
          <w:rFonts w:ascii="Book Antiqua" w:hAnsi="Book Antiqua" w:cs="Tahoma"/>
          <w:sz w:val="24"/>
          <w:szCs w:val="24"/>
          <w:lang w:val="hu-HU"/>
        </w:rPr>
        <w:t>T</w:t>
      </w:r>
      <w:r w:rsidRPr="00B70938">
        <w:rPr>
          <w:rFonts w:ascii="Book Antiqua" w:hAnsi="Book Antiqua" w:cs="Tahoma"/>
          <w:sz w:val="24"/>
          <w:szCs w:val="24"/>
          <w:lang w:val="hu-HU"/>
        </w:rPr>
        <w:t xml:space="preserve">eológiai és </w:t>
      </w:r>
      <w:r w:rsidR="001A56CE" w:rsidRPr="00B70938">
        <w:rPr>
          <w:rFonts w:ascii="Book Antiqua" w:hAnsi="Book Antiqua" w:cs="Tahoma"/>
          <w:sz w:val="24"/>
          <w:szCs w:val="24"/>
          <w:lang w:val="hu-HU"/>
        </w:rPr>
        <w:t>E</w:t>
      </w:r>
      <w:r w:rsidRPr="00B70938">
        <w:rPr>
          <w:rFonts w:ascii="Book Antiqua" w:hAnsi="Book Antiqua" w:cs="Tahoma"/>
          <w:sz w:val="24"/>
          <w:szCs w:val="24"/>
          <w:lang w:val="hu-HU"/>
        </w:rPr>
        <w:t xml:space="preserve">gyháztörténeti </w:t>
      </w:r>
      <w:r w:rsidR="001A56CE" w:rsidRPr="00B70938">
        <w:rPr>
          <w:rFonts w:ascii="Book Antiqua" w:hAnsi="Book Antiqua" w:cs="Tahoma"/>
          <w:sz w:val="24"/>
          <w:szCs w:val="24"/>
          <w:lang w:val="hu-HU"/>
        </w:rPr>
        <w:t>T</w:t>
      </w:r>
      <w:r w:rsidRPr="00B70938">
        <w:rPr>
          <w:rFonts w:ascii="Book Antiqua" w:hAnsi="Book Antiqua" w:cs="Tahoma"/>
          <w:sz w:val="24"/>
          <w:szCs w:val="24"/>
          <w:lang w:val="hu-HU"/>
        </w:rPr>
        <w:t xml:space="preserve">udományok </w:t>
      </w:r>
      <w:r w:rsidR="001A56CE" w:rsidRPr="00B70938">
        <w:rPr>
          <w:rFonts w:ascii="Book Antiqua" w:hAnsi="Book Antiqua" w:cs="Tahoma"/>
          <w:sz w:val="24"/>
          <w:szCs w:val="24"/>
          <w:lang w:val="hu-HU"/>
        </w:rPr>
        <w:t>I</w:t>
      </w:r>
      <w:r w:rsidRPr="00B70938">
        <w:rPr>
          <w:rFonts w:ascii="Book Antiqua" w:hAnsi="Book Antiqua" w:cs="Tahoma"/>
          <w:sz w:val="24"/>
          <w:szCs w:val="24"/>
          <w:lang w:val="hu-HU"/>
        </w:rPr>
        <w:t>ntézetének vezetője:</w:t>
      </w:r>
      <w:r w:rsidR="001A56CE" w:rsidRPr="00B70938">
        <w:rPr>
          <w:rFonts w:ascii="Book Antiqua" w:hAnsi="Book Antiqua" w:cs="Tahoma"/>
          <w:sz w:val="24"/>
          <w:szCs w:val="24"/>
          <w:lang w:val="hu-HU"/>
        </w:rPr>
        <w:t xml:space="preserve"> </w:t>
      </w:r>
      <w:r w:rsidRPr="00B70938">
        <w:rPr>
          <w:rFonts w:ascii="Book Antiqua" w:hAnsi="Book Antiqua" w:cs="Tahoma"/>
          <w:sz w:val="24"/>
          <w:szCs w:val="24"/>
          <w:lang w:val="hu-HU"/>
        </w:rPr>
        <w:t>Hercegszöllősi Kánonok és az egyházkormányzás</w:t>
      </w:r>
    </w:p>
    <w:p w14:paraId="39DD3E68" w14:textId="59714B82" w:rsidR="00BF2A21" w:rsidRPr="00B70938" w:rsidRDefault="00BF2A21" w:rsidP="0085292B">
      <w:pPr>
        <w:pStyle w:val="ListParagraph"/>
        <w:numPr>
          <w:ilvl w:val="0"/>
          <w:numId w:val="2"/>
        </w:numPr>
        <w:jc w:val="both"/>
        <w:rPr>
          <w:rFonts w:ascii="Book Antiqua" w:hAnsi="Book Antiqua" w:cs="Tahoma"/>
          <w:sz w:val="24"/>
          <w:szCs w:val="24"/>
          <w:lang w:val="hu-HU"/>
        </w:rPr>
      </w:pPr>
      <w:r>
        <w:rPr>
          <w:rFonts w:ascii="Book Antiqua" w:hAnsi="Book Antiqua" w:cs="Tahoma"/>
          <w:sz w:val="24"/>
          <w:szCs w:val="24"/>
          <w:lang w:val="hu-HU"/>
        </w:rPr>
        <w:t>Dr. Baráth Béla Levente református lelkipásztor, a Debreceni Református Hittudományi Egyetem rektora</w:t>
      </w:r>
      <w:r w:rsidR="00051B96">
        <w:rPr>
          <w:rFonts w:ascii="Book Antiqua" w:hAnsi="Book Antiqua" w:cs="Tahoma"/>
          <w:sz w:val="24"/>
          <w:szCs w:val="24"/>
          <w:lang w:val="hu-HU"/>
        </w:rPr>
        <w:t xml:space="preserve">: </w:t>
      </w:r>
      <w:r>
        <w:rPr>
          <w:rFonts w:ascii="Book Antiqua" w:hAnsi="Book Antiqua" w:cs="Tahoma"/>
          <w:sz w:val="24"/>
          <w:szCs w:val="24"/>
          <w:lang w:val="hu-HU"/>
        </w:rPr>
        <w:t>A Hercegszöllősi Kánonok és Articuli minores összevetése</w:t>
      </w:r>
    </w:p>
    <w:p w14:paraId="768FE44A" w14:textId="77777777" w:rsidR="00BF2A21" w:rsidRDefault="00442439" w:rsidP="0085292B">
      <w:pPr>
        <w:pStyle w:val="ListParagraph"/>
        <w:numPr>
          <w:ilvl w:val="0"/>
          <w:numId w:val="2"/>
        </w:numPr>
        <w:jc w:val="both"/>
        <w:rPr>
          <w:rFonts w:ascii="Book Antiqua" w:hAnsi="Book Antiqua" w:cs="Tahoma"/>
          <w:sz w:val="24"/>
          <w:szCs w:val="24"/>
          <w:lang w:val="hu-HU"/>
        </w:rPr>
      </w:pPr>
      <w:r w:rsidRPr="00B70938">
        <w:rPr>
          <w:rFonts w:ascii="Book Antiqua" w:hAnsi="Book Antiqua" w:cs="Tahoma"/>
          <w:sz w:val="24"/>
          <w:szCs w:val="24"/>
          <w:lang w:val="hu-HU"/>
        </w:rPr>
        <w:t>Dr. Lábadi Károly néprajzkutató, nyugalmazott egyetemi tanár</w:t>
      </w:r>
      <w:r w:rsidR="00471C6A" w:rsidRPr="00B70938">
        <w:rPr>
          <w:rFonts w:ascii="Book Antiqua" w:hAnsi="Book Antiqua" w:cs="Tahoma"/>
          <w:sz w:val="24"/>
          <w:szCs w:val="24"/>
          <w:lang w:val="hu-HU"/>
        </w:rPr>
        <w:t xml:space="preserve">: </w:t>
      </w:r>
    </w:p>
    <w:p w14:paraId="3B49E418" w14:textId="49B31741" w:rsidR="00442439" w:rsidRPr="00B70938" w:rsidRDefault="00471C6A" w:rsidP="0085292B">
      <w:pPr>
        <w:pStyle w:val="ListParagraph"/>
        <w:ind w:left="1080"/>
        <w:jc w:val="both"/>
        <w:rPr>
          <w:rFonts w:ascii="Book Antiqua" w:hAnsi="Book Antiqua" w:cs="Tahoma"/>
          <w:sz w:val="24"/>
          <w:szCs w:val="24"/>
          <w:lang w:val="hu-HU"/>
        </w:rPr>
      </w:pPr>
      <w:r w:rsidRPr="00B70938">
        <w:rPr>
          <w:rFonts w:ascii="Book Antiqua" w:hAnsi="Book Antiqua" w:cs="Tahoma"/>
          <w:sz w:val="24"/>
          <w:szCs w:val="24"/>
          <w:lang w:val="hu-HU"/>
        </w:rPr>
        <w:t>A Remény Zsinata</w:t>
      </w:r>
    </w:p>
    <w:p w14:paraId="109FF13B" w14:textId="20AA9086" w:rsidR="00442439" w:rsidRPr="00B70938" w:rsidRDefault="00442439" w:rsidP="0085292B">
      <w:pPr>
        <w:pStyle w:val="ListParagraph"/>
        <w:numPr>
          <w:ilvl w:val="0"/>
          <w:numId w:val="2"/>
        </w:numPr>
        <w:jc w:val="both"/>
        <w:rPr>
          <w:rFonts w:ascii="Book Antiqua" w:hAnsi="Book Antiqua" w:cs="Tahoma"/>
          <w:sz w:val="24"/>
          <w:szCs w:val="24"/>
          <w:lang w:val="hu-HU"/>
        </w:rPr>
      </w:pPr>
      <w:r w:rsidRPr="00B70938">
        <w:rPr>
          <w:rFonts w:ascii="Book Antiqua" w:hAnsi="Book Antiqua" w:cs="Tahoma"/>
          <w:sz w:val="24"/>
          <w:szCs w:val="24"/>
          <w:lang w:val="hu-HU"/>
        </w:rPr>
        <w:t>Hella Ferenc nagykanizsai lelkipásztor, a Somogyi Református Egyházmegye esperese:</w:t>
      </w:r>
      <w:r w:rsidR="001A56CE" w:rsidRPr="00B70938">
        <w:rPr>
          <w:rFonts w:ascii="Book Antiqua" w:hAnsi="Book Antiqua" w:cs="Tahoma"/>
          <w:sz w:val="24"/>
          <w:szCs w:val="24"/>
          <w:lang w:val="hu-HU"/>
        </w:rPr>
        <w:t xml:space="preserve"> </w:t>
      </w:r>
      <w:r w:rsidRPr="00B70938">
        <w:rPr>
          <w:rFonts w:ascii="Book Antiqua" w:hAnsi="Book Antiqua" w:cs="Tahoma"/>
          <w:sz w:val="24"/>
          <w:szCs w:val="24"/>
        </w:rPr>
        <w:t xml:space="preserve">A </w:t>
      </w:r>
      <w:proofErr w:type="spellStart"/>
      <w:r w:rsidR="00051B96">
        <w:rPr>
          <w:rFonts w:ascii="Book Antiqua" w:hAnsi="Book Antiqua" w:cs="Tahoma"/>
          <w:sz w:val="24"/>
          <w:szCs w:val="24"/>
        </w:rPr>
        <w:t>H</w:t>
      </w:r>
      <w:r w:rsidRPr="00B70938">
        <w:rPr>
          <w:rFonts w:ascii="Book Antiqua" w:hAnsi="Book Antiqua" w:cs="Tahoma"/>
          <w:sz w:val="24"/>
          <w:szCs w:val="24"/>
        </w:rPr>
        <w:t>ercegszöllősi</w:t>
      </w:r>
      <w:proofErr w:type="spellEnd"/>
      <w:r w:rsidRPr="00B70938">
        <w:rPr>
          <w:rFonts w:ascii="Book Antiqua" w:hAnsi="Book Antiqua" w:cs="Tahoma"/>
          <w:sz w:val="24"/>
          <w:szCs w:val="24"/>
        </w:rPr>
        <w:t xml:space="preserve"> </w:t>
      </w:r>
      <w:proofErr w:type="spellStart"/>
      <w:r w:rsidR="00051B96">
        <w:rPr>
          <w:rFonts w:ascii="Book Antiqua" w:hAnsi="Book Antiqua" w:cs="Tahoma"/>
          <w:sz w:val="24"/>
          <w:szCs w:val="24"/>
        </w:rPr>
        <w:t>K</w:t>
      </w:r>
      <w:r w:rsidRPr="00B70938">
        <w:rPr>
          <w:rFonts w:ascii="Book Antiqua" w:hAnsi="Book Antiqua" w:cs="Tahoma"/>
          <w:sz w:val="24"/>
          <w:szCs w:val="24"/>
        </w:rPr>
        <w:t>ánon</w:t>
      </w:r>
      <w:r w:rsidR="00DD55A1" w:rsidRPr="00B70938">
        <w:rPr>
          <w:rFonts w:ascii="Book Antiqua" w:hAnsi="Book Antiqua" w:cs="Tahoma"/>
          <w:sz w:val="24"/>
          <w:szCs w:val="24"/>
        </w:rPr>
        <w:t>ok</w:t>
      </w:r>
      <w:proofErr w:type="spellEnd"/>
      <w:r w:rsidRPr="00B70938">
        <w:rPr>
          <w:rFonts w:ascii="Book Antiqua" w:hAnsi="Book Antiqua" w:cs="Tahoma"/>
          <w:sz w:val="24"/>
          <w:szCs w:val="24"/>
        </w:rPr>
        <w:t xml:space="preserve"> </w:t>
      </w:r>
      <w:proofErr w:type="spellStart"/>
      <w:r w:rsidRPr="00B70938">
        <w:rPr>
          <w:rFonts w:ascii="Book Antiqua" w:hAnsi="Book Antiqua" w:cs="Tahoma"/>
          <w:sz w:val="24"/>
          <w:szCs w:val="24"/>
        </w:rPr>
        <w:t>egyházkormányzati</w:t>
      </w:r>
      <w:proofErr w:type="spellEnd"/>
      <w:r w:rsidRPr="00B70938">
        <w:rPr>
          <w:rFonts w:ascii="Book Antiqua" w:hAnsi="Book Antiqua" w:cs="Tahoma"/>
          <w:sz w:val="24"/>
          <w:szCs w:val="24"/>
        </w:rPr>
        <w:t xml:space="preserve"> </w:t>
      </w:r>
      <w:proofErr w:type="spellStart"/>
      <w:r w:rsidRPr="00B70938">
        <w:rPr>
          <w:rFonts w:ascii="Book Antiqua" w:hAnsi="Book Antiqua" w:cs="Tahoma"/>
          <w:sz w:val="24"/>
          <w:szCs w:val="24"/>
        </w:rPr>
        <w:t>vonatkozásai</w:t>
      </w:r>
      <w:proofErr w:type="spellEnd"/>
    </w:p>
    <w:p w14:paraId="0FCC3392" w14:textId="3D1859CC" w:rsidR="00442439" w:rsidRPr="00B70938" w:rsidRDefault="00442439" w:rsidP="0085292B">
      <w:pPr>
        <w:pStyle w:val="ListParagraph"/>
        <w:numPr>
          <w:ilvl w:val="0"/>
          <w:numId w:val="2"/>
        </w:numPr>
        <w:jc w:val="both"/>
        <w:rPr>
          <w:rFonts w:ascii="Book Antiqua" w:hAnsi="Book Antiqua" w:cs="Tahoma"/>
          <w:sz w:val="24"/>
          <w:szCs w:val="24"/>
          <w:lang w:val="hu-HU"/>
        </w:rPr>
      </w:pPr>
      <w:r w:rsidRPr="00B70938">
        <w:rPr>
          <w:rFonts w:ascii="Book Antiqua" w:hAnsi="Book Antiqua" w:cs="Tahoma"/>
          <w:sz w:val="24"/>
          <w:szCs w:val="24"/>
          <w:lang w:val="hu-HU"/>
        </w:rPr>
        <w:t>Dr. Steinbach József Balatonalmádi-</w:t>
      </w:r>
      <w:r w:rsidR="003764FE">
        <w:rPr>
          <w:rFonts w:ascii="Book Antiqua" w:hAnsi="Book Antiqua" w:cs="Tahoma"/>
          <w:sz w:val="24"/>
          <w:szCs w:val="24"/>
          <w:lang w:val="hu-HU"/>
        </w:rPr>
        <w:t>b</w:t>
      </w:r>
      <w:r w:rsidRPr="00B70938">
        <w:rPr>
          <w:rFonts w:ascii="Book Antiqua" w:hAnsi="Book Antiqua" w:cs="Tahoma"/>
          <w:sz w:val="24"/>
          <w:szCs w:val="24"/>
          <w:lang w:val="hu-HU"/>
        </w:rPr>
        <w:t xml:space="preserve">alatonfűzfői lelkipásztor, a Dunántúli </w:t>
      </w:r>
      <w:r w:rsidR="003764FE">
        <w:rPr>
          <w:rFonts w:ascii="Book Antiqua" w:hAnsi="Book Antiqua" w:cs="Tahoma"/>
          <w:sz w:val="24"/>
          <w:szCs w:val="24"/>
          <w:lang w:val="hu-HU"/>
        </w:rPr>
        <w:t>R</w:t>
      </w:r>
      <w:r w:rsidRPr="00B70938">
        <w:rPr>
          <w:rFonts w:ascii="Book Antiqua" w:hAnsi="Book Antiqua" w:cs="Tahoma"/>
          <w:sz w:val="24"/>
          <w:szCs w:val="24"/>
          <w:lang w:val="hu-HU"/>
        </w:rPr>
        <w:t xml:space="preserve">eformátus Egyházkerület püspöke és a </w:t>
      </w:r>
      <w:r w:rsidR="00471C6A" w:rsidRPr="00B70938">
        <w:rPr>
          <w:rFonts w:ascii="Book Antiqua" w:hAnsi="Book Antiqua" w:cs="Tahoma"/>
          <w:sz w:val="24"/>
          <w:szCs w:val="24"/>
          <w:lang w:val="hu-HU"/>
        </w:rPr>
        <w:t>M</w:t>
      </w:r>
      <w:r w:rsidRPr="00B70938">
        <w:rPr>
          <w:rFonts w:ascii="Book Antiqua" w:hAnsi="Book Antiqua" w:cs="Tahoma"/>
          <w:sz w:val="24"/>
          <w:szCs w:val="24"/>
          <w:lang w:val="hu-HU"/>
        </w:rPr>
        <w:t>agyarországi Református Egyház Zsinatának lelkészi elnöke bemutatja dr. Lábadi Károly A Remény Zsinata című könyvét</w:t>
      </w:r>
    </w:p>
    <w:p w14:paraId="27E327CE" w14:textId="26C625E3" w:rsidR="00442439" w:rsidRPr="00B70938" w:rsidRDefault="00442439" w:rsidP="0085292B">
      <w:pPr>
        <w:pStyle w:val="ListParagraph"/>
        <w:numPr>
          <w:ilvl w:val="0"/>
          <w:numId w:val="2"/>
        </w:numPr>
        <w:jc w:val="both"/>
        <w:rPr>
          <w:rFonts w:ascii="Book Antiqua" w:hAnsi="Book Antiqua" w:cs="Tahoma"/>
          <w:sz w:val="24"/>
          <w:szCs w:val="24"/>
          <w:lang w:val="hu-HU"/>
        </w:rPr>
      </w:pPr>
      <w:r w:rsidRPr="00B70938">
        <w:rPr>
          <w:rFonts w:ascii="Book Antiqua" w:hAnsi="Book Antiqua" w:cs="Tahoma"/>
          <w:sz w:val="24"/>
          <w:szCs w:val="24"/>
          <w:lang w:val="hu-HU"/>
        </w:rPr>
        <w:t xml:space="preserve">Szenn Péter laskói lelkipásztor, a Horvátországi </w:t>
      </w:r>
      <w:r w:rsidR="00471C6A" w:rsidRPr="00B70938">
        <w:rPr>
          <w:rFonts w:ascii="Book Antiqua" w:hAnsi="Book Antiqua" w:cs="Tahoma"/>
          <w:sz w:val="24"/>
          <w:szCs w:val="24"/>
          <w:lang w:val="hu-HU"/>
        </w:rPr>
        <w:t>R</w:t>
      </w:r>
      <w:r w:rsidRPr="00B70938">
        <w:rPr>
          <w:rFonts w:ascii="Book Antiqua" w:hAnsi="Book Antiqua" w:cs="Tahoma"/>
          <w:sz w:val="24"/>
          <w:szCs w:val="24"/>
          <w:lang w:val="hu-HU"/>
        </w:rPr>
        <w:t>eformátus Keresztyén Kálvini Egyház püspöke</w:t>
      </w:r>
      <w:r w:rsidR="003764FE">
        <w:rPr>
          <w:rFonts w:ascii="Book Antiqua" w:hAnsi="Book Antiqua" w:cs="Tahoma"/>
          <w:sz w:val="24"/>
          <w:szCs w:val="24"/>
          <w:lang w:val="hu-HU"/>
        </w:rPr>
        <w:t>:</w:t>
      </w:r>
      <w:r w:rsidRPr="00B70938">
        <w:rPr>
          <w:rFonts w:ascii="Book Antiqua" w:hAnsi="Book Antiqua" w:cs="Tahoma"/>
          <w:sz w:val="24"/>
          <w:szCs w:val="24"/>
          <w:lang w:val="hu-HU"/>
        </w:rPr>
        <w:t xml:space="preserve"> </w:t>
      </w:r>
      <w:r w:rsidR="003764FE">
        <w:rPr>
          <w:rFonts w:ascii="Book Antiqua" w:hAnsi="Book Antiqua" w:cs="Tahoma"/>
          <w:sz w:val="24"/>
          <w:szCs w:val="24"/>
          <w:lang w:val="hu-HU"/>
        </w:rPr>
        <w:t>Ö</w:t>
      </w:r>
      <w:r w:rsidRPr="00B70938">
        <w:rPr>
          <w:rFonts w:ascii="Book Antiqua" w:hAnsi="Book Antiqua" w:cs="Tahoma"/>
          <w:sz w:val="24"/>
          <w:szCs w:val="24"/>
          <w:lang w:val="hu-HU"/>
        </w:rPr>
        <w:t>sszegzés</w:t>
      </w:r>
    </w:p>
    <w:p w14:paraId="168568EC" w14:textId="4E5BE727" w:rsidR="00BF2A21" w:rsidRDefault="00442439" w:rsidP="0085292B">
      <w:pPr>
        <w:pStyle w:val="ListParagraph"/>
        <w:numPr>
          <w:ilvl w:val="0"/>
          <w:numId w:val="2"/>
        </w:numPr>
        <w:jc w:val="both"/>
        <w:rPr>
          <w:rFonts w:ascii="Book Antiqua" w:hAnsi="Book Antiqua" w:cs="Tahoma"/>
          <w:sz w:val="24"/>
          <w:szCs w:val="24"/>
          <w:lang w:val="hu-HU"/>
        </w:rPr>
      </w:pPr>
      <w:r w:rsidRPr="00BF2A21">
        <w:rPr>
          <w:rFonts w:ascii="Book Antiqua" w:hAnsi="Book Antiqua" w:cs="Tahoma"/>
          <w:sz w:val="24"/>
          <w:szCs w:val="24"/>
          <w:lang w:val="hu-HU"/>
        </w:rPr>
        <w:t>Záróáh</w:t>
      </w:r>
      <w:r w:rsidR="001A56CE" w:rsidRPr="00BF2A21">
        <w:rPr>
          <w:rFonts w:ascii="Book Antiqua" w:hAnsi="Book Antiqua" w:cs="Tahoma"/>
          <w:sz w:val="24"/>
          <w:szCs w:val="24"/>
          <w:lang w:val="hu-HU"/>
        </w:rPr>
        <w:t>í</w:t>
      </w:r>
      <w:r w:rsidRPr="00BF2A21">
        <w:rPr>
          <w:rFonts w:ascii="Book Antiqua" w:hAnsi="Book Antiqua" w:cs="Tahoma"/>
          <w:sz w:val="24"/>
          <w:szCs w:val="24"/>
          <w:lang w:val="hu-HU"/>
        </w:rPr>
        <w:t xml:space="preserve">tat: </w:t>
      </w:r>
      <w:r w:rsidR="00BF2A21" w:rsidRPr="00BF2A21">
        <w:rPr>
          <w:rFonts w:ascii="Book Antiqua" w:hAnsi="Book Antiqua" w:cs="Tahoma"/>
          <w:sz w:val="24"/>
          <w:szCs w:val="24"/>
          <w:lang w:val="hu-HU"/>
        </w:rPr>
        <w:t>Wébel Zsolt mohácsi és kölkedi lelkipásztor, a Baranyai Református Egyházmegye esperese</w:t>
      </w:r>
    </w:p>
    <w:p w14:paraId="36BF96A4" w14:textId="77777777" w:rsidR="004F42EB" w:rsidRPr="00BF2A21" w:rsidRDefault="004F42EB" w:rsidP="004F42EB">
      <w:pPr>
        <w:pStyle w:val="ListParagraph"/>
        <w:ind w:left="1080"/>
        <w:rPr>
          <w:rFonts w:ascii="Book Antiqua" w:hAnsi="Book Antiqua" w:cs="Tahoma"/>
          <w:sz w:val="24"/>
          <w:szCs w:val="24"/>
          <w:lang w:val="hu-HU"/>
        </w:rPr>
      </w:pPr>
    </w:p>
    <w:p w14:paraId="130D7196" w14:textId="4660EBFD" w:rsidR="00442439" w:rsidRPr="00B70938" w:rsidRDefault="00442439" w:rsidP="00442439">
      <w:pPr>
        <w:rPr>
          <w:rFonts w:ascii="Book Antiqua" w:hAnsi="Book Antiqua" w:cs="Tahoma"/>
          <w:sz w:val="24"/>
          <w:szCs w:val="24"/>
          <w:lang w:val="hu-HU"/>
        </w:rPr>
      </w:pPr>
      <w:r w:rsidRPr="00B70938">
        <w:rPr>
          <w:rFonts w:ascii="Book Antiqua" w:hAnsi="Book Antiqua" w:cs="Tahoma"/>
          <w:sz w:val="24"/>
          <w:szCs w:val="24"/>
          <w:lang w:val="hu-HU"/>
        </w:rPr>
        <w:t>Az előadások között Sztárai Mihály, Skaricza Máté, Szegedi Kis István és Borkó Julianna éneke</w:t>
      </w:r>
      <w:r w:rsidR="003764FE">
        <w:rPr>
          <w:rFonts w:ascii="Book Antiqua" w:hAnsi="Book Antiqua" w:cs="Tahoma"/>
          <w:sz w:val="24"/>
          <w:szCs w:val="24"/>
          <w:lang w:val="hu-HU"/>
        </w:rPr>
        <w:t>i</w:t>
      </w:r>
      <w:r w:rsidRPr="00B70938">
        <w:rPr>
          <w:rFonts w:ascii="Book Antiqua" w:hAnsi="Book Antiqua" w:cs="Tahoma"/>
          <w:sz w:val="24"/>
          <w:szCs w:val="24"/>
          <w:lang w:val="hu-HU"/>
        </w:rPr>
        <w:t>t ének</w:t>
      </w:r>
      <w:r w:rsidR="007B2BFF">
        <w:rPr>
          <w:rFonts w:ascii="Book Antiqua" w:hAnsi="Book Antiqua" w:cs="Tahoma"/>
          <w:sz w:val="24"/>
          <w:szCs w:val="24"/>
          <w:lang w:val="hu-HU"/>
        </w:rPr>
        <w:t>el</w:t>
      </w:r>
      <w:r w:rsidR="003764FE">
        <w:rPr>
          <w:rFonts w:ascii="Book Antiqua" w:hAnsi="Book Antiqua" w:cs="Tahoma"/>
          <w:sz w:val="24"/>
          <w:szCs w:val="24"/>
          <w:lang w:val="hu-HU"/>
        </w:rPr>
        <w:t>j</w:t>
      </w:r>
      <w:r w:rsidRPr="00B70938">
        <w:rPr>
          <w:rFonts w:ascii="Book Antiqua" w:hAnsi="Book Antiqua" w:cs="Tahoma"/>
          <w:sz w:val="24"/>
          <w:szCs w:val="24"/>
          <w:lang w:val="hu-HU"/>
        </w:rPr>
        <w:t>ük</w:t>
      </w:r>
      <w:r w:rsidR="00BF2A21">
        <w:rPr>
          <w:rFonts w:ascii="Book Antiqua" w:hAnsi="Book Antiqua" w:cs="Tahoma"/>
          <w:sz w:val="24"/>
          <w:szCs w:val="24"/>
          <w:lang w:val="hu-HU"/>
        </w:rPr>
        <w:t xml:space="preserve"> az Alfalusi Vegyeskar és a Sepsei Népdalkör együttműködésével.</w:t>
      </w:r>
    </w:p>
    <w:p w14:paraId="5A4E24BD" w14:textId="77777777" w:rsidR="004F42EB" w:rsidRDefault="004F42EB" w:rsidP="00BF2A21">
      <w:pPr>
        <w:jc w:val="center"/>
        <w:rPr>
          <w:rFonts w:ascii="Book Antiqua" w:hAnsi="Book Antiqua" w:cs="Tahoma"/>
          <w:sz w:val="24"/>
          <w:szCs w:val="24"/>
          <w:lang w:val="hu-HU"/>
        </w:rPr>
      </w:pPr>
    </w:p>
    <w:p w14:paraId="05CB4670" w14:textId="6F02D263" w:rsidR="00442439" w:rsidRPr="00B70938" w:rsidRDefault="00442439" w:rsidP="00BF2A21">
      <w:pPr>
        <w:jc w:val="center"/>
        <w:rPr>
          <w:rFonts w:ascii="Book Antiqua" w:hAnsi="Book Antiqua" w:cs="Tahoma"/>
          <w:sz w:val="24"/>
          <w:szCs w:val="24"/>
          <w:lang w:val="hu-HU"/>
        </w:rPr>
      </w:pPr>
      <w:r w:rsidRPr="00B70938">
        <w:rPr>
          <w:rFonts w:ascii="Book Antiqua" w:hAnsi="Book Antiqua" w:cs="Tahoma"/>
          <w:sz w:val="24"/>
          <w:szCs w:val="24"/>
          <w:lang w:val="hu-HU"/>
        </w:rPr>
        <w:t>Szeretettel vár mindenkit a Horvátországi Reform</w:t>
      </w:r>
      <w:r w:rsidR="00471C6A" w:rsidRPr="00B70938">
        <w:rPr>
          <w:rFonts w:ascii="Book Antiqua" w:hAnsi="Book Antiqua" w:cs="Tahoma"/>
          <w:sz w:val="24"/>
          <w:szCs w:val="24"/>
          <w:lang w:val="hu-HU"/>
        </w:rPr>
        <w:t>á</w:t>
      </w:r>
      <w:r w:rsidRPr="00B70938">
        <w:rPr>
          <w:rFonts w:ascii="Book Antiqua" w:hAnsi="Book Antiqua" w:cs="Tahoma"/>
          <w:sz w:val="24"/>
          <w:szCs w:val="24"/>
          <w:lang w:val="hu-HU"/>
        </w:rPr>
        <w:t>tus Keresztyén Kálvini Egyház és a Laskói Református Egyházközség</w:t>
      </w:r>
      <w:r w:rsidR="00504B6B" w:rsidRPr="00B70938">
        <w:rPr>
          <w:rFonts w:ascii="Book Antiqua" w:hAnsi="Book Antiqua" w:cs="Tahoma"/>
          <w:sz w:val="24"/>
          <w:szCs w:val="24"/>
          <w:lang w:val="hu-HU"/>
        </w:rPr>
        <w:t>!</w:t>
      </w:r>
    </w:p>
    <w:p w14:paraId="01AF96C2" w14:textId="48374F31" w:rsidR="00504B6B" w:rsidRPr="00B70938" w:rsidRDefault="00504B6B" w:rsidP="00442439">
      <w:pPr>
        <w:rPr>
          <w:rFonts w:ascii="Book Antiqua" w:hAnsi="Book Antiqua" w:cs="Tahoma"/>
          <w:sz w:val="24"/>
          <w:szCs w:val="24"/>
          <w:lang w:val="hu-HU"/>
        </w:rPr>
      </w:pPr>
    </w:p>
    <w:p w14:paraId="0CE5E5EB" w14:textId="77777777" w:rsidR="00504B6B" w:rsidRPr="00B70938" w:rsidRDefault="00504B6B" w:rsidP="00442439">
      <w:pPr>
        <w:rPr>
          <w:rFonts w:ascii="Book Antiqua" w:hAnsi="Book Antiqua" w:cs="Tahoma"/>
          <w:sz w:val="24"/>
          <w:szCs w:val="24"/>
          <w:lang w:val="hu-HU"/>
        </w:rPr>
      </w:pPr>
    </w:p>
    <w:p w14:paraId="6259D9FA" w14:textId="65CBD13C" w:rsidR="00442439" w:rsidRDefault="00BF2A21" w:rsidP="00442439">
      <w:pPr>
        <w:rPr>
          <w:rFonts w:ascii="Book Antiqua" w:hAnsi="Book Antiqua" w:cs="Tahoma"/>
          <w:sz w:val="24"/>
          <w:szCs w:val="24"/>
          <w:lang w:val="hu-HU"/>
        </w:rPr>
      </w:pPr>
      <w:r>
        <w:rPr>
          <w:rFonts w:ascii="Book Antiqua" w:hAnsi="Book Antiqua" w:cs="Tahoma"/>
          <w:sz w:val="24"/>
          <w:szCs w:val="24"/>
          <w:lang w:val="hu-HU"/>
        </w:rPr>
        <w:t xml:space="preserve">                    </w:t>
      </w:r>
      <w:r w:rsidR="00442439" w:rsidRPr="00B70938">
        <w:rPr>
          <w:rFonts w:ascii="Book Antiqua" w:hAnsi="Book Antiqua" w:cs="Tahoma"/>
          <w:sz w:val="24"/>
          <w:szCs w:val="24"/>
          <w:lang w:val="hu-HU"/>
        </w:rPr>
        <w:t>Kel József</w:t>
      </w:r>
      <w:r w:rsidR="00504B6B" w:rsidRPr="00B70938">
        <w:rPr>
          <w:rFonts w:ascii="Book Antiqua" w:hAnsi="Book Antiqua" w:cs="Tahoma"/>
          <w:sz w:val="24"/>
          <w:szCs w:val="24"/>
          <w:lang w:val="hu-HU"/>
        </w:rPr>
        <w:t xml:space="preserve">                                                       </w:t>
      </w:r>
      <w:r w:rsidR="00EB3A08" w:rsidRPr="00B70938">
        <w:rPr>
          <w:rFonts w:ascii="Book Antiqua" w:hAnsi="Book Antiqua" w:cs="Tahoma"/>
          <w:sz w:val="24"/>
          <w:szCs w:val="24"/>
          <w:lang w:val="hu-HU"/>
        </w:rPr>
        <w:t xml:space="preserve">         </w:t>
      </w:r>
      <w:r w:rsidR="00442439" w:rsidRPr="00B70938">
        <w:rPr>
          <w:rFonts w:ascii="Book Antiqua" w:hAnsi="Book Antiqua" w:cs="Tahoma"/>
          <w:sz w:val="24"/>
          <w:szCs w:val="24"/>
          <w:lang w:val="hu-HU"/>
        </w:rPr>
        <w:t xml:space="preserve">Bénity Hunor </w:t>
      </w:r>
    </w:p>
    <w:p w14:paraId="21952D56" w14:textId="54EE04FF" w:rsidR="00BF2A21" w:rsidRDefault="00BF2A21" w:rsidP="00BF2A21">
      <w:pPr>
        <w:rPr>
          <w:rFonts w:ascii="Book Antiqua" w:hAnsi="Book Antiqua" w:cs="Tahoma"/>
          <w:sz w:val="24"/>
          <w:szCs w:val="24"/>
          <w:lang w:val="hu-HU"/>
        </w:rPr>
      </w:pPr>
      <w:r>
        <w:rPr>
          <w:rFonts w:ascii="Book Antiqua" w:hAnsi="Book Antiqua" w:cs="Tahoma"/>
          <w:sz w:val="24"/>
          <w:szCs w:val="24"/>
          <w:lang w:val="hu-HU"/>
        </w:rPr>
        <w:t xml:space="preserve">                   </w:t>
      </w:r>
      <w:r w:rsidRPr="00B70938">
        <w:rPr>
          <w:rFonts w:ascii="Book Antiqua" w:hAnsi="Book Antiqua" w:cs="Tahoma"/>
          <w:sz w:val="24"/>
          <w:szCs w:val="24"/>
          <w:lang w:val="hu-HU"/>
        </w:rPr>
        <w:t>főgondnok </w:t>
      </w:r>
      <w:r w:rsidR="00504B6B" w:rsidRPr="00B70938">
        <w:rPr>
          <w:rFonts w:ascii="Book Antiqua" w:hAnsi="Book Antiqua" w:cs="Tahoma"/>
          <w:sz w:val="24"/>
          <w:szCs w:val="24"/>
          <w:lang w:val="hu-HU"/>
        </w:rPr>
        <w:t xml:space="preserve">            </w:t>
      </w:r>
      <w:r>
        <w:rPr>
          <w:rFonts w:ascii="Book Antiqua" w:hAnsi="Book Antiqua" w:cs="Tahoma"/>
          <w:sz w:val="24"/>
          <w:szCs w:val="24"/>
          <w:lang w:val="hu-HU"/>
        </w:rPr>
        <w:t xml:space="preserve">                                                    </w:t>
      </w:r>
      <w:r w:rsidR="00504B6B" w:rsidRPr="00B70938">
        <w:rPr>
          <w:rFonts w:ascii="Book Antiqua" w:hAnsi="Book Antiqua" w:cs="Tahoma"/>
          <w:sz w:val="24"/>
          <w:szCs w:val="24"/>
          <w:lang w:val="hu-HU"/>
        </w:rPr>
        <w:t xml:space="preserve"> </w:t>
      </w:r>
      <w:r w:rsidRPr="00B70938">
        <w:rPr>
          <w:rFonts w:ascii="Book Antiqua" w:hAnsi="Book Antiqua" w:cs="Tahoma"/>
          <w:sz w:val="24"/>
          <w:szCs w:val="24"/>
          <w:lang w:val="hu-HU"/>
        </w:rPr>
        <w:t>gondnok</w:t>
      </w:r>
    </w:p>
    <w:p w14:paraId="1FB7DBC6" w14:textId="72F8F183" w:rsidR="001A56CE" w:rsidRPr="00B70938" w:rsidRDefault="00504B6B" w:rsidP="00442439">
      <w:pPr>
        <w:rPr>
          <w:rFonts w:ascii="Book Antiqua" w:hAnsi="Book Antiqua" w:cs="Tahoma"/>
          <w:sz w:val="24"/>
          <w:szCs w:val="24"/>
          <w:lang w:val="hu-HU"/>
        </w:rPr>
      </w:pPr>
      <w:r w:rsidRPr="00B70938">
        <w:rPr>
          <w:rFonts w:ascii="Book Antiqua" w:hAnsi="Book Antiqua" w:cs="Tahoma"/>
          <w:sz w:val="24"/>
          <w:szCs w:val="24"/>
          <w:lang w:val="hu-HU"/>
        </w:rPr>
        <w:t xml:space="preserve">                                </w:t>
      </w:r>
    </w:p>
    <w:p w14:paraId="790E5DE1" w14:textId="77777777" w:rsidR="00BF2A21" w:rsidRDefault="00442439" w:rsidP="00EB3A08">
      <w:pPr>
        <w:jc w:val="center"/>
        <w:rPr>
          <w:rFonts w:ascii="Book Antiqua" w:hAnsi="Book Antiqua" w:cs="Tahoma"/>
          <w:sz w:val="24"/>
          <w:szCs w:val="24"/>
          <w:lang w:val="hu-HU"/>
        </w:rPr>
      </w:pPr>
      <w:r w:rsidRPr="00B70938">
        <w:rPr>
          <w:rFonts w:ascii="Book Antiqua" w:hAnsi="Book Antiqua" w:cs="Tahoma"/>
          <w:sz w:val="24"/>
          <w:szCs w:val="24"/>
          <w:lang w:val="hu-HU"/>
        </w:rPr>
        <w:t xml:space="preserve">Szenn Péter </w:t>
      </w:r>
    </w:p>
    <w:p w14:paraId="1B8A17D5" w14:textId="7F33826B" w:rsidR="00922628" w:rsidRPr="00B70938" w:rsidRDefault="00442439" w:rsidP="003764FE">
      <w:pPr>
        <w:jc w:val="center"/>
        <w:rPr>
          <w:rFonts w:ascii="Book Antiqua" w:hAnsi="Book Antiqua" w:cs="Tahoma"/>
          <w:sz w:val="24"/>
          <w:szCs w:val="24"/>
        </w:rPr>
      </w:pPr>
      <w:r w:rsidRPr="00B70938">
        <w:rPr>
          <w:rFonts w:ascii="Book Antiqua" w:hAnsi="Book Antiqua" w:cs="Tahoma"/>
          <w:sz w:val="24"/>
          <w:szCs w:val="24"/>
          <w:lang w:val="hu-HU"/>
        </w:rPr>
        <w:t>püspök</w:t>
      </w:r>
    </w:p>
    <w:sectPr w:rsidR="00922628" w:rsidRPr="00B709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0ADD9" w14:textId="77777777" w:rsidR="003C52F9" w:rsidRDefault="003C52F9" w:rsidP="00EB3A08">
      <w:r>
        <w:separator/>
      </w:r>
    </w:p>
  </w:endnote>
  <w:endnote w:type="continuationSeparator" w:id="0">
    <w:p w14:paraId="0F2D6CC4" w14:textId="77777777" w:rsidR="003C52F9" w:rsidRDefault="003C52F9" w:rsidP="00EB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89AF1" w14:textId="77777777" w:rsidR="00EB3A08" w:rsidRDefault="00EB3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0B81" w14:textId="77777777" w:rsidR="00EB3A08" w:rsidRDefault="00EB3A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1B003" w14:textId="77777777" w:rsidR="00EB3A08" w:rsidRDefault="00EB3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64D89" w14:textId="77777777" w:rsidR="003C52F9" w:rsidRDefault="003C52F9" w:rsidP="00EB3A08">
      <w:r>
        <w:separator/>
      </w:r>
    </w:p>
  </w:footnote>
  <w:footnote w:type="continuationSeparator" w:id="0">
    <w:p w14:paraId="2F625ED5" w14:textId="77777777" w:rsidR="003C52F9" w:rsidRDefault="003C52F9" w:rsidP="00EB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8F5A5" w14:textId="7E38F914" w:rsidR="00EB3A08" w:rsidRDefault="0085292B">
    <w:pPr>
      <w:pStyle w:val="Header"/>
    </w:pPr>
    <w:r>
      <w:rPr>
        <w:noProof/>
      </w:rPr>
      <w:pict w14:anchorId="08722F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77360" o:spid="_x0000_s1027" type="#_x0000_t75" alt="" style="position:absolute;margin-left:0;margin-top:0;width:453.55pt;height:529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rcegszollosikanonok-pg-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20FF3" w14:textId="42616571" w:rsidR="00EB3A08" w:rsidRDefault="0085292B">
    <w:pPr>
      <w:pStyle w:val="Header"/>
    </w:pPr>
    <w:r>
      <w:rPr>
        <w:noProof/>
      </w:rPr>
      <w:pict w14:anchorId="35D745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77361" o:spid="_x0000_s1026" type="#_x0000_t75" alt="" style="position:absolute;margin-left:0;margin-top:0;width:453.55pt;height:529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rcegszollosikanonok-pg-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E327D" w14:textId="63A77E21" w:rsidR="00EB3A08" w:rsidRDefault="0085292B">
    <w:pPr>
      <w:pStyle w:val="Header"/>
    </w:pPr>
    <w:r>
      <w:rPr>
        <w:noProof/>
      </w:rPr>
      <w:pict w14:anchorId="269FF2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77359" o:spid="_x0000_s1025" type="#_x0000_t75" alt="" style="position:absolute;margin-left:0;margin-top:0;width:453.55pt;height:529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rcegszollosikanonok-pg-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27D7C"/>
    <w:multiLevelType w:val="hybridMultilevel"/>
    <w:tmpl w:val="ACBEA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144C7"/>
    <w:multiLevelType w:val="hybridMultilevel"/>
    <w:tmpl w:val="D90E9F54"/>
    <w:lvl w:ilvl="0" w:tplc="8548B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39"/>
    <w:rsid w:val="00051B96"/>
    <w:rsid w:val="00112696"/>
    <w:rsid w:val="0014376F"/>
    <w:rsid w:val="00161D53"/>
    <w:rsid w:val="001A56CE"/>
    <w:rsid w:val="003764FE"/>
    <w:rsid w:val="003C52F9"/>
    <w:rsid w:val="003E4691"/>
    <w:rsid w:val="00442439"/>
    <w:rsid w:val="00471C6A"/>
    <w:rsid w:val="004B3373"/>
    <w:rsid w:val="004F42EB"/>
    <w:rsid w:val="00504B6B"/>
    <w:rsid w:val="00520C5D"/>
    <w:rsid w:val="00691852"/>
    <w:rsid w:val="007A2783"/>
    <w:rsid w:val="007B2BFF"/>
    <w:rsid w:val="007E72DD"/>
    <w:rsid w:val="0085292B"/>
    <w:rsid w:val="00922628"/>
    <w:rsid w:val="00971412"/>
    <w:rsid w:val="00991B55"/>
    <w:rsid w:val="00A41475"/>
    <w:rsid w:val="00AB7589"/>
    <w:rsid w:val="00B70938"/>
    <w:rsid w:val="00BD10F9"/>
    <w:rsid w:val="00BF2A21"/>
    <w:rsid w:val="00CE5A4C"/>
    <w:rsid w:val="00D143ED"/>
    <w:rsid w:val="00DD55A1"/>
    <w:rsid w:val="00EB3A08"/>
    <w:rsid w:val="00EB6741"/>
    <w:rsid w:val="00EF0E69"/>
    <w:rsid w:val="00E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02F1B"/>
  <w15:chartTrackingRefBased/>
  <w15:docId w15:val="{057580AD-4E64-4FB1-B484-D5C6A8C7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43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B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A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A0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B3A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A0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56F9A03FF19C4B92BA4F52E41A798A" ma:contentTypeVersion="18" ma:contentTypeDescription="Új dokumentum létrehozása." ma:contentTypeScope="" ma:versionID="e8417fb7980b46f5665d7ca7d39962f0">
  <xsd:schema xmlns:xsd="http://www.w3.org/2001/XMLSchema" xmlns:xs="http://www.w3.org/2001/XMLSchema" xmlns:p="http://schemas.microsoft.com/office/2006/metadata/properties" xmlns:ns3="6e9f6ebb-6146-4c19-8762-1e7644791b67" xmlns:ns4="fb9cbe5b-4010-4510-b241-7742d2584e1b" targetNamespace="http://schemas.microsoft.com/office/2006/metadata/properties" ma:root="true" ma:fieldsID="fdaebed4295f5bc2b6f385cd3e47e556" ns3:_="" ns4:_="">
    <xsd:import namespace="6e9f6ebb-6146-4c19-8762-1e7644791b67"/>
    <xsd:import namespace="fb9cbe5b-4010-4510-b241-7742d2584e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f6ebb-6146-4c19-8762-1e7644791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cbe5b-4010-4510-b241-7742d2584e1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9f6ebb-6146-4c19-8762-1e7644791b67" xsi:nil="true"/>
  </documentManagement>
</p:properties>
</file>

<file path=customXml/itemProps1.xml><?xml version="1.0" encoding="utf-8"?>
<ds:datastoreItem xmlns:ds="http://schemas.openxmlformats.org/officeDocument/2006/customXml" ds:itemID="{6FC1D18E-5292-4B2D-B38F-2BF77F9D3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f6ebb-6146-4c19-8762-1e7644791b67"/>
    <ds:schemaRef ds:uri="fb9cbe5b-4010-4510-b241-7742d2584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32817-7A69-44C5-B087-4C7C699F4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B24FA-9430-4EDF-8826-7649A2E6AE18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fb9cbe5b-4010-4510-b241-7742d2584e1b"/>
    <ds:schemaRef ds:uri="http://www.w3.org/XML/1998/namespace"/>
    <ds:schemaRef ds:uri="http://schemas.openxmlformats.org/package/2006/metadata/core-properties"/>
    <ds:schemaRef ds:uri="6e9f6ebb-6146-4c19-8762-1e7644791b6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1844</Characters>
  <Application>Microsoft Office Word</Application>
  <DocSecurity>0</DocSecurity>
  <Lines>24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Dr. Bockovac Tímea Anita</cp:lastModifiedBy>
  <cp:revision>2</cp:revision>
  <cp:lastPrinted>2026-06-24T09:36:00Z</cp:lastPrinted>
  <dcterms:created xsi:type="dcterms:W3CDTF">2026-07-07T10:53:00Z</dcterms:created>
  <dcterms:modified xsi:type="dcterms:W3CDTF">2026-07-07T10:53:00Z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0x0101002A56F9A03FF19C4B92BA4F52E41A798A</vt:lpwstr>
  </property>
</Properties>
</file>