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9DA020" w14:textId="77777777" w:rsidR="007623DA" w:rsidRDefault="007623DA" w:rsidP="00A61B71">
      <w:pPr>
        <w:rPr>
          <w:b/>
          <w:lang w:val="hr-HR"/>
        </w:rPr>
      </w:pPr>
    </w:p>
    <w:p w14:paraId="76855660" w14:textId="7633DB68" w:rsidR="00A61B71" w:rsidRPr="004A7A23" w:rsidRDefault="007623DA" w:rsidP="00A61B71">
      <w:pPr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>O</w:t>
      </w:r>
      <w:r w:rsidR="0015135A" w:rsidRPr="004A7A23">
        <w:rPr>
          <w:rFonts w:ascii="Times New Roman" w:hAnsi="Times New Roman" w:cs="Times New Roman"/>
          <w:b/>
          <w:sz w:val="28"/>
          <w:szCs w:val="28"/>
          <w:lang w:val="hr-HR"/>
        </w:rPr>
        <w:t>DSJEK ZA NJEMAČKI JEZIK I KNJIŽEVNOST</w:t>
      </w: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</w:p>
    <w:p w14:paraId="44E4BDE4" w14:textId="1655BADB" w:rsidR="007623DA" w:rsidRPr="004A7A23" w:rsidRDefault="007623DA" w:rsidP="00A61B71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71EE3407" w14:textId="5A4EF3E4" w:rsidR="007623DA" w:rsidRPr="004A7A23" w:rsidRDefault="007623DA" w:rsidP="00A61B71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21EF5BB4" w14:textId="08EEF848" w:rsidR="007623DA" w:rsidRPr="004A7A23" w:rsidRDefault="007623DA" w:rsidP="0015135A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 xml:space="preserve">POPIS </w:t>
      </w:r>
      <w:r w:rsidR="00B53BEB" w:rsidRPr="004A7A23">
        <w:rPr>
          <w:rFonts w:ascii="Times New Roman" w:hAnsi="Times New Roman" w:cs="Times New Roman"/>
          <w:b/>
          <w:sz w:val="28"/>
          <w:szCs w:val="28"/>
          <w:lang w:val="hr-HR"/>
        </w:rPr>
        <w:t xml:space="preserve">DODIJELJENIH </w:t>
      </w: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>TEMA ZAVRŠNIH RADOVA U AK. GOD. 202</w:t>
      </w:r>
      <w:r w:rsidR="00747E68">
        <w:rPr>
          <w:rFonts w:ascii="Times New Roman" w:hAnsi="Times New Roman" w:cs="Times New Roman"/>
          <w:b/>
          <w:sz w:val="28"/>
          <w:szCs w:val="28"/>
          <w:lang w:val="hr-HR"/>
        </w:rPr>
        <w:t>5</w:t>
      </w: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>./202</w:t>
      </w:r>
      <w:r w:rsidR="00747E68">
        <w:rPr>
          <w:rFonts w:ascii="Times New Roman" w:hAnsi="Times New Roman" w:cs="Times New Roman"/>
          <w:b/>
          <w:sz w:val="28"/>
          <w:szCs w:val="28"/>
          <w:lang w:val="hr-HR"/>
        </w:rPr>
        <w:t>6</w:t>
      </w:r>
      <w:r w:rsidRPr="004A7A23">
        <w:rPr>
          <w:rFonts w:ascii="Times New Roman" w:hAnsi="Times New Roman" w:cs="Times New Roman"/>
          <w:b/>
          <w:sz w:val="28"/>
          <w:szCs w:val="28"/>
          <w:lang w:val="hr-HR"/>
        </w:rPr>
        <w:t>.</w:t>
      </w:r>
    </w:p>
    <w:p w14:paraId="1785E034" w14:textId="288F69DB" w:rsidR="007623DA" w:rsidRDefault="007623DA" w:rsidP="00A61B71">
      <w:pPr>
        <w:rPr>
          <w:b/>
          <w:lang w:val="hr-H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7654"/>
        <w:gridCol w:w="3040"/>
      </w:tblGrid>
      <w:tr w:rsidR="007623DA" w:rsidRPr="004A7A23" w14:paraId="11DCC6D4" w14:textId="77777777" w:rsidTr="007623DA">
        <w:tc>
          <w:tcPr>
            <w:tcW w:w="3256" w:type="dxa"/>
          </w:tcPr>
          <w:p w14:paraId="0960F698" w14:textId="1DFADDCE" w:rsidR="007623DA" w:rsidRPr="004A7A23" w:rsidRDefault="007623DA" w:rsidP="004A7A2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4A7A23">
              <w:rPr>
                <w:rFonts w:ascii="Times New Roman" w:hAnsi="Times New Roman" w:cs="Times New Roman"/>
                <w:b/>
                <w:lang w:val="hr-HR"/>
              </w:rPr>
              <w:t>Mentor/metnorica</w:t>
            </w:r>
          </w:p>
        </w:tc>
        <w:tc>
          <w:tcPr>
            <w:tcW w:w="7654" w:type="dxa"/>
          </w:tcPr>
          <w:p w14:paraId="67E0E0C9" w14:textId="29AA995F" w:rsidR="007623DA" w:rsidRPr="004A7A23" w:rsidRDefault="007623DA" w:rsidP="004A7A2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4A7A23">
              <w:rPr>
                <w:rFonts w:ascii="Times New Roman" w:hAnsi="Times New Roman" w:cs="Times New Roman"/>
                <w:b/>
                <w:lang w:val="hr-HR"/>
              </w:rPr>
              <w:t>Tema</w:t>
            </w:r>
          </w:p>
        </w:tc>
        <w:tc>
          <w:tcPr>
            <w:tcW w:w="3040" w:type="dxa"/>
          </w:tcPr>
          <w:p w14:paraId="391C685F" w14:textId="29CA42F0" w:rsidR="007623DA" w:rsidRPr="004A7A23" w:rsidRDefault="007623DA" w:rsidP="004A7A23">
            <w:pPr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4A7A23">
              <w:rPr>
                <w:rFonts w:ascii="Times New Roman" w:hAnsi="Times New Roman" w:cs="Times New Roman"/>
                <w:b/>
                <w:lang w:val="hr-HR"/>
              </w:rPr>
              <w:t>Student/studentica</w:t>
            </w:r>
          </w:p>
        </w:tc>
      </w:tr>
      <w:tr w:rsidR="00476D36" w:rsidRPr="004A7A23" w14:paraId="7940BCCE" w14:textId="77777777" w:rsidTr="007623DA">
        <w:tc>
          <w:tcPr>
            <w:tcW w:w="3256" w:type="dxa"/>
          </w:tcPr>
          <w:p w14:paraId="6115CF0C" w14:textId="566D5586" w:rsidR="00476D36" w:rsidRPr="004A7A23" w:rsidRDefault="00476D36" w:rsidP="00476D36">
            <w:pPr>
              <w:rPr>
                <w:rFonts w:ascii="Times New Roman" w:hAnsi="Times New Roman" w:cs="Times New Roman"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>prof. dr. sc. Leonard Pon</w:t>
            </w:r>
          </w:p>
        </w:tc>
        <w:tc>
          <w:tcPr>
            <w:tcW w:w="7654" w:type="dxa"/>
          </w:tcPr>
          <w:p w14:paraId="3B76CFD2" w14:textId="77777777" w:rsidR="00476D36" w:rsidRPr="004A7A23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580F7278" w14:textId="77777777" w:rsidR="00476D36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AD381D">
              <w:rPr>
                <w:rFonts w:ascii="Times New Roman" w:eastAsia="DejaVuSans" w:hAnsi="Times New Roman" w:cs="Times New Roman"/>
                <w:kern w:val="0"/>
                <w:lang w:val="hr-HR"/>
              </w:rPr>
              <w:t xml:space="preserve">Similaritätsrelationen am Beispiel des Adjektivs 'klein' </w:t>
            </w:r>
          </w:p>
          <w:p w14:paraId="63A754DC" w14:textId="77777777" w:rsidR="00476D36" w:rsidRPr="004A7A23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256F7203" w14:textId="77777777" w:rsidR="00476D36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AD381D">
              <w:rPr>
                <w:rFonts w:ascii="Times New Roman" w:eastAsia="DejaVuSans" w:hAnsi="Times New Roman" w:cs="Times New Roman"/>
                <w:kern w:val="0"/>
                <w:lang w:val="hr-HR"/>
              </w:rPr>
              <w:t xml:space="preserve">Odnosi sličnosti na primjeru pridjeva 'klein' </w:t>
            </w:r>
          </w:p>
          <w:p w14:paraId="3F759AC2" w14:textId="77777777" w:rsidR="00476D36" w:rsidRPr="004A7A23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1CB4FA2B" w14:textId="1DBECAC3" w:rsidR="00476D36" w:rsidRPr="004A7A23" w:rsidRDefault="00476D36" w:rsidP="00476D36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AD381D">
              <w:rPr>
                <w:rFonts w:ascii="Times New Roman" w:eastAsia="DejaVuSans" w:hAnsi="Times New Roman" w:cs="Times New Roman"/>
                <w:kern w:val="0"/>
                <w:lang w:val="hr-HR"/>
              </w:rPr>
              <w:t>Similarity Relations Illustrated by the Adjective 'klein'</w:t>
            </w:r>
          </w:p>
        </w:tc>
        <w:tc>
          <w:tcPr>
            <w:tcW w:w="3040" w:type="dxa"/>
          </w:tcPr>
          <w:p w14:paraId="65EE124B" w14:textId="3B755CDA" w:rsidR="00476D36" w:rsidRPr="004A7A23" w:rsidRDefault="00476D36" w:rsidP="00476D36">
            <w:pPr>
              <w:rPr>
                <w:rFonts w:ascii="Times New Roman" w:hAnsi="Times New Roman" w:cs="Times New Roman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hd w:val="clear" w:color="auto" w:fill="F5F5F5"/>
                <w:lang w:val="de-DE"/>
              </w:rPr>
              <w:t>Leon Mudri</w:t>
            </w:r>
          </w:p>
        </w:tc>
      </w:tr>
      <w:tr w:rsidR="007623DA" w:rsidRPr="004A7A23" w14:paraId="5A13E24F" w14:textId="77777777" w:rsidTr="007623DA">
        <w:tc>
          <w:tcPr>
            <w:tcW w:w="3256" w:type="dxa"/>
          </w:tcPr>
          <w:p w14:paraId="5DC45CF9" w14:textId="50B50DAF" w:rsidR="007623DA" w:rsidRPr="004A7A23" w:rsidRDefault="007623DA" w:rsidP="004A7A23">
            <w:pPr>
              <w:rPr>
                <w:rFonts w:ascii="Times New Roman" w:hAnsi="Times New Roman" w:cs="Times New Roman"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 xml:space="preserve">izv. prof. dr. sc. </w:t>
            </w:r>
            <w:r w:rsidR="00FB768F">
              <w:rPr>
                <w:rFonts w:ascii="Times New Roman" w:hAnsi="Times New Roman" w:cs="Times New Roman"/>
                <w:lang w:val="hr-HR"/>
              </w:rPr>
              <w:t>Ivana Jozić</w:t>
            </w:r>
            <w:r w:rsidRPr="004A7A23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</w:tc>
        <w:tc>
          <w:tcPr>
            <w:tcW w:w="7654" w:type="dxa"/>
          </w:tcPr>
          <w:p w14:paraId="509680FB" w14:textId="77777777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2C74C68B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Phrasemkonstruktionen in Erich Kästners Roman "Drei Männer im Schnee" und ihre kroatischen Übersetzungen</w:t>
            </w:r>
          </w:p>
          <w:p w14:paraId="5DF3A4A0" w14:textId="44D4A2C2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7C5BD2B5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Frazemske konstrukcije u romanu Ericha Kästnera "Trojica u snijegu" i njihovi prijevodi na hrvatski</w:t>
            </w:r>
          </w:p>
          <w:p w14:paraId="70413505" w14:textId="05F753F0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512FB1DE" w14:textId="6FB1A7A6" w:rsidR="007623DA" w:rsidRPr="004A7A23" w:rsidRDefault="00FB768F" w:rsidP="004A7A23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Phraseme Constructions in Erich Kästner’s Novel "Three Men in the Snow" and Their Croatian Translations</w:t>
            </w:r>
          </w:p>
        </w:tc>
        <w:tc>
          <w:tcPr>
            <w:tcW w:w="3040" w:type="dxa"/>
          </w:tcPr>
          <w:p w14:paraId="2DC783B1" w14:textId="0763CA37" w:rsidR="007623DA" w:rsidRPr="004A7A23" w:rsidRDefault="007623DA" w:rsidP="004A7A23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4A7A23">
              <w:rPr>
                <w:rFonts w:ascii="Times New Roman" w:hAnsi="Times New Roman" w:cs="Times New Roman"/>
                <w:shd w:val="clear" w:color="auto" w:fill="F5F5F5"/>
              </w:rPr>
              <w:t>L</w:t>
            </w:r>
            <w:r w:rsidR="00FB768F">
              <w:rPr>
                <w:rFonts w:ascii="Times New Roman" w:hAnsi="Times New Roman" w:cs="Times New Roman"/>
                <w:shd w:val="clear" w:color="auto" w:fill="F5F5F5"/>
              </w:rPr>
              <w:t>aura Horvat</w:t>
            </w:r>
          </w:p>
        </w:tc>
      </w:tr>
      <w:tr w:rsidR="007623DA" w:rsidRPr="004A7A23" w14:paraId="7CB2BB26" w14:textId="77777777" w:rsidTr="007623DA">
        <w:tc>
          <w:tcPr>
            <w:tcW w:w="3256" w:type="dxa"/>
          </w:tcPr>
          <w:p w14:paraId="43B38B9A" w14:textId="1A393462" w:rsidR="007623DA" w:rsidRPr="004A7A23" w:rsidRDefault="00FB768F" w:rsidP="004A7A23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izv prof. </w:t>
            </w:r>
            <w:r w:rsidR="007623DA" w:rsidRPr="004A7A23">
              <w:rPr>
                <w:rFonts w:ascii="Times New Roman" w:hAnsi="Times New Roman" w:cs="Times New Roman"/>
                <w:lang w:val="hr-HR"/>
              </w:rPr>
              <w:t xml:space="preserve">dr. sc. </w:t>
            </w:r>
            <w:r>
              <w:rPr>
                <w:rFonts w:ascii="Times New Roman" w:hAnsi="Times New Roman" w:cs="Times New Roman"/>
                <w:lang w:val="hr-HR"/>
              </w:rPr>
              <w:t>Ivana Jozić</w:t>
            </w:r>
            <w:r w:rsidR="007623DA" w:rsidRPr="004A7A23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</w:tc>
        <w:tc>
          <w:tcPr>
            <w:tcW w:w="7654" w:type="dxa"/>
          </w:tcPr>
          <w:p w14:paraId="297F1AD2" w14:textId="77777777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>Naslov na jeziku rada:</w:t>
            </w:r>
          </w:p>
          <w:p w14:paraId="4B6E4A0D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Neologismen in der deutschen Rechtssprache</w:t>
            </w:r>
          </w:p>
          <w:p w14:paraId="5B4D0616" w14:textId="611BBE4C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3418BDDE" w14:textId="77777777" w:rsidR="00FB768F" w:rsidRDefault="00FB768F" w:rsidP="004A7A23">
            <w:pPr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Neologizmi u njemačkom jeziku prava</w:t>
            </w:r>
          </w:p>
          <w:p w14:paraId="5F9D5F73" w14:textId="151A7C21" w:rsidR="00853499" w:rsidRPr="004A7A23" w:rsidRDefault="00853499" w:rsidP="004A7A23">
            <w:pPr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59FF5F72" w14:textId="733F4D74" w:rsidR="007623DA" w:rsidRPr="004A7A23" w:rsidRDefault="00FB768F" w:rsidP="004A7A23">
            <w:pPr>
              <w:rPr>
                <w:rFonts w:ascii="Times New Roman" w:hAnsi="Times New Roman" w:cs="Times New Roman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lastRenderedPageBreak/>
              <w:t>Neologisms in German Legal Language</w:t>
            </w:r>
          </w:p>
        </w:tc>
        <w:tc>
          <w:tcPr>
            <w:tcW w:w="3040" w:type="dxa"/>
          </w:tcPr>
          <w:p w14:paraId="34FD83B6" w14:textId="53E1CA1D" w:rsidR="007623DA" w:rsidRPr="004A7A23" w:rsidRDefault="007623DA" w:rsidP="004A7A23">
            <w:pPr>
              <w:rPr>
                <w:rFonts w:ascii="Times New Roman" w:hAnsi="Times New Roman" w:cs="Times New Roman"/>
                <w:shd w:val="clear" w:color="auto" w:fill="F5F5F5"/>
                <w:lang w:val="de-DE"/>
              </w:rPr>
            </w:pPr>
            <w:r w:rsidRPr="004A7A23">
              <w:rPr>
                <w:rFonts w:ascii="Times New Roman" w:hAnsi="Times New Roman" w:cs="Times New Roman"/>
                <w:shd w:val="clear" w:color="auto" w:fill="F5F5F5"/>
                <w:lang w:val="de-DE"/>
              </w:rPr>
              <w:lastRenderedPageBreak/>
              <w:t>L</w:t>
            </w:r>
            <w:r w:rsidR="00FB768F">
              <w:rPr>
                <w:rFonts w:ascii="Times New Roman" w:hAnsi="Times New Roman" w:cs="Times New Roman"/>
                <w:shd w:val="clear" w:color="auto" w:fill="F5F5F5"/>
                <w:lang w:val="de-DE"/>
              </w:rPr>
              <w:t>ora Opančar</w:t>
            </w:r>
          </w:p>
        </w:tc>
      </w:tr>
      <w:tr w:rsidR="007623DA" w:rsidRPr="004A7A23" w14:paraId="756CDB3F" w14:textId="77777777" w:rsidTr="007623DA">
        <w:tc>
          <w:tcPr>
            <w:tcW w:w="3256" w:type="dxa"/>
          </w:tcPr>
          <w:p w14:paraId="76B71008" w14:textId="5515BA32" w:rsidR="007623DA" w:rsidRPr="004A7A23" w:rsidRDefault="007623DA" w:rsidP="004A7A23">
            <w:pPr>
              <w:rPr>
                <w:rFonts w:ascii="Times New Roman" w:hAnsi="Times New Roman" w:cs="Times New Roman"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 xml:space="preserve">doc. dr. sc. Stephanie Jug </w:t>
            </w:r>
          </w:p>
        </w:tc>
        <w:tc>
          <w:tcPr>
            <w:tcW w:w="7654" w:type="dxa"/>
          </w:tcPr>
          <w:p w14:paraId="477FF769" w14:textId="77777777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4B415314" w14:textId="0F436673" w:rsidR="00853499" w:rsidRPr="004A7A23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Die Käuflichkeit der Moral in Friedrich Dürrenmatts "Der Besuch der alten Dame"</w:t>
            </w:r>
          </w:p>
          <w:p w14:paraId="1B2D06B3" w14:textId="77777777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241CFC96" w14:textId="0F798407" w:rsidR="00853499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4A7A23">
              <w:rPr>
                <w:rFonts w:ascii="Times New Roman" w:eastAsia="DejaVuSans" w:hAnsi="Times New Roman" w:cs="Times New Roman"/>
                <w:kern w:val="0"/>
                <w:lang w:val="hr-HR"/>
              </w:rPr>
              <w:t>P</w:t>
            </w:r>
            <w:r w:rsid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odmitljivost morala u djelu "</w:t>
            </w:r>
            <w:r w:rsidR="00FB768F"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Der Besuch der alten Dame"</w:t>
            </w:r>
            <w:r w:rsid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 xml:space="preserve"> </w:t>
            </w:r>
            <w:r w:rsidR="00FB768F"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Friedrich</w:t>
            </w:r>
            <w:r w:rsid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 xml:space="preserve">a </w:t>
            </w:r>
            <w:r w:rsidR="00FB768F"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Dürrenmatt</w:t>
            </w:r>
            <w:r w:rsid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a</w:t>
            </w:r>
          </w:p>
          <w:p w14:paraId="67D0A05F" w14:textId="77777777" w:rsidR="00853499" w:rsidRPr="004A7A23" w:rsidRDefault="00853499" w:rsidP="004A7A23">
            <w:pPr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67EEEEE0" w14:textId="2C5D6B59" w:rsidR="007623DA" w:rsidRPr="00FB768F" w:rsidRDefault="00FB768F" w:rsidP="004A7A23">
            <w:pPr>
              <w:rPr>
                <w:rFonts w:ascii="Times New Roman" w:hAnsi="Times New Roman" w:cs="Times New Roman"/>
                <w:lang w:val="de-DE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Corruption of Morals in Friedrich Dürrenmatt's Drama "Der Besuch der alten Dame"</w:t>
            </w:r>
          </w:p>
        </w:tc>
        <w:tc>
          <w:tcPr>
            <w:tcW w:w="3040" w:type="dxa"/>
          </w:tcPr>
          <w:p w14:paraId="544EFDD6" w14:textId="37C09EF6" w:rsidR="007623DA" w:rsidRPr="004A7A23" w:rsidRDefault="00FB768F" w:rsidP="004A7A23">
            <w:pPr>
              <w:rPr>
                <w:rFonts w:ascii="Times New Roman" w:hAnsi="Times New Roman" w:cs="Times New Roman"/>
                <w:shd w:val="clear" w:color="auto" w:fill="F5F5F5"/>
                <w:lang w:val="de-DE"/>
              </w:rPr>
            </w:pPr>
            <w:r>
              <w:rPr>
                <w:rFonts w:ascii="Times New Roman" w:hAnsi="Times New Roman" w:cs="Times New Roman"/>
                <w:shd w:val="clear" w:color="auto" w:fill="F5F5F5"/>
                <w:lang w:val="de-DE"/>
              </w:rPr>
              <w:t>Mia-Sofi Mišetić</w:t>
            </w:r>
          </w:p>
        </w:tc>
      </w:tr>
      <w:tr w:rsidR="007623DA" w:rsidRPr="004A7A23" w14:paraId="7CFEA4FD" w14:textId="77777777" w:rsidTr="007623DA">
        <w:tc>
          <w:tcPr>
            <w:tcW w:w="3256" w:type="dxa"/>
          </w:tcPr>
          <w:p w14:paraId="5909F8F1" w14:textId="0A24D416" w:rsidR="007623DA" w:rsidRPr="004A7A23" w:rsidRDefault="007623DA" w:rsidP="004A7A23">
            <w:pPr>
              <w:rPr>
                <w:rFonts w:ascii="Times New Roman" w:hAnsi="Times New Roman" w:cs="Times New Roman"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 xml:space="preserve">izv. prof. dr. sc. Sonja Novak </w:t>
            </w:r>
          </w:p>
        </w:tc>
        <w:tc>
          <w:tcPr>
            <w:tcW w:w="7654" w:type="dxa"/>
          </w:tcPr>
          <w:p w14:paraId="15458A6F" w14:textId="77777777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4FD6C16A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Die Rolle von Nebenfiguren im Roman "Effi Briest" von Theodor Fontane</w:t>
            </w:r>
          </w:p>
          <w:p w14:paraId="30AF02C1" w14:textId="346CDFE9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59074664" w14:textId="6D8BEA1E" w:rsidR="00853499" w:rsidRPr="004A7A23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Uloga sporednih likova u romanu "Effi Briest" Theodora Fontanea</w:t>
            </w:r>
          </w:p>
          <w:p w14:paraId="22723262" w14:textId="77777777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6EA02BDC" w14:textId="6853CEEF" w:rsidR="007623DA" w:rsidRPr="004A7A23" w:rsidRDefault="00FB768F" w:rsidP="004A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The Role of Secondary Characters in Theodor Fontane's Novel "Effi Briest"</w:t>
            </w:r>
          </w:p>
        </w:tc>
        <w:tc>
          <w:tcPr>
            <w:tcW w:w="3040" w:type="dxa"/>
          </w:tcPr>
          <w:p w14:paraId="11BF8FDC" w14:textId="47131868" w:rsidR="007623DA" w:rsidRPr="004A7A23" w:rsidRDefault="00FB768F" w:rsidP="004A7A23">
            <w:pPr>
              <w:rPr>
                <w:rFonts w:ascii="Times New Roman" w:hAnsi="Times New Roman" w:cs="Times New Roman"/>
                <w:shd w:val="clear" w:color="auto" w:fill="F5F5F5"/>
                <w:lang w:val="de-DE"/>
              </w:rPr>
            </w:pPr>
            <w:r>
              <w:rPr>
                <w:rFonts w:ascii="Times New Roman" w:hAnsi="Times New Roman" w:cs="Times New Roman"/>
                <w:shd w:val="clear" w:color="auto" w:fill="F5F5F5"/>
                <w:lang w:val="de-DE"/>
              </w:rPr>
              <w:t>Nina Čaćić</w:t>
            </w:r>
          </w:p>
        </w:tc>
      </w:tr>
      <w:tr w:rsidR="007623DA" w:rsidRPr="004A7A23" w14:paraId="14E49CD2" w14:textId="77777777" w:rsidTr="007623DA">
        <w:tc>
          <w:tcPr>
            <w:tcW w:w="3256" w:type="dxa"/>
          </w:tcPr>
          <w:p w14:paraId="51858639" w14:textId="450EAB95" w:rsidR="007623DA" w:rsidRPr="004A7A23" w:rsidRDefault="007623DA" w:rsidP="004A7A23">
            <w:pPr>
              <w:rPr>
                <w:rFonts w:ascii="Times New Roman" w:hAnsi="Times New Roman" w:cs="Times New Roman"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 xml:space="preserve">izv. prof. dr. sc. Sonja Novak </w:t>
            </w:r>
          </w:p>
        </w:tc>
        <w:tc>
          <w:tcPr>
            <w:tcW w:w="7654" w:type="dxa"/>
          </w:tcPr>
          <w:p w14:paraId="7CF759A2" w14:textId="77777777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3833BB51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Die Protagonistinnen in G. E. Lessings "Emilia Galotti" und F. Hebbels "Maria Magdalena" – ein Vergleich</w:t>
            </w:r>
          </w:p>
          <w:p w14:paraId="6BBD98FC" w14:textId="17AF393E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6B068E7D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Usporedba protagonistica u djelima "Emilia Galotti" G. E. Lessinga i "Maria Magdalena" F. Hebbela</w:t>
            </w:r>
          </w:p>
          <w:p w14:paraId="22FC53F1" w14:textId="0F4BD3BC" w:rsidR="004A7A23" w:rsidRPr="004A7A23" w:rsidRDefault="00853499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engleskom jeziku: </w:t>
            </w:r>
          </w:p>
          <w:p w14:paraId="0A7B219C" w14:textId="05A1F131" w:rsidR="007623DA" w:rsidRP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The Comparison of female protagonists in G. E. Lessing's "Emilia Galotti" and F. Hebbel's "Maria Magdalena"</w:t>
            </w:r>
          </w:p>
        </w:tc>
        <w:tc>
          <w:tcPr>
            <w:tcW w:w="3040" w:type="dxa"/>
          </w:tcPr>
          <w:p w14:paraId="30C51C8A" w14:textId="1E8E6CF2" w:rsidR="007623DA" w:rsidRPr="004A7A23" w:rsidRDefault="00FB768F" w:rsidP="004A7A23">
            <w:pPr>
              <w:rPr>
                <w:rFonts w:ascii="Times New Roman" w:hAnsi="Times New Roman" w:cs="Times New Roman"/>
                <w:shd w:val="clear" w:color="auto" w:fill="F5F5F5"/>
                <w:lang w:val="de-DE"/>
              </w:rPr>
            </w:pPr>
            <w:r>
              <w:rPr>
                <w:rFonts w:ascii="Times New Roman" w:hAnsi="Times New Roman" w:cs="Times New Roman"/>
                <w:shd w:val="clear" w:color="auto" w:fill="F5F5F5"/>
                <w:lang w:val="de-DE"/>
              </w:rPr>
              <w:t>Lea Kaselj</w:t>
            </w:r>
          </w:p>
        </w:tc>
      </w:tr>
      <w:tr w:rsidR="007623DA" w:rsidRPr="004A7A23" w14:paraId="445DE260" w14:textId="77777777" w:rsidTr="007623DA">
        <w:tc>
          <w:tcPr>
            <w:tcW w:w="3256" w:type="dxa"/>
          </w:tcPr>
          <w:p w14:paraId="06F076F8" w14:textId="5ED95ECD" w:rsidR="007623DA" w:rsidRPr="004A7A23" w:rsidRDefault="007623DA" w:rsidP="004A7A23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4A7A23">
              <w:rPr>
                <w:rFonts w:ascii="Times New Roman" w:hAnsi="Times New Roman" w:cs="Times New Roman"/>
                <w:lang w:val="hr-HR"/>
              </w:rPr>
              <w:t xml:space="preserve">izv. prof. dr. sc. Sonja Novak </w:t>
            </w:r>
          </w:p>
        </w:tc>
        <w:tc>
          <w:tcPr>
            <w:tcW w:w="7654" w:type="dxa"/>
          </w:tcPr>
          <w:p w14:paraId="17195F89" w14:textId="77777777" w:rsidR="004A7A23" w:rsidRPr="004A7A23" w:rsidRDefault="004A7A23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jeziku rada: </w:t>
            </w:r>
          </w:p>
          <w:p w14:paraId="1EDB0A82" w14:textId="77777777" w:rsidR="00FB768F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Die Figur von Loth und ihre Funktion in Gerhart Hauptmanns "Vor Sonnenaufgang"</w:t>
            </w:r>
          </w:p>
          <w:p w14:paraId="2AD8775A" w14:textId="73DDCBA9" w:rsidR="004A7A23" w:rsidRPr="004A7A23" w:rsidRDefault="004A7A23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t xml:space="preserve">Naslov na hrvatskom jeziku: </w:t>
            </w:r>
          </w:p>
          <w:p w14:paraId="72F780B4" w14:textId="24BB80F6" w:rsidR="004A7A23" w:rsidRPr="004A7A23" w:rsidRDefault="00FB768F" w:rsidP="004A7A2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kern w:val="0"/>
                <w:lang w:val="hr-HR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Lik Lotha i njegova funkcija u djelu "Vor Sonnenaufgang" Gerharta Hauptmanna</w:t>
            </w:r>
          </w:p>
          <w:p w14:paraId="21D83131" w14:textId="77777777" w:rsidR="004A7A23" w:rsidRPr="004A7A23" w:rsidRDefault="004A7A23" w:rsidP="004A7A23">
            <w:pPr>
              <w:autoSpaceDE w:val="0"/>
              <w:autoSpaceDN w:val="0"/>
              <w:adjustRightInd w:val="0"/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</w:pPr>
            <w:r w:rsidRPr="004A7A23">
              <w:rPr>
                <w:rFonts w:ascii="Times New Roman" w:eastAsia="DejaVuSans-Bold" w:hAnsi="Times New Roman" w:cs="Times New Roman"/>
                <w:b/>
                <w:bCs/>
                <w:kern w:val="0"/>
                <w:lang w:val="hr-HR"/>
              </w:rPr>
              <w:lastRenderedPageBreak/>
              <w:t xml:space="preserve">Naslov na engleskom jeziku: </w:t>
            </w:r>
          </w:p>
          <w:p w14:paraId="5210AC95" w14:textId="2F924968" w:rsidR="007623DA" w:rsidRPr="004A7A23" w:rsidRDefault="00FB768F" w:rsidP="004A7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768F">
              <w:rPr>
                <w:rFonts w:ascii="Times New Roman" w:eastAsia="DejaVuSans" w:hAnsi="Times New Roman" w:cs="Times New Roman"/>
                <w:kern w:val="0"/>
                <w:lang w:val="hr-HR"/>
              </w:rPr>
              <w:t>The Character of Loth and its Function in Gerhart Hauptmann's "Vor Sonnenaufgang"</w:t>
            </w:r>
          </w:p>
        </w:tc>
        <w:tc>
          <w:tcPr>
            <w:tcW w:w="3040" w:type="dxa"/>
          </w:tcPr>
          <w:p w14:paraId="64B9BB93" w14:textId="5AD0795A" w:rsidR="007623DA" w:rsidRPr="004A7A23" w:rsidRDefault="007623DA" w:rsidP="004A7A23">
            <w:pPr>
              <w:rPr>
                <w:rFonts w:ascii="Times New Roman" w:hAnsi="Times New Roman" w:cs="Times New Roman"/>
                <w:shd w:val="clear" w:color="auto" w:fill="F5F5F5"/>
                <w:lang w:val="de-DE"/>
              </w:rPr>
            </w:pPr>
            <w:r w:rsidRPr="004A7A23">
              <w:rPr>
                <w:rFonts w:ascii="Times New Roman" w:hAnsi="Times New Roman" w:cs="Times New Roman"/>
                <w:shd w:val="clear" w:color="auto" w:fill="F5F5F5"/>
                <w:lang w:val="de-DE"/>
              </w:rPr>
              <w:lastRenderedPageBreak/>
              <w:t>Em</w:t>
            </w:r>
            <w:r w:rsidR="00FB768F">
              <w:rPr>
                <w:rFonts w:ascii="Times New Roman" w:hAnsi="Times New Roman" w:cs="Times New Roman"/>
                <w:shd w:val="clear" w:color="auto" w:fill="F5F5F5"/>
                <w:lang w:val="de-DE"/>
              </w:rPr>
              <w:t>anuel Rapaić</w:t>
            </w:r>
          </w:p>
        </w:tc>
      </w:tr>
    </w:tbl>
    <w:p w14:paraId="20DCBF2B" w14:textId="746A58A7" w:rsidR="007623DA" w:rsidRPr="004A7A23" w:rsidRDefault="007623DA" w:rsidP="004A7A23">
      <w:pPr>
        <w:rPr>
          <w:rFonts w:ascii="Times New Roman" w:hAnsi="Times New Roman" w:cs="Times New Roman"/>
          <w:b/>
          <w:lang w:val="hr-HR"/>
        </w:rPr>
      </w:pPr>
    </w:p>
    <w:p w14:paraId="0F34C155" w14:textId="77777777" w:rsidR="007623DA" w:rsidRPr="004A7A23" w:rsidRDefault="007623DA" w:rsidP="004A7A23">
      <w:pPr>
        <w:rPr>
          <w:rFonts w:ascii="Times New Roman" w:hAnsi="Times New Roman" w:cs="Times New Roman"/>
          <w:b/>
          <w:lang w:val="hr-HR"/>
        </w:rPr>
      </w:pPr>
    </w:p>
    <w:p w14:paraId="2ED7FBCD" w14:textId="77777777" w:rsidR="007623DA" w:rsidRPr="004A7A23" w:rsidRDefault="007623DA" w:rsidP="004A7A23">
      <w:pPr>
        <w:rPr>
          <w:rFonts w:ascii="Times New Roman" w:hAnsi="Times New Roman" w:cs="Times New Roman"/>
          <w:b/>
          <w:lang w:val="hr-HR"/>
        </w:rPr>
      </w:pPr>
    </w:p>
    <w:sectPr w:rsidR="007623DA" w:rsidRPr="004A7A23" w:rsidSect="007623DA">
      <w:footerReference w:type="default" r:id="rId7"/>
      <w:headerReference w:type="first" r:id="rId8"/>
      <w:footerReference w:type="first" r:id="rId9"/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870606" w14:textId="77777777" w:rsidR="00F93C4C" w:rsidRDefault="00F93C4C" w:rsidP="002464BE">
      <w:r>
        <w:separator/>
      </w:r>
    </w:p>
  </w:endnote>
  <w:endnote w:type="continuationSeparator" w:id="0">
    <w:p w14:paraId="760F9DBB" w14:textId="77777777" w:rsidR="00F93C4C" w:rsidRDefault="00F93C4C" w:rsidP="0024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-Bold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ARK-HEAVY">
    <w:altName w:val="Calibri"/>
    <w:panose1 w:val="020B0604020202020204"/>
    <w:charset w:val="00"/>
    <w:family w:val="auto"/>
    <w:pitch w:val="variable"/>
    <w:sig w:usb0="A000004F" w:usb1="5000000A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25844C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kern w:val="0"/>
        <w:sz w:val="16"/>
        <w:szCs w:val="16"/>
        <w:lang w:val="hr-HR"/>
        <w14:ligatures w14:val="none"/>
      </w:rPr>
    </w:pPr>
  </w:p>
  <w:p w14:paraId="01513F3D" w14:textId="77777777" w:rsidR="00A61B71" w:rsidRPr="00A61B71" w:rsidRDefault="00A61B71" w:rsidP="00A61B71">
    <w:pPr>
      <w:rPr>
        <w:rFonts w:ascii="Times New Roman" w:eastAsia="Times New Roman" w:hAnsi="Times New Roman" w:cs="Times New Roman"/>
        <w:kern w:val="0"/>
        <w:sz w:val="16"/>
        <w:szCs w:val="16"/>
        <w:lang w:val="hu-HU" w:eastAsia="hu-HU"/>
        <w14:ligatures w14:val="none"/>
      </w:rPr>
    </w:pPr>
  </w:p>
  <w:p w14:paraId="24F3C2BB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</w:pPr>
    <w:r w:rsidRPr="00A61B71"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  <w:t xml:space="preserve">Filozofski fakultet u Osijeku | Ulica Lorenza Jägera 9, 31000 Osijek, Hrvatska | OIB 58868871646 | IBAN HR8423600001102484368  </w:t>
    </w:r>
  </w:p>
  <w:p w14:paraId="368242EC" w14:textId="77777777" w:rsidR="00382684" w:rsidRDefault="00A61B71" w:rsidP="00A61B71">
    <w:pPr>
      <w:tabs>
        <w:tab w:val="center" w:pos="4513"/>
        <w:tab w:val="right" w:pos="9026"/>
      </w:tabs>
      <w:jc w:val="center"/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</w:pPr>
    <w:r w:rsidRPr="00A61B71"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  <w:t>MB 3014185 | TEL +385 31 21 14 00 | helpdesk@knjiga.ffos.hr | www.ffos.unios.hr</w:t>
    </w:r>
  </w:p>
  <w:p w14:paraId="3E4E258C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CC0E16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kern w:val="0"/>
        <w:sz w:val="16"/>
        <w:szCs w:val="16"/>
        <w:lang w:val="hr-HR"/>
        <w14:ligatures w14:val="none"/>
      </w:rPr>
    </w:pPr>
  </w:p>
  <w:p w14:paraId="1C45474C" w14:textId="77777777" w:rsidR="00A61B71" w:rsidRPr="00A61B71" w:rsidRDefault="00A61B71" w:rsidP="00A61B71">
    <w:pPr>
      <w:rPr>
        <w:rFonts w:ascii="Times New Roman" w:eastAsia="Times New Roman" w:hAnsi="Times New Roman" w:cs="Times New Roman"/>
        <w:kern w:val="0"/>
        <w:sz w:val="16"/>
        <w:szCs w:val="16"/>
        <w:lang w:val="hu-HU" w:eastAsia="hu-HU"/>
        <w14:ligatures w14:val="none"/>
      </w:rPr>
    </w:pPr>
  </w:p>
  <w:p w14:paraId="28CCF844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</w:pPr>
    <w:r w:rsidRPr="00A61B71"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  <w:t xml:space="preserve">Filozofski fakultet u Osijeku | Ulica Lorenza Jägera 9, 31000 Osijek, Hrvatska | OIB 58868871646 | IBAN HR8423600001102484368  </w:t>
    </w:r>
  </w:p>
  <w:p w14:paraId="5A5D1162" w14:textId="77777777" w:rsidR="00A61B71" w:rsidRPr="00A61B71" w:rsidRDefault="00A61B71" w:rsidP="00A61B71">
    <w:pPr>
      <w:tabs>
        <w:tab w:val="center" w:pos="4513"/>
        <w:tab w:val="right" w:pos="9026"/>
      </w:tabs>
      <w:jc w:val="center"/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</w:pPr>
    <w:r w:rsidRPr="00A61B71">
      <w:rPr>
        <w:rFonts w:ascii="MARK-HEAVY" w:eastAsia="Times New Roman" w:hAnsi="MARK-HEAVY" w:cs="Times New Roman"/>
        <w:color w:val="42515A"/>
        <w:kern w:val="0"/>
        <w:sz w:val="16"/>
        <w:szCs w:val="16"/>
        <w:lang w:val="hu-HU" w:eastAsia="hu-HU"/>
        <w14:ligatures w14:val="none"/>
      </w:rPr>
      <w:t>MB 3014185 | TEL +385 31 21 14 00 | helpdesk@knjiga.ffos.hr | www.ffos.unios.hr</w:t>
    </w:r>
  </w:p>
  <w:p w14:paraId="3F70BDC9" w14:textId="77777777" w:rsidR="00A61B71" w:rsidRPr="00A61B71" w:rsidRDefault="00A61B71" w:rsidP="00A61B71">
    <w:pPr>
      <w:tabs>
        <w:tab w:val="center" w:pos="4513"/>
        <w:tab w:val="right" w:pos="9026"/>
      </w:tabs>
      <w:rPr>
        <w:rFonts w:ascii="Times New Roman" w:eastAsia="Times New Roman" w:hAnsi="Times New Roman" w:cs="Times New Roman"/>
        <w:kern w:val="0"/>
        <w:sz w:val="16"/>
        <w:szCs w:val="16"/>
        <w:lang w:val="hu-HU" w:eastAsia="hu-HU"/>
        <w14:ligatures w14:val="none"/>
      </w:rPr>
    </w:pPr>
  </w:p>
  <w:p w14:paraId="632D920C" w14:textId="77777777" w:rsidR="00BF44B9" w:rsidRDefault="00BF44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B663C9" w14:textId="77777777" w:rsidR="00F93C4C" w:rsidRDefault="00F93C4C" w:rsidP="002464BE">
      <w:r>
        <w:separator/>
      </w:r>
    </w:p>
  </w:footnote>
  <w:footnote w:type="continuationSeparator" w:id="0">
    <w:p w14:paraId="6A49E61B" w14:textId="77777777" w:rsidR="00F93C4C" w:rsidRDefault="00F93C4C" w:rsidP="00246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C0CC7" w14:textId="77777777" w:rsidR="00BF44B9" w:rsidRDefault="00262A1F" w:rsidP="00C83CA9">
    <w:pPr>
      <w:pStyle w:val="Kopfzeile"/>
      <w:jc w:val="center"/>
    </w:pPr>
    <w:r>
      <w:rPr>
        <w:noProof/>
        <w:lang w:val="hr-HR" w:eastAsia="hr-HR"/>
      </w:rPr>
      <w:drawing>
        <wp:inline distT="0" distB="0" distL="0" distR="0" wp14:anchorId="6CF32A1C" wp14:editId="47A37473">
          <wp:extent cx="4734783" cy="9000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478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801A5B"/>
    <w:multiLevelType w:val="hybridMultilevel"/>
    <w:tmpl w:val="234C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363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4BE"/>
    <w:rsid w:val="00006C25"/>
    <w:rsid w:val="00054BBA"/>
    <w:rsid w:val="00126DD5"/>
    <w:rsid w:val="00140D36"/>
    <w:rsid w:val="001436CA"/>
    <w:rsid w:val="0015135A"/>
    <w:rsid w:val="00165922"/>
    <w:rsid w:val="002464BE"/>
    <w:rsid w:val="00256CDA"/>
    <w:rsid w:val="00262A1F"/>
    <w:rsid w:val="00267300"/>
    <w:rsid w:val="003049CC"/>
    <w:rsid w:val="00382684"/>
    <w:rsid w:val="003E5987"/>
    <w:rsid w:val="004471F6"/>
    <w:rsid w:val="00450101"/>
    <w:rsid w:val="0045538D"/>
    <w:rsid w:val="0045675D"/>
    <w:rsid w:val="00476D36"/>
    <w:rsid w:val="00494CAA"/>
    <w:rsid w:val="004A7A23"/>
    <w:rsid w:val="004F0B29"/>
    <w:rsid w:val="00502514"/>
    <w:rsid w:val="005106AE"/>
    <w:rsid w:val="0057104A"/>
    <w:rsid w:val="005A4E35"/>
    <w:rsid w:val="006853D1"/>
    <w:rsid w:val="006977F6"/>
    <w:rsid w:val="006B0361"/>
    <w:rsid w:val="006F3E6C"/>
    <w:rsid w:val="007333DF"/>
    <w:rsid w:val="00741056"/>
    <w:rsid w:val="00747E68"/>
    <w:rsid w:val="007623DA"/>
    <w:rsid w:val="007B5E70"/>
    <w:rsid w:val="007F1FF8"/>
    <w:rsid w:val="00820326"/>
    <w:rsid w:val="00853499"/>
    <w:rsid w:val="00873C36"/>
    <w:rsid w:val="008A1052"/>
    <w:rsid w:val="008E1611"/>
    <w:rsid w:val="00963983"/>
    <w:rsid w:val="00982A1F"/>
    <w:rsid w:val="00A61B71"/>
    <w:rsid w:val="00AA327E"/>
    <w:rsid w:val="00AB61AE"/>
    <w:rsid w:val="00AD0D54"/>
    <w:rsid w:val="00AD381D"/>
    <w:rsid w:val="00B1416D"/>
    <w:rsid w:val="00B26E8F"/>
    <w:rsid w:val="00B43A57"/>
    <w:rsid w:val="00B53BEB"/>
    <w:rsid w:val="00BF44B9"/>
    <w:rsid w:val="00C373B8"/>
    <w:rsid w:val="00C83CA9"/>
    <w:rsid w:val="00D23E5D"/>
    <w:rsid w:val="00D3374A"/>
    <w:rsid w:val="00D70991"/>
    <w:rsid w:val="00DA516C"/>
    <w:rsid w:val="00E00F4C"/>
    <w:rsid w:val="00E034B0"/>
    <w:rsid w:val="00E73197"/>
    <w:rsid w:val="00E90C5E"/>
    <w:rsid w:val="00EA66A1"/>
    <w:rsid w:val="00F03684"/>
    <w:rsid w:val="00F93C4C"/>
    <w:rsid w:val="00FB04FF"/>
    <w:rsid w:val="00FB0D36"/>
    <w:rsid w:val="00FB768F"/>
    <w:rsid w:val="00F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C3623"/>
  <w15:chartTrackingRefBased/>
  <w15:docId w15:val="{D6706466-0CE5-7544-80AF-B8EE3D7F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64BE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4BE"/>
  </w:style>
  <w:style w:type="paragraph" w:styleId="Fuzeile">
    <w:name w:val="footer"/>
    <w:basedOn w:val="Standard"/>
    <w:link w:val="FuzeileZchn"/>
    <w:uiPriority w:val="99"/>
    <w:unhideWhenUsed/>
    <w:rsid w:val="002464BE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4BE"/>
  </w:style>
  <w:style w:type="paragraph" w:styleId="StandardWeb">
    <w:name w:val="Normal (Web)"/>
    <w:basedOn w:val="Standard"/>
    <w:uiPriority w:val="99"/>
    <w:semiHidden/>
    <w:unhideWhenUsed/>
    <w:rsid w:val="00C83C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enabsatz">
    <w:name w:val="List Paragraph"/>
    <w:basedOn w:val="Standard"/>
    <w:uiPriority w:val="34"/>
    <w:qFormat/>
    <w:rsid w:val="00126D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61B71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76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1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2283</Characters>
  <Application>Microsoft Office Word</Application>
  <DocSecurity>0</DocSecurity>
  <Lines>34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Filozofski fakultet Osijek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Jakopec</dc:creator>
  <cp:keywords/>
  <dc:description/>
  <cp:lastModifiedBy>Microsoft Office User</cp:lastModifiedBy>
  <cp:revision>2</cp:revision>
  <cp:lastPrinted>2025-04-18T08:49:00Z</cp:lastPrinted>
  <dcterms:created xsi:type="dcterms:W3CDTF">2026-08-09T20:04:00Z</dcterms:created>
  <dcterms:modified xsi:type="dcterms:W3CDTF">2026-08-09T20:04:00Z</dcterms:modified>
</cp:coreProperties>
</file>